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AF" w:rsidRDefault="006A00DC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3E5E" w:rsidRPr="00293F16">
        <w:rPr>
          <w:rFonts w:ascii="Times New Roman" w:hAnsi="Times New Roman" w:cs="Times New Roman"/>
          <w:sz w:val="24"/>
          <w:szCs w:val="24"/>
        </w:rPr>
        <w:t>пеціал</w:t>
      </w:r>
      <w:r>
        <w:rPr>
          <w:rFonts w:ascii="Times New Roman" w:hAnsi="Times New Roman" w:cs="Times New Roman"/>
          <w:sz w:val="24"/>
          <w:szCs w:val="24"/>
        </w:rPr>
        <w:t>ьність</w:t>
      </w:r>
      <w:r w:rsidR="00653E5E" w:rsidRPr="0029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A00DC">
        <w:rPr>
          <w:rFonts w:ascii="Times New Roman" w:hAnsi="Times New Roman" w:cs="Times New Roman"/>
          <w:sz w:val="24"/>
          <w:szCs w:val="24"/>
        </w:rPr>
        <w:t xml:space="preserve">032 Історія та </w:t>
      </w:r>
      <w:proofErr w:type="spellStart"/>
      <w:r w:rsidRPr="006A00DC">
        <w:rPr>
          <w:rFonts w:ascii="Times New Roman" w:hAnsi="Times New Roman" w:cs="Times New Roman"/>
          <w:sz w:val="24"/>
          <w:szCs w:val="24"/>
        </w:rPr>
        <w:t>археологія</w:t>
      </w:r>
      <w:r w:rsidR="00653E5E" w:rsidRPr="006A00DC">
        <w:rPr>
          <w:rFonts w:ascii="Times New Roman" w:hAnsi="Times New Roman" w:cs="Times New Roman"/>
          <w:sz w:val="24"/>
          <w:szCs w:val="24"/>
        </w:rPr>
        <w:t>”</w:t>
      </w:r>
      <w:proofErr w:type="spellEnd"/>
      <w:r w:rsidR="00653E5E" w:rsidRPr="00293F16">
        <w:rPr>
          <w:rFonts w:ascii="Times New Roman" w:hAnsi="Times New Roman" w:cs="Times New Roman"/>
          <w:sz w:val="24"/>
          <w:szCs w:val="24"/>
        </w:rPr>
        <w:t>.</w:t>
      </w:r>
    </w:p>
    <w:p w:rsidR="006A00DC" w:rsidRDefault="006A00DC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0DC">
        <w:rPr>
          <w:rFonts w:ascii="Times New Roman" w:hAnsi="Times New Roman" w:cs="Times New Roman"/>
          <w:sz w:val="24"/>
          <w:szCs w:val="24"/>
        </w:rPr>
        <w:t xml:space="preserve">Спеціалізація </w:t>
      </w:r>
      <w:proofErr w:type="spellStart"/>
      <w:r w:rsidRPr="006A00DC">
        <w:rPr>
          <w:rFonts w:ascii="Times New Roman" w:hAnsi="Times New Roman" w:cs="Times New Roman"/>
          <w:sz w:val="24"/>
          <w:szCs w:val="24"/>
        </w:rPr>
        <w:t>“Карпатський</w:t>
      </w:r>
      <w:proofErr w:type="spellEnd"/>
      <w:r w:rsidRPr="006A00DC">
        <w:rPr>
          <w:rFonts w:ascii="Times New Roman" w:hAnsi="Times New Roman" w:cs="Times New Roman"/>
          <w:sz w:val="24"/>
          <w:szCs w:val="24"/>
        </w:rPr>
        <w:t xml:space="preserve"> регіон: археологія та </w:t>
      </w:r>
      <w:proofErr w:type="spellStart"/>
      <w:r w:rsidRPr="006A00DC">
        <w:rPr>
          <w:rFonts w:ascii="Times New Roman" w:hAnsi="Times New Roman" w:cs="Times New Roman"/>
          <w:sz w:val="24"/>
          <w:szCs w:val="24"/>
        </w:rPr>
        <w:t>етнологія”</w:t>
      </w:r>
      <w:proofErr w:type="spellEnd"/>
    </w:p>
    <w:p w:rsidR="006A00DC" w:rsidRDefault="006A00DC" w:rsidP="006A0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F16">
        <w:rPr>
          <w:rFonts w:ascii="Times New Roman" w:hAnsi="Times New Roman" w:cs="Times New Roman"/>
          <w:sz w:val="24"/>
          <w:szCs w:val="24"/>
        </w:rPr>
        <w:t xml:space="preserve"> курс </w:t>
      </w:r>
    </w:p>
    <w:p w:rsidR="006A00DC" w:rsidRPr="00293F16" w:rsidRDefault="006A00DC" w:rsidP="00653E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E5E" w:rsidRPr="00293F16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 xml:space="preserve">Дисципліна: </w:t>
      </w:r>
      <w:proofErr w:type="spellStart"/>
      <w:r w:rsidRPr="00293F16">
        <w:rPr>
          <w:rFonts w:ascii="Times New Roman" w:hAnsi="Times New Roman" w:cs="Times New Roman"/>
          <w:b/>
          <w:sz w:val="24"/>
          <w:szCs w:val="24"/>
        </w:rPr>
        <w:t>“</w:t>
      </w:r>
      <w:r w:rsidR="00E86BF5" w:rsidRPr="00293F16">
        <w:rPr>
          <w:rFonts w:ascii="Times New Roman" w:eastAsia="Calibri" w:hAnsi="Times New Roman" w:cs="Times New Roman"/>
          <w:b/>
        </w:rPr>
        <w:t>Традиційна</w:t>
      </w:r>
      <w:proofErr w:type="spellEnd"/>
      <w:r w:rsidR="00E86BF5" w:rsidRPr="00293F16">
        <w:rPr>
          <w:rFonts w:ascii="Times New Roman" w:eastAsia="Calibri" w:hAnsi="Times New Roman" w:cs="Times New Roman"/>
          <w:b/>
        </w:rPr>
        <w:t xml:space="preserve"> духовна культура українців </w:t>
      </w:r>
      <w:proofErr w:type="spellStart"/>
      <w:r w:rsidR="00E86BF5" w:rsidRPr="00293F16">
        <w:rPr>
          <w:rFonts w:ascii="Times New Roman" w:eastAsia="Calibri" w:hAnsi="Times New Roman" w:cs="Times New Roman"/>
          <w:b/>
        </w:rPr>
        <w:t>Карпат</w:t>
      </w:r>
      <w:r w:rsidRPr="00293F16">
        <w:rPr>
          <w:rFonts w:ascii="Times New Roman" w:hAnsi="Times New Roman" w:cs="Times New Roman"/>
          <w:b/>
          <w:sz w:val="24"/>
          <w:szCs w:val="24"/>
        </w:rPr>
        <w:t>”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>.</w:t>
      </w:r>
    </w:p>
    <w:p w:rsidR="00653E5E" w:rsidRPr="00293F16" w:rsidRDefault="00653E5E" w:rsidP="00653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>Теми для дистанційного вивчення</w:t>
      </w:r>
      <w:r w:rsidRPr="00293F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3F16">
        <w:rPr>
          <w:rFonts w:ascii="Times New Roman" w:hAnsi="Times New Roman" w:cs="Times New Roman"/>
          <w:sz w:val="24"/>
          <w:szCs w:val="24"/>
        </w:rPr>
        <w:t xml:space="preserve">упродовж карантину (12 березня – </w:t>
      </w:r>
      <w:r w:rsidR="008F00D6" w:rsidRPr="00293F16">
        <w:rPr>
          <w:rFonts w:ascii="Times New Roman" w:hAnsi="Times New Roman" w:cs="Times New Roman"/>
          <w:sz w:val="24"/>
          <w:szCs w:val="24"/>
        </w:rPr>
        <w:t>24</w:t>
      </w:r>
      <w:r w:rsidRPr="00293F16">
        <w:rPr>
          <w:rFonts w:ascii="Times New Roman" w:hAnsi="Times New Roman" w:cs="Times New Roman"/>
          <w:sz w:val="24"/>
          <w:szCs w:val="24"/>
        </w:rPr>
        <w:t xml:space="preserve"> квітня 2020 р.):</w:t>
      </w:r>
    </w:p>
    <w:p w:rsidR="004B682B" w:rsidRPr="00293F16" w:rsidRDefault="004B682B" w:rsidP="004B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29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 до дисципліни. Загальна характеристика джерел та огляд історіографії з </w:t>
      </w:r>
      <w:r w:rsidR="00E86BF5" w:rsidRPr="00293F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proofErr w:type="spellStart"/>
      <w:r w:rsidR="00E86BF5" w:rsidRPr="00293F16">
        <w:rPr>
          <w:rFonts w:ascii="Times New Roman" w:eastAsia="Calibri" w:hAnsi="Times New Roman" w:cs="Times New Roman"/>
          <w:sz w:val="24"/>
          <w:szCs w:val="24"/>
        </w:rPr>
        <w:t>радиційн</w:t>
      </w:r>
      <w:r w:rsidR="00E86BF5" w:rsidRPr="00293F16">
        <w:rPr>
          <w:rFonts w:ascii="Times New Roman" w:hAnsi="Times New Roman" w:cs="Times New Roman"/>
          <w:sz w:val="24"/>
          <w:szCs w:val="24"/>
          <w:lang w:val="ru-RU"/>
        </w:rPr>
        <w:t>ої</w:t>
      </w:r>
      <w:proofErr w:type="spellEnd"/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 духовн</w:t>
      </w:r>
      <w:r w:rsidR="00E86BF5" w:rsidRPr="00293F16">
        <w:rPr>
          <w:rFonts w:ascii="Times New Roman" w:hAnsi="Times New Roman" w:cs="Times New Roman"/>
          <w:sz w:val="24"/>
          <w:szCs w:val="24"/>
        </w:rPr>
        <w:t>ої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 культур</w:t>
      </w:r>
      <w:r w:rsidR="00E86BF5" w:rsidRPr="00293F16">
        <w:rPr>
          <w:rFonts w:ascii="Times New Roman" w:hAnsi="Times New Roman" w:cs="Times New Roman"/>
          <w:sz w:val="24"/>
          <w:szCs w:val="24"/>
        </w:rPr>
        <w:t>и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 українців Карпат</w:t>
      </w:r>
      <w:r w:rsidRPr="0029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82B" w:rsidRPr="00293F16" w:rsidRDefault="004B682B" w:rsidP="004B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>Традиційна родильна обрядовість українців Карпат.</w:t>
      </w:r>
    </w:p>
    <w:p w:rsidR="008F00D6" w:rsidRPr="00293F16" w:rsidRDefault="004B682B" w:rsidP="008F0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Традиційна </w:t>
      </w:r>
      <w:r w:rsidR="00E86BF5" w:rsidRPr="00293F16">
        <w:rPr>
          <w:rFonts w:ascii="Times New Roman" w:hAnsi="Times New Roman" w:cs="Times New Roman"/>
          <w:sz w:val="24"/>
          <w:szCs w:val="24"/>
        </w:rPr>
        <w:t>весільна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 обрядовість українців Карпат.</w:t>
      </w:r>
    </w:p>
    <w:p w:rsidR="008F00D6" w:rsidRPr="00293F1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Традиційна </w:t>
      </w:r>
      <w:r w:rsidR="00E86BF5" w:rsidRPr="00293F16">
        <w:rPr>
          <w:rFonts w:ascii="Times New Roman" w:hAnsi="Times New Roman" w:cs="Times New Roman"/>
          <w:sz w:val="24"/>
          <w:szCs w:val="24"/>
        </w:rPr>
        <w:t>похоронно-поминальна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 обрядовість українців Карпат.</w:t>
      </w:r>
    </w:p>
    <w:p w:rsidR="008F00D6" w:rsidRPr="00293F1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Традиційна </w:t>
      </w:r>
      <w:r w:rsidR="00E86BF5" w:rsidRPr="00293F16">
        <w:rPr>
          <w:rFonts w:ascii="Times New Roman" w:hAnsi="Times New Roman" w:cs="Times New Roman"/>
          <w:sz w:val="24"/>
          <w:szCs w:val="24"/>
        </w:rPr>
        <w:t xml:space="preserve">календарна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>обрядовість українців Карпат</w:t>
      </w:r>
      <w:r w:rsidR="00E86BF5" w:rsidRPr="00293F16">
        <w:rPr>
          <w:rFonts w:ascii="Times New Roman" w:hAnsi="Times New Roman" w:cs="Times New Roman"/>
          <w:sz w:val="24"/>
          <w:szCs w:val="24"/>
        </w:rPr>
        <w:t>: зимовий період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0D6" w:rsidRPr="00293F1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 xml:space="preserve">Традиційна </w:t>
      </w:r>
      <w:r w:rsidR="00E86BF5" w:rsidRPr="00293F16">
        <w:rPr>
          <w:rFonts w:ascii="Times New Roman" w:hAnsi="Times New Roman" w:cs="Times New Roman"/>
          <w:sz w:val="24"/>
          <w:szCs w:val="24"/>
        </w:rPr>
        <w:t xml:space="preserve">календарна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>обрядовість українців Карпат</w:t>
      </w:r>
      <w:r w:rsidR="00E86BF5" w:rsidRPr="00293F16">
        <w:rPr>
          <w:rFonts w:ascii="Times New Roman" w:hAnsi="Times New Roman" w:cs="Times New Roman"/>
          <w:sz w:val="24"/>
          <w:szCs w:val="24"/>
        </w:rPr>
        <w:t>: від весни до осені.</w:t>
      </w:r>
    </w:p>
    <w:p w:rsidR="004B682B" w:rsidRPr="00293F16" w:rsidRDefault="008F00D6" w:rsidP="008F00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E86BF5" w:rsidRPr="00293F16">
        <w:rPr>
          <w:rFonts w:ascii="Times New Roman" w:hAnsi="Times New Roman" w:cs="Times New Roman"/>
          <w:sz w:val="24"/>
          <w:szCs w:val="24"/>
        </w:rPr>
        <w:t xml:space="preserve">Традиційна демонологія та світоглядні уявлення </w:t>
      </w:r>
      <w:r w:rsidR="00E86BF5" w:rsidRPr="00293F16">
        <w:rPr>
          <w:rFonts w:ascii="Times New Roman" w:eastAsia="Calibri" w:hAnsi="Times New Roman" w:cs="Times New Roman"/>
          <w:sz w:val="24"/>
          <w:szCs w:val="24"/>
        </w:rPr>
        <w:t>українців Карпат</w:t>
      </w:r>
      <w:r w:rsidRPr="00293F16">
        <w:rPr>
          <w:rFonts w:ascii="Times New Roman" w:hAnsi="Times New Roman" w:cs="Times New Roman"/>
          <w:sz w:val="24"/>
          <w:szCs w:val="24"/>
        </w:rPr>
        <w:t>.</w:t>
      </w:r>
    </w:p>
    <w:p w:rsidR="008F00D6" w:rsidRPr="00293F16" w:rsidRDefault="008F00D6" w:rsidP="00653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E5E" w:rsidRPr="00293F16" w:rsidRDefault="00653E5E" w:rsidP="00653E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F16">
        <w:rPr>
          <w:rFonts w:ascii="Times New Roman" w:hAnsi="Times New Roman" w:cs="Times New Roman"/>
          <w:b/>
          <w:i/>
          <w:sz w:val="24"/>
          <w:szCs w:val="24"/>
        </w:rPr>
        <w:t>Індивідуальні навчально-дослідні завдання до зазначених тем:</w:t>
      </w:r>
    </w:p>
    <w:p w:rsidR="008F00D6" w:rsidRPr="00293F1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 xml:space="preserve">Гуцульщина, </w:t>
      </w:r>
      <w:proofErr w:type="spellStart"/>
      <w:r w:rsidRPr="00293F16">
        <w:rPr>
          <w:rFonts w:ascii="Times New Roman" w:eastAsia="Calibri" w:hAnsi="Times New Roman" w:cs="Times New Roman"/>
        </w:rPr>
        <w:t>Бойківщина</w:t>
      </w:r>
      <w:proofErr w:type="spellEnd"/>
      <w:r w:rsidRPr="00293F16">
        <w:rPr>
          <w:rFonts w:ascii="Times New Roman" w:eastAsia="Calibri" w:hAnsi="Times New Roman" w:cs="Times New Roman"/>
        </w:rPr>
        <w:t xml:space="preserve"> та Лемківщина на мапі етнографічного районування України.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Етнографічне дослідження українців Карпат: загальна характеристика.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Дослідження традиційної сімейної обрядовості українців Карпат у працях вітчизняних та зарубіжних дослідників.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Дослідження традиційної календарно-побутової обрядовості українців Карпат у працях вітчизняних та зарубіжних дослідників.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Дослідження традиційних уявлень та вірувань українців Карпат у працях вітчизняних та зарубіжних дослідників.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родильна обрядовість українців Карпат.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весільна обрядовість українців Карпат (загальний огляд або локальний варіант на вибір студента).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похоронно-поминальна обрядовість українців Карпат.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 xml:space="preserve">Традиційна календарно-побутова обрядовість українців Карпат: </w:t>
      </w:r>
      <w:proofErr w:type="spellStart"/>
      <w:r w:rsidRPr="00293F16">
        <w:rPr>
          <w:rFonts w:ascii="Times New Roman" w:eastAsia="Calibri" w:hAnsi="Times New Roman" w:cs="Times New Roman"/>
        </w:rPr>
        <w:t>ранньозимовий</w:t>
      </w:r>
      <w:proofErr w:type="spellEnd"/>
      <w:r w:rsidRPr="00293F16">
        <w:rPr>
          <w:rFonts w:ascii="Times New Roman" w:eastAsia="Calibri" w:hAnsi="Times New Roman" w:cs="Times New Roman"/>
        </w:rPr>
        <w:t xml:space="preserve"> період.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різдвяно-водохресний період.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ранньовесняні звичаї та  обряди.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Великодні та Провідні звичаї та обряди.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 xml:space="preserve">Традиційна календарно-побутова обрядовість українців Карпат: </w:t>
      </w:r>
      <w:proofErr w:type="spellStart"/>
      <w:r w:rsidRPr="00293F16">
        <w:rPr>
          <w:rFonts w:ascii="Times New Roman" w:eastAsia="Calibri" w:hAnsi="Times New Roman" w:cs="Times New Roman"/>
        </w:rPr>
        <w:t>Юріївські</w:t>
      </w:r>
      <w:proofErr w:type="spellEnd"/>
      <w:r w:rsidRPr="00293F16">
        <w:rPr>
          <w:rFonts w:ascii="Times New Roman" w:eastAsia="Calibri" w:hAnsi="Times New Roman" w:cs="Times New Roman"/>
        </w:rPr>
        <w:t xml:space="preserve"> і </w:t>
      </w:r>
      <w:proofErr w:type="spellStart"/>
      <w:r w:rsidRPr="00293F16">
        <w:rPr>
          <w:rFonts w:ascii="Times New Roman" w:eastAsia="Calibri" w:hAnsi="Times New Roman" w:cs="Times New Roman"/>
        </w:rPr>
        <w:t>Троєцькі</w:t>
      </w:r>
      <w:proofErr w:type="spellEnd"/>
      <w:r w:rsidRPr="00293F16">
        <w:rPr>
          <w:rFonts w:ascii="Times New Roman" w:eastAsia="Calibri" w:hAnsi="Times New Roman" w:cs="Times New Roman"/>
        </w:rPr>
        <w:t xml:space="preserve"> звичаї та обряди.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літні та осінні звичаї та обряди.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звичаї та обряди, пов’язані з пастухуванням.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Традиційна календарно-побутова обрядовість українців Карпат: звичаї та обряди, пов’язані з землеробством.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Світоглядні уявлення та вірування українців Карпат: чорт як демонологічний персонаж.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Світоглядні уявлення та вірування українців Карпат: уявлення про домашніх духів.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Світоглядні уявлення та вірування українців Карпат: уявлення про відьом та упирів.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t>Світоглядні уявлення та вірування українців Карпат: уявлення про мавок, лісниць, богинь і т. п.</w:t>
      </w:r>
    </w:p>
    <w:p w:rsidR="00E86BF5" w:rsidRPr="00293F16" w:rsidRDefault="00E86BF5" w:rsidP="00E86BF5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851" w:hanging="491"/>
        <w:jc w:val="both"/>
        <w:rPr>
          <w:rFonts w:ascii="Times New Roman" w:eastAsia="Calibri" w:hAnsi="Times New Roman" w:cs="Times New Roman"/>
        </w:rPr>
      </w:pPr>
      <w:r w:rsidRPr="00293F16">
        <w:rPr>
          <w:rFonts w:ascii="Times New Roman" w:eastAsia="Calibri" w:hAnsi="Times New Roman" w:cs="Times New Roman"/>
        </w:rPr>
        <w:lastRenderedPageBreak/>
        <w:t>Світоглядні уявлення та вірування українців Карпат: уявлення про душі померлих.</w:t>
      </w:r>
    </w:p>
    <w:p w:rsidR="008F00D6" w:rsidRPr="00293F1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F00D6" w:rsidRPr="00293F16" w:rsidRDefault="008F00D6" w:rsidP="008F00D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53E5E" w:rsidRPr="00293F16" w:rsidRDefault="00653E5E" w:rsidP="00B2598B">
      <w:pPr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3F16">
        <w:rPr>
          <w:rFonts w:ascii="Times New Roman" w:hAnsi="Times New Roman" w:cs="Times New Roman"/>
          <w:b/>
          <w:bCs/>
          <w:i/>
          <w:sz w:val="24"/>
          <w:szCs w:val="24"/>
        </w:rPr>
        <w:t>Методичне забезпечення:</w:t>
      </w:r>
    </w:p>
    <w:p w:rsidR="004B682B" w:rsidRPr="00293F16" w:rsidRDefault="00B40B0B" w:rsidP="005F00B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3F16">
        <w:rPr>
          <w:rFonts w:ascii="Times New Roman" w:hAnsi="Times New Roman" w:cs="Times New Roman"/>
          <w:bCs/>
          <w:sz w:val="24"/>
          <w:szCs w:val="24"/>
        </w:rPr>
        <w:t>1</w:t>
      </w:r>
      <w:r w:rsidR="004B682B" w:rsidRPr="00293F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B682B" w:rsidRPr="00293F16">
        <w:rPr>
          <w:rFonts w:ascii="Times New Roman" w:hAnsi="Times New Roman" w:cs="Times New Roman"/>
          <w:bCs/>
          <w:i/>
          <w:sz w:val="24"/>
          <w:szCs w:val="24"/>
        </w:rPr>
        <w:t>Глушко М</w:t>
      </w:r>
      <w:r w:rsidR="004B682B" w:rsidRPr="00293F16">
        <w:rPr>
          <w:rFonts w:ascii="Times New Roman" w:hAnsi="Times New Roman" w:cs="Times New Roman"/>
          <w:bCs/>
          <w:sz w:val="24"/>
          <w:szCs w:val="24"/>
        </w:rPr>
        <w:t xml:space="preserve">. Історія народної культури українців: </w:t>
      </w:r>
      <w:proofErr w:type="spellStart"/>
      <w:r w:rsidR="004B682B" w:rsidRPr="00293F16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="004B682B" w:rsidRPr="00293F16">
        <w:rPr>
          <w:rFonts w:ascii="Times New Roman" w:hAnsi="Times New Roman" w:cs="Times New Roman"/>
          <w:bCs/>
          <w:sz w:val="24"/>
          <w:szCs w:val="24"/>
        </w:rPr>
        <w:t xml:space="preserve">. посібник. – Вид. 2-ге, випр. і </w:t>
      </w:r>
      <w:proofErr w:type="spellStart"/>
      <w:r w:rsidR="004B682B" w:rsidRPr="00293F16">
        <w:rPr>
          <w:rFonts w:ascii="Times New Roman" w:hAnsi="Times New Roman" w:cs="Times New Roman"/>
          <w:bCs/>
          <w:sz w:val="24"/>
          <w:szCs w:val="24"/>
        </w:rPr>
        <w:t>доп</w:t>
      </w:r>
      <w:proofErr w:type="spellEnd"/>
      <w:r w:rsidR="004B682B" w:rsidRPr="00293F16">
        <w:rPr>
          <w:rFonts w:ascii="Times New Roman" w:hAnsi="Times New Roman" w:cs="Times New Roman"/>
          <w:bCs/>
          <w:sz w:val="24"/>
          <w:szCs w:val="24"/>
        </w:rPr>
        <w:t>. – Львів: ЛНУ імені Івана Франка, 2018. – 414 с.</w:t>
      </w:r>
    </w:p>
    <w:p w:rsidR="00B40B0B" w:rsidRPr="00293F16" w:rsidRDefault="00B40B0B" w:rsidP="00B40B0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F16">
        <w:rPr>
          <w:rFonts w:ascii="Times New Roman" w:hAnsi="Times New Roman" w:cs="Times New Roman"/>
          <w:bCs/>
          <w:sz w:val="24"/>
          <w:szCs w:val="24"/>
        </w:rPr>
        <w:t xml:space="preserve">2. Етнографія України: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Навч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посібн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 xml:space="preserve">. / За ред. проф. С. А.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Макарчука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>. – Вид. 2</w:t>
      </w:r>
      <w:r w:rsidRPr="00293F16">
        <w:rPr>
          <w:rFonts w:ascii="Times New Roman" w:hAnsi="Times New Roman" w:cs="Times New Roman"/>
          <w:bCs/>
          <w:sz w:val="24"/>
          <w:szCs w:val="24"/>
        </w:rPr>
        <w:noBreakHyphen/>
        <w:t>ге, перероб</w:t>
      </w:r>
      <w:r w:rsidR="00293F16" w:rsidRPr="00293F16">
        <w:rPr>
          <w:rFonts w:ascii="Times New Roman" w:hAnsi="Times New Roman" w:cs="Times New Roman"/>
          <w:bCs/>
          <w:sz w:val="24"/>
          <w:szCs w:val="24"/>
        </w:rPr>
        <w:t>.</w:t>
      </w:r>
      <w:r w:rsidRPr="00293F16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293F16">
        <w:rPr>
          <w:rFonts w:ascii="Times New Roman" w:hAnsi="Times New Roman" w:cs="Times New Roman"/>
          <w:bCs/>
          <w:sz w:val="24"/>
          <w:szCs w:val="24"/>
        </w:rPr>
        <w:t>доп</w:t>
      </w:r>
      <w:proofErr w:type="spellEnd"/>
      <w:r w:rsidRPr="00293F16">
        <w:rPr>
          <w:rFonts w:ascii="Times New Roman" w:hAnsi="Times New Roman" w:cs="Times New Roman"/>
          <w:bCs/>
          <w:sz w:val="24"/>
          <w:szCs w:val="24"/>
        </w:rPr>
        <w:t>. – Львів: Світ, 2004. – 520 с.</w:t>
      </w:r>
    </w:p>
    <w:p w:rsidR="00653E5E" w:rsidRPr="00293F16" w:rsidRDefault="00653E5E" w:rsidP="00653E5E">
      <w:pPr>
        <w:rPr>
          <w:rFonts w:ascii="Times New Roman" w:hAnsi="Times New Roman" w:cs="Times New Roman"/>
          <w:bCs/>
          <w:sz w:val="24"/>
          <w:szCs w:val="24"/>
        </w:rPr>
      </w:pPr>
    </w:p>
    <w:p w:rsidR="00653E5E" w:rsidRPr="00293F16" w:rsidRDefault="00653E5E" w:rsidP="00B259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Рекомендована література:</w:t>
      </w:r>
    </w:p>
    <w:p w:rsidR="004B682B" w:rsidRPr="00293F16" w:rsidRDefault="004B682B" w:rsidP="008F00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Бойківщина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історико-етнографічне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дослідження / З. Є.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Болтарович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А. Ф.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Будзан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Р. П.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Гарасимчук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ін. – Київ: Наукова думка, 1983. – 303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Борисенко В. Весільні звичаї та обряди на Україні: </w:t>
      </w:r>
      <w:proofErr w:type="spellStart"/>
      <w:r w:rsidRPr="00293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історико-етнографічне</w:t>
      </w:r>
      <w:proofErr w:type="spellEnd"/>
      <w:r w:rsidRPr="00293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дослідження. – Київ: Наукова Думка, 1988. – 188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16">
        <w:rPr>
          <w:rFonts w:ascii="Times New Roman" w:hAnsi="Times New Roman" w:cs="Times New Roman"/>
          <w:sz w:val="24"/>
          <w:szCs w:val="24"/>
        </w:rPr>
        <w:t>Войтович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 xml:space="preserve"> Н. Народна демонологія </w:t>
      </w:r>
      <w:proofErr w:type="spellStart"/>
      <w:r w:rsidRPr="00293F16">
        <w:rPr>
          <w:rFonts w:ascii="Times New Roman" w:hAnsi="Times New Roman" w:cs="Times New Roman"/>
          <w:sz w:val="24"/>
          <w:szCs w:val="24"/>
        </w:rPr>
        <w:t>Бойківщини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>. – Львів: С</w:t>
      </w:r>
      <w:r w:rsidR="00293F16" w:rsidRPr="00293F16">
        <w:rPr>
          <w:rFonts w:ascii="Times New Roman" w:hAnsi="Times New Roman" w:cs="Times New Roman"/>
          <w:sz w:val="24"/>
          <w:szCs w:val="24"/>
        </w:rPr>
        <w:t>полом</w:t>
      </w:r>
      <w:r w:rsidRPr="00293F16">
        <w:rPr>
          <w:rFonts w:ascii="Times New Roman" w:hAnsi="Times New Roman" w:cs="Times New Roman"/>
          <w:sz w:val="24"/>
          <w:szCs w:val="24"/>
        </w:rPr>
        <w:t>, 2015. – 228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>Гнатюк В. Знадоби до галицько-руської демонології // Етнографічний збірник. – Львів, 1904. – Т. ХV. – 272 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>Гнатюк В. Знадоби до української демонології. – Етнографічний збірник. – Львів, 1912. – Т. ХХХІV. – 280 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16">
        <w:rPr>
          <w:rFonts w:ascii="Times New Roman" w:hAnsi="Times New Roman" w:cs="Times New Roman"/>
          <w:sz w:val="24"/>
          <w:szCs w:val="24"/>
        </w:rPr>
        <w:t xml:space="preserve">Гнатюк В. Знадоби до української </w:t>
      </w:r>
      <w:proofErr w:type="spellStart"/>
      <w:r w:rsidRPr="00293F16">
        <w:rPr>
          <w:rFonts w:ascii="Times New Roman" w:hAnsi="Times New Roman" w:cs="Times New Roman"/>
          <w:sz w:val="24"/>
          <w:szCs w:val="24"/>
        </w:rPr>
        <w:t>демонольогії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>. Вип. 1 // Етнографічний збірник. – Львів, 1912. – Т. ХХХІІІ. – 237 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sz w:val="24"/>
          <w:szCs w:val="24"/>
        </w:rPr>
        <w:t>Гнатюк В. Похоронні звичаї та обряди // Етнографічний збірник. – Львів, 1912. – Т.</w:t>
      </w:r>
      <w:r w:rsidR="00293F16" w:rsidRPr="00293F16">
        <w:rPr>
          <w:rFonts w:ascii="Times New Roman" w:hAnsi="Times New Roman" w:cs="Times New Roman"/>
          <w:sz w:val="24"/>
          <w:szCs w:val="24"/>
        </w:rPr>
        <w:t> </w:t>
      </w:r>
      <w:r w:rsidRPr="00293F16">
        <w:rPr>
          <w:rFonts w:ascii="Times New Roman" w:hAnsi="Times New Roman" w:cs="Times New Roman"/>
          <w:sz w:val="24"/>
          <w:szCs w:val="24"/>
        </w:rPr>
        <w:t>ХХХІ–ХХХІІ. – С. 139–424.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Гуцульщина: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Історико-етнографічне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дослідження / П.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Арсенич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М.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Базак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Болтарович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 ін. – Київ: Наукова думка, 1987. – 470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Етнографічне дослідження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Бойківщини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Р. Ф.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Кирчів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– Київ: Наукова думка, 1978. – 174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Лемківщина: Земля, люди, історія, культура. – </w:t>
      </w:r>
      <w:r w:rsidRPr="00293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Нью-Йорк; Париж; Сідней; Торонто</w:t>
      </w: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1988. – Т. 1 / Ред. Б. О.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Струмінський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Передм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Я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Падох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– 569 с. 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Лемківщина: Земля, люди, історія, культура. – </w:t>
      </w:r>
      <w:r w:rsidRPr="00293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Нью-Йорк; Париж; Сідней; Торонто</w:t>
      </w: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1988. – Т. 2 / Ред. Б. О. 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Струмінський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— 495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Лемківщина: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Історико-етнографічне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дослідження: У  2 т. – Київ: Наукова думка, 1987. – Т. 2: Духовна культура. – 424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F16">
        <w:rPr>
          <w:rFonts w:ascii="Times New Roman" w:hAnsi="Times New Roman" w:cs="Times New Roman"/>
          <w:sz w:val="24"/>
          <w:szCs w:val="24"/>
        </w:rPr>
        <w:t>Хобзей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 xml:space="preserve"> Н. Гуцульська міфологія: </w:t>
      </w:r>
      <w:proofErr w:type="spellStart"/>
      <w:r w:rsidRPr="00293F16">
        <w:rPr>
          <w:rFonts w:ascii="Times New Roman" w:hAnsi="Times New Roman" w:cs="Times New Roman"/>
          <w:sz w:val="24"/>
          <w:szCs w:val="24"/>
        </w:rPr>
        <w:t>Етнолінгвістичний</w:t>
      </w:r>
      <w:proofErr w:type="spellEnd"/>
      <w:r w:rsidRPr="00293F16">
        <w:rPr>
          <w:rFonts w:ascii="Times New Roman" w:hAnsi="Times New Roman" w:cs="Times New Roman"/>
          <w:sz w:val="24"/>
          <w:szCs w:val="24"/>
        </w:rPr>
        <w:t xml:space="preserve"> словник. – Львів: Ін-т українознавства ім. І. Крип’якевича, – 2002. – 216 с.</w:t>
      </w:r>
    </w:p>
    <w:p w:rsidR="00B40B0B" w:rsidRPr="00293F16" w:rsidRDefault="00B40B0B" w:rsidP="00B40B0B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Шухевич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 Гуцульщина: В 5</w:t>
      </w:r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noBreakHyphen/>
        <w:t xml:space="preserve">ти частинах /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Передм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А. А. Карпенко,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післям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 М. С. Глушко, 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упоряд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О.О. Савчук. – (</w:t>
      </w:r>
      <w:proofErr w:type="spellStart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Репринтне</w:t>
      </w:r>
      <w:proofErr w:type="spellEnd"/>
      <w:r w:rsidRPr="0029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видання 1899–1908 рр.). – Харків: Видавець Олександр Савчук, 2018. – 1218 с.</w:t>
      </w:r>
    </w:p>
    <w:p w:rsidR="007106CF" w:rsidRPr="00293F16" w:rsidRDefault="007106CF" w:rsidP="005F00BB">
      <w:pPr>
        <w:spacing w:after="0"/>
        <w:jc w:val="both"/>
        <w:rPr>
          <w:rFonts w:ascii="Times New Roman" w:hAnsi="Times New Roman" w:cs="Times New Roman"/>
          <w:color w:val="222222"/>
          <w:sz w:val="13"/>
          <w:szCs w:val="13"/>
          <w:shd w:val="clear" w:color="auto" w:fill="FFFFFF"/>
        </w:rPr>
      </w:pPr>
    </w:p>
    <w:p w:rsidR="007106CF" w:rsidRPr="00293F16" w:rsidRDefault="007106CF" w:rsidP="005F00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82B" w:rsidRPr="00293F16" w:rsidRDefault="004B682B" w:rsidP="004B682B">
      <w:pPr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Методи контролю:</w:t>
      </w:r>
    </w:p>
    <w:p w:rsidR="004B682B" w:rsidRPr="00293F16" w:rsidRDefault="004B682B" w:rsidP="001111AE">
      <w:pPr>
        <w:ind w:firstLine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Оцінювання студентів здійснюється на основі модульно-рейтингової системи за шкалою від 0 до 100 балів. Остаточний рейтинг складається з рейтингу роботи студента упродовж семестру та його рейтингу на екзамені. Рейтингова оцінка знань студентів з курсу визначається за 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lastRenderedPageBreak/>
        <w:t xml:space="preserve">сумою балів, отриманих студентами за самостійну творчу домашню роботу і тестування та за екзамен. Це відповідно 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50 балів за роботу в семестрі та 50 балів за екзамен.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</w:p>
    <w:p w:rsidR="004B682B" w:rsidRPr="00293F16" w:rsidRDefault="004B682B" w:rsidP="001111AE">
      <w:pPr>
        <w:ind w:firstLine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Лекції: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Передбачають систематичний і послідовний виклад навчального матеріалу. Відвідування лекцій для студентів є обов’язковим.</w:t>
      </w:r>
    </w:p>
    <w:p w:rsidR="004B682B" w:rsidRPr="00293F16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Модульний контроль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Результат роботи студента протягом семестру складається з таких компонентів:</w:t>
      </w:r>
    </w:p>
    <w:p w:rsidR="004B682B" w:rsidRPr="00293F16" w:rsidRDefault="004B682B" w:rsidP="004B682B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Проміжне тестування (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максимально 30 балів)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що проводяться за результатами вивчення змістовних модульних частин навчального курсу.</w:t>
      </w:r>
    </w:p>
    <w:p w:rsidR="004B682B" w:rsidRPr="00293F16" w:rsidRDefault="004B682B" w:rsidP="004B682B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Домашня творча письмова робота (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максимально 20 балів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), що виконується на одну з обраних із запропонованих у списку тем. Обсяг роботи – не менше 9–10 друкованих сторінок.</w:t>
      </w:r>
    </w:p>
    <w:p w:rsidR="004B682B" w:rsidRPr="00293F16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Якщо за результатами модульно-рейтингового контролю студент отримав менше 21 бала, то він не допускається до іспиту і вважається таким, що не виконав усі види робіт, які передбачаються навчальним планом на семестр з даної дисципліни. Такий студент має змогу складати екзамен за талоном № 2, але для цього він повинен виконати передбачене кафедрою завдання. </w:t>
      </w:r>
    </w:p>
    <w:p w:rsidR="004B682B" w:rsidRPr="00293F16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Екзамен – 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50 балів</w:t>
      </w:r>
    </w:p>
    <w:p w:rsidR="004B682B" w:rsidRPr="00293F16" w:rsidRDefault="004B682B" w:rsidP="001111AE">
      <w:pPr>
        <w:ind w:firstLine="360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bookmarkStart w:id="0" w:name="_GoBack"/>
      <w:bookmarkEnd w:id="0"/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Сумарна оцінка (сума поточних і екзаменаційних балів) виставляється за 100 бальною шкалою (університету, національною та ECTS) – </w:t>
      </w:r>
      <w:r w:rsidRPr="00293F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100 балів</w:t>
      </w:r>
      <w:r w:rsidRPr="00293F1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sectPr w:rsidR="004B682B" w:rsidRPr="00293F16" w:rsidSect="00484770">
      <w:head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C1" w:rsidRDefault="00964DC1" w:rsidP="00DF3D12">
      <w:pPr>
        <w:spacing w:after="0" w:line="240" w:lineRule="auto"/>
      </w:pPr>
      <w:r>
        <w:separator/>
      </w:r>
    </w:p>
  </w:endnote>
  <w:endnote w:type="continuationSeparator" w:id="0">
    <w:p w:rsidR="00964DC1" w:rsidRDefault="00964DC1" w:rsidP="00DF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C1" w:rsidRDefault="00964DC1" w:rsidP="00DF3D12">
      <w:pPr>
        <w:spacing w:after="0" w:line="240" w:lineRule="auto"/>
      </w:pPr>
      <w:r>
        <w:separator/>
      </w:r>
    </w:p>
  </w:footnote>
  <w:footnote w:type="continuationSeparator" w:id="0">
    <w:p w:rsidR="00964DC1" w:rsidRDefault="00964DC1" w:rsidP="00DF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405653"/>
    </w:sdtPr>
    <w:sdtContent>
      <w:p w:rsidR="00711A14" w:rsidRDefault="00A069FA">
        <w:pPr>
          <w:pStyle w:val="a7"/>
          <w:jc w:val="right"/>
        </w:pPr>
        <w:r>
          <w:fldChar w:fldCharType="begin"/>
        </w:r>
        <w:r w:rsidR="00711A14">
          <w:instrText>PAGE   \* MERGEFORMAT</w:instrText>
        </w:r>
        <w:r>
          <w:fldChar w:fldCharType="separate"/>
        </w:r>
        <w:r w:rsidR="006A00D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379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01FD0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17455"/>
    <w:multiLevelType w:val="hybridMultilevel"/>
    <w:tmpl w:val="49362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E2A1A"/>
    <w:multiLevelType w:val="hybridMultilevel"/>
    <w:tmpl w:val="A7A0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D00CD"/>
    <w:multiLevelType w:val="hybridMultilevel"/>
    <w:tmpl w:val="714AB284"/>
    <w:lvl w:ilvl="0" w:tplc="E80801A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6827"/>
        </w:tabs>
        <w:ind w:left="682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7547"/>
        </w:tabs>
        <w:ind w:left="754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8267"/>
        </w:tabs>
        <w:ind w:left="826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8987"/>
        </w:tabs>
        <w:ind w:left="898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9707"/>
        </w:tabs>
        <w:ind w:left="970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10427"/>
        </w:tabs>
        <w:ind w:left="1042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11147"/>
        </w:tabs>
        <w:ind w:left="1114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11867"/>
        </w:tabs>
        <w:ind w:left="11867" w:hanging="180"/>
      </w:pPr>
    </w:lvl>
  </w:abstractNum>
  <w:abstractNum w:abstractNumId="6">
    <w:nsid w:val="6B987CAE"/>
    <w:multiLevelType w:val="hybridMultilevel"/>
    <w:tmpl w:val="DDEC69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E53B2"/>
    <w:multiLevelType w:val="hybridMultilevel"/>
    <w:tmpl w:val="2370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97B"/>
    <w:rsid w:val="00015C82"/>
    <w:rsid w:val="00021FF8"/>
    <w:rsid w:val="0002777F"/>
    <w:rsid w:val="00032D9F"/>
    <w:rsid w:val="00032F07"/>
    <w:rsid w:val="00035E29"/>
    <w:rsid w:val="0004121E"/>
    <w:rsid w:val="00046E50"/>
    <w:rsid w:val="00047E61"/>
    <w:rsid w:val="000663BA"/>
    <w:rsid w:val="000665F9"/>
    <w:rsid w:val="000901E7"/>
    <w:rsid w:val="00092201"/>
    <w:rsid w:val="0009570D"/>
    <w:rsid w:val="000A31AE"/>
    <w:rsid w:val="000B506F"/>
    <w:rsid w:val="000B5431"/>
    <w:rsid w:val="000C2CF1"/>
    <w:rsid w:val="000E57A1"/>
    <w:rsid w:val="000E7959"/>
    <w:rsid w:val="001111AE"/>
    <w:rsid w:val="00113DF4"/>
    <w:rsid w:val="00113F82"/>
    <w:rsid w:val="001223BD"/>
    <w:rsid w:val="00126919"/>
    <w:rsid w:val="001302A3"/>
    <w:rsid w:val="001320E8"/>
    <w:rsid w:val="00150BCC"/>
    <w:rsid w:val="00170253"/>
    <w:rsid w:val="00170594"/>
    <w:rsid w:val="001770F3"/>
    <w:rsid w:val="0017758E"/>
    <w:rsid w:val="0019756A"/>
    <w:rsid w:val="00197585"/>
    <w:rsid w:val="0019785A"/>
    <w:rsid w:val="001B673A"/>
    <w:rsid w:val="001D748B"/>
    <w:rsid w:val="001E3843"/>
    <w:rsid w:val="001F7AC8"/>
    <w:rsid w:val="00202F9F"/>
    <w:rsid w:val="00217D25"/>
    <w:rsid w:val="00220457"/>
    <w:rsid w:val="00222136"/>
    <w:rsid w:val="00225160"/>
    <w:rsid w:val="00225A4B"/>
    <w:rsid w:val="00226B27"/>
    <w:rsid w:val="0022740E"/>
    <w:rsid w:val="0023019D"/>
    <w:rsid w:val="00231553"/>
    <w:rsid w:val="0025013D"/>
    <w:rsid w:val="0026628C"/>
    <w:rsid w:val="0028010C"/>
    <w:rsid w:val="00293F16"/>
    <w:rsid w:val="00295B6F"/>
    <w:rsid w:val="002A7427"/>
    <w:rsid w:val="002A754B"/>
    <w:rsid w:val="002B1A15"/>
    <w:rsid w:val="002B1D30"/>
    <w:rsid w:val="002B2362"/>
    <w:rsid w:val="002B309C"/>
    <w:rsid w:val="002B5159"/>
    <w:rsid w:val="002C2CE3"/>
    <w:rsid w:val="002D103B"/>
    <w:rsid w:val="002D12EA"/>
    <w:rsid w:val="002D371E"/>
    <w:rsid w:val="002D59EA"/>
    <w:rsid w:val="002E07C9"/>
    <w:rsid w:val="002E7CF2"/>
    <w:rsid w:val="00302A5C"/>
    <w:rsid w:val="00304208"/>
    <w:rsid w:val="00305BD3"/>
    <w:rsid w:val="00331577"/>
    <w:rsid w:val="0033366A"/>
    <w:rsid w:val="00333E3D"/>
    <w:rsid w:val="00337909"/>
    <w:rsid w:val="00340B09"/>
    <w:rsid w:val="00342ED6"/>
    <w:rsid w:val="00366A26"/>
    <w:rsid w:val="00374DAC"/>
    <w:rsid w:val="003775FB"/>
    <w:rsid w:val="0039789F"/>
    <w:rsid w:val="003A4AA3"/>
    <w:rsid w:val="003B19CE"/>
    <w:rsid w:val="003C3A77"/>
    <w:rsid w:val="003C560F"/>
    <w:rsid w:val="003D0E40"/>
    <w:rsid w:val="003E00ED"/>
    <w:rsid w:val="003F1BF0"/>
    <w:rsid w:val="003F606C"/>
    <w:rsid w:val="00400780"/>
    <w:rsid w:val="004063D7"/>
    <w:rsid w:val="00417DAF"/>
    <w:rsid w:val="00423E0A"/>
    <w:rsid w:val="00423FFD"/>
    <w:rsid w:val="00440F74"/>
    <w:rsid w:val="00442EC6"/>
    <w:rsid w:val="00447905"/>
    <w:rsid w:val="00472EBC"/>
    <w:rsid w:val="00483562"/>
    <w:rsid w:val="00484770"/>
    <w:rsid w:val="004954C7"/>
    <w:rsid w:val="004A50CA"/>
    <w:rsid w:val="004A6A02"/>
    <w:rsid w:val="004B682B"/>
    <w:rsid w:val="004D0549"/>
    <w:rsid w:val="004D7E85"/>
    <w:rsid w:val="004F1F48"/>
    <w:rsid w:val="00500C34"/>
    <w:rsid w:val="00501601"/>
    <w:rsid w:val="0050505E"/>
    <w:rsid w:val="00505C8F"/>
    <w:rsid w:val="00513A5C"/>
    <w:rsid w:val="0052176F"/>
    <w:rsid w:val="00522F0B"/>
    <w:rsid w:val="0052396A"/>
    <w:rsid w:val="00525E0F"/>
    <w:rsid w:val="005327E8"/>
    <w:rsid w:val="00536AD8"/>
    <w:rsid w:val="00537727"/>
    <w:rsid w:val="00540DA7"/>
    <w:rsid w:val="00543B98"/>
    <w:rsid w:val="00570D4D"/>
    <w:rsid w:val="00571425"/>
    <w:rsid w:val="00571460"/>
    <w:rsid w:val="005738E2"/>
    <w:rsid w:val="005815FF"/>
    <w:rsid w:val="00581E14"/>
    <w:rsid w:val="005974B6"/>
    <w:rsid w:val="005A02C1"/>
    <w:rsid w:val="005B5733"/>
    <w:rsid w:val="005C481F"/>
    <w:rsid w:val="005C4AB0"/>
    <w:rsid w:val="005D272C"/>
    <w:rsid w:val="005E1C32"/>
    <w:rsid w:val="005F00BB"/>
    <w:rsid w:val="005F6678"/>
    <w:rsid w:val="006313D9"/>
    <w:rsid w:val="006314A9"/>
    <w:rsid w:val="00641EE8"/>
    <w:rsid w:val="00653E5E"/>
    <w:rsid w:val="00670053"/>
    <w:rsid w:val="006716CD"/>
    <w:rsid w:val="006844D6"/>
    <w:rsid w:val="00684C19"/>
    <w:rsid w:val="006966B5"/>
    <w:rsid w:val="006A00DC"/>
    <w:rsid w:val="006B3659"/>
    <w:rsid w:val="006C57F5"/>
    <w:rsid w:val="006D595C"/>
    <w:rsid w:val="006E6D55"/>
    <w:rsid w:val="006F0F0B"/>
    <w:rsid w:val="006F404A"/>
    <w:rsid w:val="006F6816"/>
    <w:rsid w:val="007106CF"/>
    <w:rsid w:val="00711A14"/>
    <w:rsid w:val="00716015"/>
    <w:rsid w:val="00720AB3"/>
    <w:rsid w:val="007214B6"/>
    <w:rsid w:val="00724367"/>
    <w:rsid w:val="00731AFD"/>
    <w:rsid w:val="007365DF"/>
    <w:rsid w:val="00737459"/>
    <w:rsid w:val="00744720"/>
    <w:rsid w:val="00747038"/>
    <w:rsid w:val="0076511F"/>
    <w:rsid w:val="00766C16"/>
    <w:rsid w:val="00777833"/>
    <w:rsid w:val="00786A49"/>
    <w:rsid w:val="00790881"/>
    <w:rsid w:val="007928E1"/>
    <w:rsid w:val="00793D91"/>
    <w:rsid w:val="007943B3"/>
    <w:rsid w:val="007951B3"/>
    <w:rsid w:val="007A0164"/>
    <w:rsid w:val="007C504C"/>
    <w:rsid w:val="007D0055"/>
    <w:rsid w:val="007E19D0"/>
    <w:rsid w:val="007E2951"/>
    <w:rsid w:val="007F2ED0"/>
    <w:rsid w:val="008065DB"/>
    <w:rsid w:val="008140B1"/>
    <w:rsid w:val="00817C82"/>
    <w:rsid w:val="00847CFB"/>
    <w:rsid w:val="00854C23"/>
    <w:rsid w:val="00857A8B"/>
    <w:rsid w:val="00863712"/>
    <w:rsid w:val="008701C7"/>
    <w:rsid w:val="0087590E"/>
    <w:rsid w:val="00881CF8"/>
    <w:rsid w:val="00882026"/>
    <w:rsid w:val="008845C2"/>
    <w:rsid w:val="0088529B"/>
    <w:rsid w:val="0089130C"/>
    <w:rsid w:val="008A2E6F"/>
    <w:rsid w:val="008A5AE5"/>
    <w:rsid w:val="008B30E8"/>
    <w:rsid w:val="008B3C78"/>
    <w:rsid w:val="008C4719"/>
    <w:rsid w:val="008D1D8C"/>
    <w:rsid w:val="008D73A5"/>
    <w:rsid w:val="008D747D"/>
    <w:rsid w:val="008D76D0"/>
    <w:rsid w:val="008E1CC3"/>
    <w:rsid w:val="008F00D6"/>
    <w:rsid w:val="008F26E6"/>
    <w:rsid w:val="008F5E4B"/>
    <w:rsid w:val="0090243F"/>
    <w:rsid w:val="00905C5A"/>
    <w:rsid w:val="009113B2"/>
    <w:rsid w:val="00923337"/>
    <w:rsid w:val="00931410"/>
    <w:rsid w:val="00942366"/>
    <w:rsid w:val="00951BD7"/>
    <w:rsid w:val="00964DC1"/>
    <w:rsid w:val="00971597"/>
    <w:rsid w:val="00986D1D"/>
    <w:rsid w:val="00992356"/>
    <w:rsid w:val="009969BA"/>
    <w:rsid w:val="009B38B8"/>
    <w:rsid w:val="009B7A24"/>
    <w:rsid w:val="009C00EF"/>
    <w:rsid w:val="009C0F43"/>
    <w:rsid w:val="009D6E8F"/>
    <w:rsid w:val="009E53D8"/>
    <w:rsid w:val="00A02D98"/>
    <w:rsid w:val="00A069FA"/>
    <w:rsid w:val="00A11C4F"/>
    <w:rsid w:val="00A12975"/>
    <w:rsid w:val="00A13CDC"/>
    <w:rsid w:val="00A1549A"/>
    <w:rsid w:val="00A3530B"/>
    <w:rsid w:val="00A35A2E"/>
    <w:rsid w:val="00A44006"/>
    <w:rsid w:val="00A46ED4"/>
    <w:rsid w:val="00A650AC"/>
    <w:rsid w:val="00A67A43"/>
    <w:rsid w:val="00A82C89"/>
    <w:rsid w:val="00A86801"/>
    <w:rsid w:val="00A94DE2"/>
    <w:rsid w:val="00A96A4C"/>
    <w:rsid w:val="00AA215F"/>
    <w:rsid w:val="00AA57F0"/>
    <w:rsid w:val="00AA6136"/>
    <w:rsid w:val="00AA6ED4"/>
    <w:rsid w:val="00AB7231"/>
    <w:rsid w:val="00AC36AA"/>
    <w:rsid w:val="00AC4BA7"/>
    <w:rsid w:val="00AD0CE6"/>
    <w:rsid w:val="00AD1524"/>
    <w:rsid w:val="00AD38F9"/>
    <w:rsid w:val="00AD4A6E"/>
    <w:rsid w:val="00AF0CB8"/>
    <w:rsid w:val="00AF0DF9"/>
    <w:rsid w:val="00AF2623"/>
    <w:rsid w:val="00B060A3"/>
    <w:rsid w:val="00B20F72"/>
    <w:rsid w:val="00B24E03"/>
    <w:rsid w:val="00B2598B"/>
    <w:rsid w:val="00B319A1"/>
    <w:rsid w:val="00B40B0B"/>
    <w:rsid w:val="00B51ED7"/>
    <w:rsid w:val="00B57ED0"/>
    <w:rsid w:val="00B7159A"/>
    <w:rsid w:val="00BA4443"/>
    <w:rsid w:val="00BB3F26"/>
    <w:rsid w:val="00BB5342"/>
    <w:rsid w:val="00BD38EF"/>
    <w:rsid w:val="00BE1104"/>
    <w:rsid w:val="00BE65E3"/>
    <w:rsid w:val="00BF6DAA"/>
    <w:rsid w:val="00BF7579"/>
    <w:rsid w:val="00C12B1C"/>
    <w:rsid w:val="00C52733"/>
    <w:rsid w:val="00C542F2"/>
    <w:rsid w:val="00C570CB"/>
    <w:rsid w:val="00C61309"/>
    <w:rsid w:val="00C756E6"/>
    <w:rsid w:val="00C7690A"/>
    <w:rsid w:val="00C909EB"/>
    <w:rsid w:val="00C917C2"/>
    <w:rsid w:val="00C96FF5"/>
    <w:rsid w:val="00CB1004"/>
    <w:rsid w:val="00CB2260"/>
    <w:rsid w:val="00CB4EE0"/>
    <w:rsid w:val="00CC6449"/>
    <w:rsid w:val="00CD03F6"/>
    <w:rsid w:val="00CE1D3D"/>
    <w:rsid w:val="00CE4FA5"/>
    <w:rsid w:val="00D0471C"/>
    <w:rsid w:val="00D15F91"/>
    <w:rsid w:val="00D261B5"/>
    <w:rsid w:val="00D43457"/>
    <w:rsid w:val="00D44B5F"/>
    <w:rsid w:val="00D4549B"/>
    <w:rsid w:val="00D576E3"/>
    <w:rsid w:val="00D83BA0"/>
    <w:rsid w:val="00D863B3"/>
    <w:rsid w:val="00D86A99"/>
    <w:rsid w:val="00D96B84"/>
    <w:rsid w:val="00DA1F97"/>
    <w:rsid w:val="00DA2F87"/>
    <w:rsid w:val="00DA339C"/>
    <w:rsid w:val="00DB6556"/>
    <w:rsid w:val="00DE67EE"/>
    <w:rsid w:val="00DF3D12"/>
    <w:rsid w:val="00DF74ED"/>
    <w:rsid w:val="00DF797B"/>
    <w:rsid w:val="00DF7C1C"/>
    <w:rsid w:val="00E028C4"/>
    <w:rsid w:val="00E034E2"/>
    <w:rsid w:val="00E1598D"/>
    <w:rsid w:val="00E16528"/>
    <w:rsid w:val="00E16757"/>
    <w:rsid w:val="00E229E6"/>
    <w:rsid w:val="00E30441"/>
    <w:rsid w:val="00E32616"/>
    <w:rsid w:val="00E35085"/>
    <w:rsid w:val="00E35254"/>
    <w:rsid w:val="00E63E6F"/>
    <w:rsid w:val="00E73F99"/>
    <w:rsid w:val="00E83572"/>
    <w:rsid w:val="00E86BF5"/>
    <w:rsid w:val="00EA0369"/>
    <w:rsid w:val="00EA5745"/>
    <w:rsid w:val="00EC04AC"/>
    <w:rsid w:val="00EE3182"/>
    <w:rsid w:val="00EE444C"/>
    <w:rsid w:val="00EE7929"/>
    <w:rsid w:val="00EF0B6F"/>
    <w:rsid w:val="00EF353C"/>
    <w:rsid w:val="00F135B2"/>
    <w:rsid w:val="00F168EC"/>
    <w:rsid w:val="00F44D18"/>
    <w:rsid w:val="00F45675"/>
    <w:rsid w:val="00F45E64"/>
    <w:rsid w:val="00F55B34"/>
    <w:rsid w:val="00F617D4"/>
    <w:rsid w:val="00F66124"/>
    <w:rsid w:val="00F72E9D"/>
    <w:rsid w:val="00F731DC"/>
    <w:rsid w:val="00F750F9"/>
    <w:rsid w:val="00F92CA9"/>
    <w:rsid w:val="00F962C6"/>
    <w:rsid w:val="00F9794B"/>
    <w:rsid w:val="00FA0C6E"/>
    <w:rsid w:val="00FA52D5"/>
    <w:rsid w:val="00FB1A43"/>
    <w:rsid w:val="00FC7D72"/>
    <w:rsid w:val="00FD3C13"/>
    <w:rsid w:val="00FD4862"/>
    <w:rsid w:val="00FE259B"/>
    <w:rsid w:val="00FE37BC"/>
    <w:rsid w:val="00FE6EB0"/>
    <w:rsid w:val="00FF26FB"/>
    <w:rsid w:val="00FF29FD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с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1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footnote text"/>
    <w:basedOn w:val="a"/>
    <w:link w:val="a5"/>
    <w:unhideWhenUsed/>
    <w:rsid w:val="00D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customStyle="1" w:styleId="a5">
    <w:name w:val="Текст виноски Знак"/>
    <w:basedOn w:val="a0"/>
    <w:link w:val="a4"/>
    <w:rsid w:val="00DF3D12"/>
    <w:rPr>
      <w:rFonts w:ascii="Times New Roman" w:eastAsia="Times New Roman" w:hAnsi="Times New Roman" w:cs="Times New Roman"/>
      <w:sz w:val="20"/>
      <w:szCs w:val="20"/>
      <w:lang w:val="en-AU" w:eastAsia="uk-UA"/>
    </w:rPr>
  </w:style>
  <w:style w:type="character" w:styleId="a6">
    <w:name w:val="footnote reference"/>
    <w:unhideWhenUsed/>
    <w:rsid w:val="00DF3D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44720"/>
  </w:style>
  <w:style w:type="paragraph" w:styleId="a9">
    <w:name w:val="footer"/>
    <w:basedOn w:val="a"/>
    <w:link w:val="aa"/>
    <w:uiPriority w:val="99"/>
    <w:unhideWhenUsed/>
    <w:rsid w:val="007447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44720"/>
  </w:style>
  <w:style w:type="paragraph" w:styleId="ab">
    <w:name w:val="Balloon Text"/>
    <w:basedOn w:val="a"/>
    <w:link w:val="ac"/>
    <w:uiPriority w:val="99"/>
    <w:semiHidden/>
    <w:unhideWhenUsed/>
    <w:rsid w:val="00DE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E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B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993A-030D-4589-9CDF-4E17BC4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Uniwersity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Пожоджук Дмитро</dc:creator>
  <cp:lastModifiedBy>Igor</cp:lastModifiedBy>
  <cp:revision>6</cp:revision>
  <dcterms:created xsi:type="dcterms:W3CDTF">2020-04-02T07:19:00Z</dcterms:created>
  <dcterms:modified xsi:type="dcterms:W3CDTF">2020-04-02T14:24:00Z</dcterms:modified>
</cp:coreProperties>
</file>