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80" w:rsidRPr="006971F3" w:rsidRDefault="001F6E80" w:rsidP="001F6E80">
      <w:pPr>
        <w:jc w:val="center"/>
        <w:rPr>
          <w:rFonts w:ascii="Times New Roman" w:hAnsi="Times New Roman"/>
          <w:b/>
          <w:sz w:val="28"/>
          <w:szCs w:val="28"/>
        </w:rPr>
      </w:pPr>
      <w:r w:rsidRPr="006971F3">
        <w:rPr>
          <w:rFonts w:ascii="Times New Roman" w:hAnsi="Times New Roman"/>
          <w:b/>
          <w:sz w:val="28"/>
          <w:szCs w:val="28"/>
        </w:rPr>
        <w:t xml:space="preserve">ЗАВДАННЯ ДЛЯ </w:t>
      </w:r>
      <w:r w:rsidRPr="006971F3">
        <w:rPr>
          <w:rFonts w:ascii="Times New Roman" w:hAnsi="Times New Roman"/>
          <w:b/>
          <w:bCs/>
          <w:sz w:val="28"/>
          <w:szCs w:val="28"/>
        </w:rPr>
        <w:t>САМОСТІЙНОЇ РОБОТИ</w:t>
      </w:r>
      <w:r w:rsidRPr="006971F3">
        <w:rPr>
          <w:rFonts w:ascii="Times New Roman" w:hAnsi="Times New Roman"/>
          <w:b/>
          <w:sz w:val="28"/>
          <w:szCs w:val="28"/>
        </w:rPr>
        <w:t xml:space="preserve"> СТУДЕНТІВ НА ПЕРІОД КАРАНТИНУ</w:t>
      </w:r>
      <w:r>
        <w:rPr>
          <w:rFonts w:ascii="Times New Roman" w:hAnsi="Times New Roman"/>
          <w:b/>
          <w:sz w:val="28"/>
          <w:szCs w:val="28"/>
        </w:rPr>
        <w:t xml:space="preserve"> 12.03- 3.04</w:t>
      </w:r>
    </w:p>
    <w:p w:rsidR="001F6E80" w:rsidRDefault="001F6E80" w:rsidP="001F6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дисципліни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МіО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проектів регіонального </w:t>
      </w:r>
      <w:r w:rsidRPr="00EF4382">
        <w:rPr>
          <w:rFonts w:ascii="Times New Roman" w:hAnsi="Times New Roman" w:cs="Times New Roman"/>
          <w:b/>
          <w:sz w:val="28"/>
          <w:szCs w:val="28"/>
        </w:rPr>
        <w:t>розвитку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F6E80" w:rsidRDefault="001F6E80" w:rsidP="001F6E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Самостійно опрацювати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44CD9">
        <w:rPr>
          <w:rFonts w:ascii="Times New Roman" w:hAnsi="Times New Roman" w:cs="Times New Roman"/>
          <w:sz w:val="28"/>
          <w:szCs w:val="28"/>
        </w:rPr>
        <w:t xml:space="preserve">еоретичний матеріал </w:t>
      </w:r>
    </w:p>
    <w:p w:rsidR="001F6E80" w:rsidRDefault="001F6E80" w:rsidP="001F6E80">
      <w:pPr>
        <w:pStyle w:val="a3"/>
        <w:tabs>
          <w:tab w:val="left" w:pos="993"/>
        </w:tabs>
        <w:ind w:left="567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1F6E80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Завдання, яке студенти мають виконати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1F6E80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– це опрацювання матеріалів навчального посібника, а також інших файлів (статей, звітів). За кожною темою</w:t>
      </w:r>
      <w:r w:rsidR="006F086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1F6E80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– має бути написане анотоване есе до 4-5-ти сторінок, яке розкриває зміст опрацьованих матеріалів. </w:t>
      </w:r>
    </w:p>
    <w:p w:rsidR="001F6E80" w:rsidRPr="001F6E80" w:rsidRDefault="001F6E80" w:rsidP="001F6E80">
      <w:pPr>
        <w:pStyle w:val="a3"/>
        <w:tabs>
          <w:tab w:val="left" w:pos="993"/>
        </w:tabs>
        <w:ind w:left="567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1F6E80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Усі есе мають бути надіслані на </w:t>
      </w:r>
      <w:proofErr w:type="spellStart"/>
      <w:r w:rsidRPr="001F6E80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facebook</w:t>
      </w:r>
      <w:proofErr w:type="spellEnd"/>
      <w:r w:rsidRPr="001F6E80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1F6E80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viber</w:t>
      </w:r>
      <w:proofErr w:type="spellEnd"/>
      <w:r w:rsidRPr="001F6E80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/</w:t>
      </w:r>
      <w:proofErr w:type="spellStart"/>
      <w:r w:rsidRPr="001F6E80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telegram</w:t>
      </w:r>
      <w:proofErr w:type="spellEnd"/>
      <w:r w:rsidRPr="001F6E80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за номером 0982508177, або на </w:t>
      </w:r>
      <w:proofErr w:type="spellStart"/>
      <w:r w:rsidRPr="001F6E80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електрон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ку</w:t>
      </w:r>
      <w:proofErr w:type="spellEnd"/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hyperlink r:id="rId5" w:history="1">
        <w:r w:rsidRPr="00C328BF">
          <w:rPr>
            <w:rStyle w:val="a6"/>
            <w:rFonts w:ascii="Times New Roman" w:hAnsi="Times New Roman" w:cs="Times New Roman"/>
            <w:sz w:val="28"/>
            <w:szCs w:val="28"/>
          </w:rPr>
          <w:t>oksanasenyra@gmail.com</w:t>
        </w:r>
      </w:hyperlink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Pr="001F6E80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Це буде гарантією, що кожен працював під час семестру і буде можливість отримати бали поточного контролю (10 балів). </w:t>
      </w:r>
    </w:p>
    <w:p w:rsidR="001F6E80" w:rsidRPr="006F086F" w:rsidRDefault="006F086F" w:rsidP="006F086F">
      <w:pPr>
        <w:pStyle w:val="a3"/>
        <w:tabs>
          <w:tab w:val="left" w:pos="993"/>
        </w:tabs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86F">
        <w:rPr>
          <w:rFonts w:ascii="Times New Roman" w:hAnsi="Times New Roman" w:cs="Times New Roman"/>
          <w:b/>
          <w:sz w:val="28"/>
          <w:szCs w:val="28"/>
        </w:rPr>
        <w:t>Питання для самостійного опрацювання</w:t>
      </w:r>
    </w:p>
    <w:p w:rsidR="001F6E80" w:rsidRDefault="001F6E80" w:rsidP="001F6E80">
      <w:pPr>
        <w:pStyle w:val="a3"/>
        <w:numPr>
          <w:ilvl w:val="3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5C3">
        <w:rPr>
          <w:rFonts w:ascii="Times New Roman" w:hAnsi="Times New Roman" w:cs="Times New Roman"/>
          <w:sz w:val="28"/>
          <w:szCs w:val="28"/>
        </w:rPr>
        <w:t xml:space="preserve">РЕГІОНАЛЬНИЙ РОЗВИТОК. Поняття </w:t>
      </w:r>
      <w:r>
        <w:rPr>
          <w:rFonts w:ascii="Times New Roman" w:hAnsi="Times New Roman" w:cs="Times New Roman"/>
          <w:sz w:val="28"/>
          <w:szCs w:val="28"/>
        </w:rPr>
        <w:t xml:space="preserve">регіон, </w:t>
      </w:r>
      <w:r w:rsidRPr="007115C3">
        <w:rPr>
          <w:rFonts w:ascii="Times New Roman" w:hAnsi="Times New Roman" w:cs="Times New Roman"/>
          <w:sz w:val="28"/>
          <w:szCs w:val="28"/>
        </w:rPr>
        <w:t>місто/село</w:t>
      </w:r>
      <w:r w:rsidRPr="001F6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E80" w:rsidRDefault="001F6E80" w:rsidP="001F6E80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5C3">
        <w:rPr>
          <w:rFonts w:ascii="Times New Roman" w:hAnsi="Times New Roman" w:cs="Times New Roman"/>
          <w:sz w:val="28"/>
          <w:szCs w:val="28"/>
        </w:rPr>
        <w:t xml:space="preserve">ПРОБЛЕМИ РЕГІОНАЛЬНОГО РОЗВИТКУ В УКРАЇНІ (проблеми сучасних </w:t>
      </w:r>
      <w:r>
        <w:rPr>
          <w:rFonts w:ascii="Times New Roman" w:hAnsi="Times New Roman" w:cs="Times New Roman"/>
          <w:sz w:val="28"/>
          <w:szCs w:val="28"/>
        </w:rPr>
        <w:t xml:space="preserve">регіонів, </w:t>
      </w:r>
      <w:r w:rsidRPr="007115C3">
        <w:rPr>
          <w:rFonts w:ascii="Times New Roman" w:hAnsi="Times New Roman" w:cs="Times New Roman"/>
          <w:sz w:val="28"/>
          <w:szCs w:val="28"/>
        </w:rPr>
        <w:t>міст і сіл)</w:t>
      </w:r>
    </w:p>
    <w:p w:rsidR="001F6E80" w:rsidRDefault="001F6E80" w:rsidP="001F6E80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5C3">
        <w:rPr>
          <w:rFonts w:ascii="Times New Roman" w:hAnsi="Times New Roman" w:cs="Times New Roman"/>
          <w:sz w:val="28"/>
          <w:szCs w:val="28"/>
        </w:rPr>
        <w:t>МОДЕЛІ ПОЛІТИКИ РЕГІОНАЛЬНОГО РОЗВИТКУ</w:t>
      </w:r>
    </w:p>
    <w:p w:rsidR="001F6E80" w:rsidRDefault="001F6E80" w:rsidP="001F6E80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5C3">
        <w:rPr>
          <w:rFonts w:ascii="Times New Roman" w:hAnsi="Times New Roman" w:cs="Times New Roman"/>
          <w:sz w:val="28"/>
          <w:szCs w:val="28"/>
        </w:rPr>
        <w:t>ЗАКОНОДАВСТВО З ПИТАНЬ РЕГІОНАЛЬНОГО РОЗВИТКУ ТА ПЛАНУВАННЯ</w:t>
      </w:r>
    </w:p>
    <w:p w:rsidR="001F6E80" w:rsidRDefault="001F6E80" w:rsidP="001F6E80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E80">
        <w:rPr>
          <w:rFonts w:ascii="Times New Roman" w:hAnsi="Times New Roman" w:cs="Times New Roman"/>
          <w:caps/>
          <w:sz w:val="28"/>
          <w:szCs w:val="28"/>
        </w:rPr>
        <w:t xml:space="preserve">Основні потреби розробки </w:t>
      </w:r>
      <w:r w:rsidRPr="007115C3">
        <w:rPr>
          <w:rFonts w:ascii="Times New Roman" w:hAnsi="Times New Roman" w:cs="Times New Roman"/>
          <w:sz w:val="28"/>
          <w:szCs w:val="28"/>
        </w:rPr>
        <w:t>СТРАТЕГІ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115C3">
        <w:rPr>
          <w:rFonts w:ascii="Times New Roman" w:hAnsi="Times New Roman" w:cs="Times New Roman"/>
          <w:sz w:val="28"/>
          <w:szCs w:val="28"/>
        </w:rPr>
        <w:t xml:space="preserve"> РОЗВИТКУ РЕГІОНУ ПЛАН РЕАЛІЗАЦІЇ СТРАТЕГІЇ РЕГІОНАЛЬНОГО РОЗВИТКУ</w:t>
      </w:r>
    </w:p>
    <w:p w:rsidR="001F6E80" w:rsidRDefault="001F6E80" w:rsidP="001F6E80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C027F">
        <w:rPr>
          <w:rFonts w:ascii="Times New Roman" w:hAnsi="Times New Roman" w:cs="Times New Roman"/>
          <w:bCs/>
          <w:caps/>
          <w:color w:val="231F20"/>
          <w:sz w:val="28"/>
          <w:szCs w:val="28"/>
        </w:rPr>
        <w:t>Технологія розробки стратегічного планування. НЕСТАНДАРТНИЙ ПОГЛЯД НА МІСЦЕВИЙ РОЗВИТОК ТА РЕСУРСИ</w:t>
      </w:r>
      <w:r w:rsidRPr="001F6E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F6E80" w:rsidRDefault="001F6E80" w:rsidP="001F6E80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29F5">
        <w:rPr>
          <w:rFonts w:ascii="Times New Roman" w:hAnsi="Times New Roman" w:cs="Times New Roman"/>
          <w:bCs/>
          <w:color w:val="000000"/>
          <w:sz w:val="28"/>
          <w:szCs w:val="28"/>
        </w:rPr>
        <w:t>СТРАТЕГІЧНЕ ПЛАНУВАННЯ</w:t>
      </w:r>
      <w:r w:rsidR="006F086F" w:rsidRPr="006F0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F086F">
        <w:rPr>
          <w:rFonts w:ascii="Times New Roman" w:hAnsi="Times New Roman" w:cs="Times New Roman"/>
          <w:bCs/>
          <w:color w:val="000000"/>
          <w:sz w:val="28"/>
          <w:szCs w:val="28"/>
        </w:rPr>
        <w:t>РЕГІОНАЛЬНОГО РОЗВИТКУ</w:t>
      </w:r>
    </w:p>
    <w:p w:rsidR="001F6E80" w:rsidRDefault="001F6E80" w:rsidP="001F6E80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29F5">
        <w:rPr>
          <w:rFonts w:ascii="Times New Roman" w:hAnsi="Times New Roman" w:cs="Times New Roman"/>
          <w:bCs/>
          <w:color w:val="000000"/>
          <w:sz w:val="28"/>
          <w:szCs w:val="28"/>
        </w:rPr>
        <w:t>ТЕХНОЛОГІЯ РОЗРОБКИ СТРАТЕГІЧНОГО ПЛАНУ</w:t>
      </w:r>
      <w:r w:rsidR="006F0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РЕГІОНАЛЬНОГО РОЗВИТКУ</w:t>
      </w:r>
    </w:p>
    <w:p w:rsidR="006F086F" w:rsidRDefault="001F6E80" w:rsidP="001F6E80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29F5">
        <w:rPr>
          <w:rFonts w:ascii="Times New Roman" w:hAnsi="Times New Roman" w:cs="Times New Roman"/>
          <w:bCs/>
          <w:color w:val="000000"/>
          <w:sz w:val="28"/>
          <w:szCs w:val="28"/>
        </w:rPr>
        <w:t>МОНІТОРИНГ ТА ОЦІНЮВАННЯ РЕАЛІЗАЦІЇ СТРАТЕГІЧНОГО ПЛАНУ</w:t>
      </w:r>
      <w:r w:rsidR="006F086F" w:rsidRPr="006F0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F086F">
        <w:rPr>
          <w:rFonts w:ascii="Times New Roman" w:hAnsi="Times New Roman" w:cs="Times New Roman"/>
          <w:bCs/>
          <w:color w:val="000000"/>
          <w:sz w:val="28"/>
          <w:szCs w:val="28"/>
        </w:rPr>
        <w:t>РЕГІОНАЛЬНОГО РОЗВИТКУ</w:t>
      </w:r>
    </w:p>
    <w:p w:rsidR="006F086F" w:rsidRPr="006F086F" w:rsidRDefault="006F086F" w:rsidP="006F0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F08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Рекомендована література</w:t>
      </w:r>
    </w:p>
    <w:p w:rsidR="006F086F" w:rsidRPr="006F086F" w:rsidRDefault="006F086F" w:rsidP="006F086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86F">
        <w:rPr>
          <w:rFonts w:ascii="Times New Roman" w:hAnsi="Times New Roman" w:cs="Times New Roman"/>
          <w:sz w:val="28"/>
          <w:szCs w:val="28"/>
        </w:rPr>
        <w:t xml:space="preserve">Азарова Т.В., </w:t>
      </w:r>
      <w:proofErr w:type="spellStart"/>
      <w:r w:rsidRPr="006F086F">
        <w:rPr>
          <w:rFonts w:ascii="Times New Roman" w:hAnsi="Times New Roman" w:cs="Times New Roman"/>
          <w:sz w:val="28"/>
          <w:szCs w:val="28"/>
        </w:rPr>
        <w:t>Абрамов</w:t>
      </w:r>
      <w:proofErr w:type="spellEnd"/>
      <w:r w:rsidRPr="006F086F">
        <w:rPr>
          <w:rFonts w:ascii="Times New Roman" w:hAnsi="Times New Roman" w:cs="Times New Roman"/>
          <w:sz w:val="28"/>
          <w:szCs w:val="28"/>
        </w:rPr>
        <w:t xml:space="preserve"> Л.К. Технологія оцінки соціальних програм та проектів. Кіровоград, ІСКМ, 2007. - 100 с.</w:t>
      </w:r>
    </w:p>
    <w:p w:rsidR="006F086F" w:rsidRPr="006F086F" w:rsidRDefault="006F086F" w:rsidP="006F086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F086F">
        <w:rPr>
          <w:rFonts w:ascii="Times New Roman" w:hAnsi="Times New Roman" w:cs="Times New Roman"/>
          <w:bCs/>
          <w:kern w:val="36"/>
          <w:sz w:val="28"/>
          <w:szCs w:val="28"/>
        </w:rPr>
        <w:t>Вагин</w:t>
      </w:r>
      <w:proofErr w:type="spellEnd"/>
      <w:r w:rsidRPr="006F086F">
        <w:rPr>
          <w:rFonts w:ascii="Times New Roman" w:hAnsi="Times New Roman" w:cs="Times New Roman"/>
          <w:bCs/>
          <w:kern w:val="36"/>
          <w:sz w:val="28"/>
          <w:szCs w:val="28"/>
        </w:rPr>
        <w:t xml:space="preserve"> В. </w:t>
      </w:r>
      <w:proofErr w:type="spellStart"/>
      <w:r w:rsidRPr="006F086F">
        <w:rPr>
          <w:rFonts w:ascii="Times New Roman" w:hAnsi="Times New Roman" w:cs="Times New Roman"/>
          <w:bCs/>
          <w:kern w:val="36"/>
          <w:sz w:val="28"/>
          <w:szCs w:val="28"/>
        </w:rPr>
        <w:t>Социология</w:t>
      </w:r>
      <w:proofErr w:type="spellEnd"/>
      <w:r w:rsidRPr="006F086F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6F086F">
        <w:rPr>
          <w:rFonts w:ascii="Times New Roman" w:hAnsi="Times New Roman" w:cs="Times New Roman"/>
          <w:bCs/>
          <w:kern w:val="36"/>
          <w:sz w:val="28"/>
          <w:szCs w:val="28"/>
        </w:rPr>
        <w:t>города</w:t>
      </w:r>
      <w:proofErr w:type="spellEnd"/>
      <w:r w:rsidRPr="006F086F">
        <w:rPr>
          <w:rFonts w:ascii="Times New Roman" w:hAnsi="Times New Roman" w:cs="Times New Roman"/>
          <w:bCs/>
          <w:kern w:val="36"/>
          <w:sz w:val="28"/>
          <w:szCs w:val="28"/>
        </w:rPr>
        <w:t xml:space="preserve"> // </w:t>
      </w:r>
      <w:hyperlink r:id="rId6" w:history="1">
        <w:r w:rsidRPr="006F086F">
          <w:rPr>
            <w:rStyle w:val="a6"/>
            <w:rFonts w:ascii="Times New Roman" w:hAnsi="Times New Roman" w:cs="Times New Roman"/>
            <w:bCs/>
            <w:kern w:val="36"/>
            <w:sz w:val="28"/>
            <w:szCs w:val="28"/>
          </w:rPr>
          <w:t>http://ecsocman.edu.ru/db/msg/110680.html</w:t>
        </w:r>
      </w:hyperlink>
    </w:p>
    <w:p w:rsidR="006F086F" w:rsidRPr="006F086F" w:rsidRDefault="006F086F" w:rsidP="006F086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86F">
        <w:rPr>
          <w:rFonts w:ascii="Times New Roman" w:hAnsi="Times New Roman" w:cs="Times New Roman"/>
          <w:sz w:val="28"/>
          <w:szCs w:val="28"/>
        </w:rPr>
        <w:t>Вайс</w:t>
      </w:r>
      <w:proofErr w:type="spellEnd"/>
      <w:r w:rsidRPr="006F086F">
        <w:rPr>
          <w:rFonts w:ascii="Times New Roman" w:hAnsi="Times New Roman" w:cs="Times New Roman"/>
          <w:sz w:val="28"/>
          <w:szCs w:val="28"/>
        </w:rPr>
        <w:t xml:space="preserve"> К. Оцінювання: методи дослідження програм та політики / </w:t>
      </w:r>
      <w:proofErr w:type="spellStart"/>
      <w:r w:rsidRPr="006F086F">
        <w:rPr>
          <w:rFonts w:ascii="Times New Roman" w:hAnsi="Times New Roman" w:cs="Times New Roman"/>
          <w:sz w:val="28"/>
          <w:szCs w:val="28"/>
        </w:rPr>
        <w:t>Керол</w:t>
      </w:r>
      <w:proofErr w:type="spellEnd"/>
      <w:r w:rsidRPr="006F0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86F">
        <w:rPr>
          <w:rFonts w:ascii="Times New Roman" w:hAnsi="Times New Roman" w:cs="Times New Roman"/>
          <w:sz w:val="28"/>
          <w:szCs w:val="28"/>
        </w:rPr>
        <w:t>Вайс</w:t>
      </w:r>
      <w:proofErr w:type="spellEnd"/>
      <w:r w:rsidRPr="006F086F">
        <w:rPr>
          <w:rFonts w:ascii="Times New Roman" w:hAnsi="Times New Roman" w:cs="Times New Roman"/>
          <w:sz w:val="28"/>
          <w:szCs w:val="28"/>
        </w:rPr>
        <w:t xml:space="preserve"> ; [пер. з англ. Р.Ткачук, М.</w:t>
      </w:r>
      <w:proofErr w:type="spellStart"/>
      <w:r w:rsidRPr="006F086F">
        <w:rPr>
          <w:rFonts w:ascii="Times New Roman" w:hAnsi="Times New Roman" w:cs="Times New Roman"/>
          <w:sz w:val="28"/>
          <w:szCs w:val="28"/>
        </w:rPr>
        <w:t>Корчинська</w:t>
      </w:r>
      <w:proofErr w:type="spellEnd"/>
      <w:r w:rsidRPr="006F086F">
        <w:rPr>
          <w:rFonts w:ascii="Times New Roman" w:hAnsi="Times New Roman" w:cs="Times New Roman"/>
          <w:sz w:val="28"/>
          <w:szCs w:val="28"/>
        </w:rPr>
        <w:t>] . – К. : Основи, 2000. – 671 с.</w:t>
      </w:r>
    </w:p>
    <w:p w:rsidR="006F086F" w:rsidRPr="006F086F" w:rsidRDefault="006F086F" w:rsidP="006F086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86F">
        <w:rPr>
          <w:rFonts w:ascii="Times New Roman" w:hAnsi="Times New Roman" w:cs="Times New Roman"/>
          <w:sz w:val="28"/>
          <w:szCs w:val="28"/>
        </w:rPr>
        <w:t>Коллоквиум</w:t>
      </w:r>
      <w:proofErr w:type="spellEnd"/>
      <w:r w:rsidRPr="006F086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F086F">
        <w:rPr>
          <w:rFonts w:ascii="Times New Roman" w:hAnsi="Times New Roman" w:cs="Times New Roman"/>
          <w:sz w:val="28"/>
          <w:szCs w:val="28"/>
        </w:rPr>
        <w:t>Оценивание</w:t>
      </w:r>
      <w:proofErr w:type="spellEnd"/>
      <w:r w:rsidRPr="006F0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86F">
        <w:rPr>
          <w:rFonts w:ascii="Times New Roman" w:hAnsi="Times New Roman" w:cs="Times New Roman"/>
          <w:sz w:val="28"/>
          <w:szCs w:val="28"/>
        </w:rPr>
        <w:t>программ</w:t>
      </w:r>
      <w:proofErr w:type="spellEnd"/>
      <w:r w:rsidRPr="006F08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086F">
        <w:rPr>
          <w:rFonts w:ascii="Times New Roman" w:hAnsi="Times New Roman" w:cs="Times New Roman"/>
          <w:sz w:val="28"/>
          <w:szCs w:val="28"/>
        </w:rPr>
        <w:t>политик</w:t>
      </w:r>
      <w:proofErr w:type="spellEnd"/>
      <w:r w:rsidRPr="006F086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F086F">
        <w:rPr>
          <w:rFonts w:ascii="Times New Roman" w:hAnsi="Times New Roman" w:cs="Times New Roman"/>
          <w:sz w:val="28"/>
          <w:szCs w:val="28"/>
        </w:rPr>
        <w:t>методология</w:t>
      </w:r>
      <w:proofErr w:type="spellEnd"/>
      <w:r w:rsidRPr="006F08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086F">
        <w:rPr>
          <w:rFonts w:ascii="Times New Roman" w:hAnsi="Times New Roman" w:cs="Times New Roman"/>
          <w:sz w:val="28"/>
          <w:szCs w:val="28"/>
        </w:rPr>
        <w:t>применение</w:t>
      </w:r>
      <w:proofErr w:type="spellEnd"/>
      <w:r w:rsidRPr="006F086F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Pr="006F086F">
        <w:rPr>
          <w:rFonts w:ascii="Times New Roman" w:hAnsi="Times New Roman" w:cs="Times New Roman"/>
          <w:sz w:val="28"/>
          <w:szCs w:val="28"/>
        </w:rPr>
        <w:t>сборник</w:t>
      </w:r>
      <w:proofErr w:type="spellEnd"/>
      <w:r w:rsidRPr="006F0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86F">
        <w:rPr>
          <w:rFonts w:ascii="Times New Roman" w:hAnsi="Times New Roman" w:cs="Times New Roman"/>
          <w:sz w:val="28"/>
          <w:szCs w:val="28"/>
        </w:rPr>
        <w:t>материалов</w:t>
      </w:r>
      <w:proofErr w:type="spellEnd"/>
      <w:r w:rsidRPr="006F08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86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F086F">
        <w:rPr>
          <w:rFonts w:ascii="Times New Roman" w:hAnsi="Times New Roman" w:cs="Times New Roman"/>
          <w:sz w:val="28"/>
          <w:szCs w:val="28"/>
        </w:rPr>
        <w:t xml:space="preserve">. V // </w:t>
      </w:r>
      <w:proofErr w:type="spellStart"/>
      <w:r w:rsidRPr="006F086F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6F086F">
        <w:rPr>
          <w:rFonts w:ascii="Times New Roman" w:hAnsi="Times New Roman" w:cs="Times New Roman"/>
          <w:sz w:val="28"/>
          <w:szCs w:val="28"/>
        </w:rPr>
        <w:t xml:space="preserve"> ред. Д.Б. </w:t>
      </w:r>
      <w:proofErr w:type="spellStart"/>
      <w:r w:rsidRPr="006F086F">
        <w:rPr>
          <w:rFonts w:ascii="Times New Roman" w:hAnsi="Times New Roman" w:cs="Times New Roman"/>
          <w:sz w:val="28"/>
          <w:szCs w:val="28"/>
        </w:rPr>
        <w:t>Цыганкова</w:t>
      </w:r>
      <w:proofErr w:type="spellEnd"/>
      <w:r w:rsidRPr="006F086F">
        <w:rPr>
          <w:rFonts w:ascii="Times New Roman" w:hAnsi="Times New Roman" w:cs="Times New Roman"/>
          <w:sz w:val="28"/>
          <w:szCs w:val="28"/>
        </w:rPr>
        <w:t>. – М., 2010. – 237 с.</w:t>
      </w:r>
    </w:p>
    <w:p w:rsidR="006F086F" w:rsidRPr="006F086F" w:rsidRDefault="006F086F" w:rsidP="006F086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86F">
        <w:rPr>
          <w:rFonts w:ascii="Times New Roman" w:hAnsi="Times New Roman" w:cs="Times New Roman"/>
          <w:sz w:val="28"/>
          <w:szCs w:val="28"/>
        </w:rPr>
        <w:t>Корпоровіч</w:t>
      </w:r>
      <w:proofErr w:type="spellEnd"/>
      <w:r w:rsidRPr="006F086F">
        <w:rPr>
          <w:rFonts w:ascii="Times New Roman" w:hAnsi="Times New Roman" w:cs="Times New Roman"/>
          <w:sz w:val="28"/>
          <w:szCs w:val="28"/>
        </w:rPr>
        <w:t xml:space="preserve"> Л. Сучасні концепції </w:t>
      </w:r>
      <w:proofErr w:type="spellStart"/>
      <w:r w:rsidRPr="006F086F">
        <w:rPr>
          <w:rFonts w:ascii="Times New Roman" w:hAnsi="Times New Roman" w:cs="Times New Roman"/>
          <w:sz w:val="28"/>
          <w:szCs w:val="28"/>
        </w:rPr>
        <w:t>евалюації</w:t>
      </w:r>
      <w:proofErr w:type="spellEnd"/>
      <w:r w:rsidRPr="006F086F">
        <w:rPr>
          <w:rFonts w:ascii="Times New Roman" w:hAnsi="Times New Roman" w:cs="Times New Roman"/>
          <w:sz w:val="28"/>
          <w:szCs w:val="28"/>
        </w:rPr>
        <w:t xml:space="preserve"> в контексті викликів регіонального розвитку / </w:t>
      </w:r>
      <w:proofErr w:type="spellStart"/>
      <w:r w:rsidRPr="006F086F">
        <w:rPr>
          <w:rFonts w:ascii="Times New Roman" w:hAnsi="Times New Roman" w:cs="Times New Roman"/>
          <w:sz w:val="28"/>
          <w:szCs w:val="28"/>
        </w:rPr>
        <w:t>Лєшек</w:t>
      </w:r>
      <w:proofErr w:type="spellEnd"/>
      <w:r w:rsidRPr="006F0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86F">
        <w:rPr>
          <w:rFonts w:ascii="Times New Roman" w:hAnsi="Times New Roman" w:cs="Times New Roman"/>
          <w:sz w:val="28"/>
          <w:szCs w:val="28"/>
        </w:rPr>
        <w:t>Корпоровіч</w:t>
      </w:r>
      <w:proofErr w:type="spellEnd"/>
      <w:r w:rsidRPr="006F086F">
        <w:rPr>
          <w:rFonts w:ascii="Times New Roman" w:hAnsi="Times New Roman" w:cs="Times New Roman"/>
          <w:sz w:val="28"/>
          <w:szCs w:val="28"/>
        </w:rPr>
        <w:t xml:space="preserve"> // </w:t>
      </w:r>
      <w:r w:rsidRPr="006F086F">
        <w:rPr>
          <w:rFonts w:ascii="Times New Roman" w:hAnsi="Times New Roman" w:cs="Times New Roman"/>
          <w:sz w:val="28"/>
          <w:szCs w:val="28"/>
          <w:lang w:eastAsia="uk-UA"/>
        </w:rPr>
        <w:t>Міжнародний науковий форум: соціологія, психологія, педагогіка, менеджмент :</w:t>
      </w:r>
      <w:r w:rsidRPr="006F086F">
        <w:rPr>
          <w:rFonts w:ascii="Times New Roman" w:hAnsi="Times New Roman" w:cs="Times New Roman"/>
          <w:sz w:val="28"/>
          <w:szCs w:val="28"/>
        </w:rPr>
        <w:t>збірник наукових праць</w:t>
      </w:r>
      <w:r w:rsidRPr="006F086F">
        <w:rPr>
          <w:rFonts w:ascii="Times New Roman" w:hAnsi="Times New Roman" w:cs="Times New Roman"/>
          <w:sz w:val="28"/>
          <w:szCs w:val="28"/>
          <w:lang w:eastAsia="uk-UA"/>
        </w:rPr>
        <w:t xml:space="preserve">. – Вип. 6. – К.: </w:t>
      </w:r>
      <w:r w:rsidRPr="006F086F">
        <w:rPr>
          <w:rFonts w:ascii="Times New Roman" w:hAnsi="Times New Roman" w:cs="Times New Roman"/>
          <w:sz w:val="28"/>
          <w:szCs w:val="28"/>
        </w:rPr>
        <w:t>НПУ імені М. П. Драгоманова</w:t>
      </w:r>
      <w:r w:rsidRPr="006F086F">
        <w:rPr>
          <w:rFonts w:ascii="Times New Roman" w:hAnsi="Times New Roman" w:cs="Times New Roman"/>
          <w:sz w:val="28"/>
          <w:szCs w:val="28"/>
          <w:lang w:eastAsia="uk-UA"/>
        </w:rPr>
        <w:t>, 2011. – С. </w:t>
      </w:r>
      <w:r w:rsidRPr="006F086F">
        <w:rPr>
          <w:rFonts w:ascii="Times New Roman" w:hAnsi="Times New Roman" w:cs="Times New Roman"/>
          <w:sz w:val="28"/>
          <w:szCs w:val="28"/>
        </w:rPr>
        <w:t xml:space="preserve">80-89. </w:t>
      </w:r>
    </w:p>
    <w:p w:rsidR="006F086F" w:rsidRPr="006F086F" w:rsidRDefault="006F086F" w:rsidP="006F086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086F">
        <w:rPr>
          <w:rFonts w:ascii="Times New Roman" w:hAnsi="Times New Roman" w:cs="Times New Roman"/>
          <w:sz w:val="28"/>
          <w:szCs w:val="28"/>
        </w:rPr>
        <w:lastRenderedPageBreak/>
        <w:t xml:space="preserve">Мазурик О. В. Соціальний аудит: теоретичні засади та технологія застосування в Україні : [монографія] / О. В. Мазурик. – Донецьк: Східний видавничий дім, 2013. – 316 с. </w:t>
      </w:r>
    </w:p>
    <w:p w:rsidR="006F086F" w:rsidRPr="006F086F" w:rsidRDefault="006F086F" w:rsidP="006F086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086F">
        <w:rPr>
          <w:rFonts w:ascii="Times New Roman" w:hAnsi="Times New Roman" w:cs="Times New Roman"/>
          <w:bCs/>
          <w:color w:val="231F20"/>
          <w:sz w:val="28"/>
          <w:szCs w:val="28"/>
        </w:rPr>
        <w:t>Моніторинг та оцінка програм і проектів. Практичний посібник</w:t>
      </w:r>
      <w:r w:rsidRPr="006F086F">
        <w:rPr>
          <w:rFonts w:ascii="Times New Roman" w:hAnsi="Times New Roman" w:cs="Times New Roman"/>
          <w:color w:val="231F20"/>
          <w:sz w:val="28"/>
          <w:szCs w:val="28"/>
        </w:rPr>
        <w:t xml:space="preserve">/ Ольга Морозова, Ольга </w:t>
      </w:r>
      <w:proofErr w:type="spellStart"/>
      <w:r w:rsidRPr="006F086F">
        <w:rPr>
          <w:rFonts w:ascii="Times New Roman" w:hAnsi="Times New Roman" w:cs="Times New Roman"/>
          <w:color w:val="231F20"/>
          <w:sz w:val="28"/>
          <w:szCs w:val="28"/>
        </w:rPr>
        <w:t>Варецька</w:t>
      </w:r>
      <w:proofErr w:type="spellEnd"/>
      <w:r w:rsidRPr="006F086F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proofErr w:type="spellStart"/>
      <w:r w:rsidRPr="006F086F">
        <w:rPr>
          <w:rFonts w:ascii="Times New Roman" w:hAnsi="Times New Roman" w:cs="Times New Roman"/>
          <w:color w:val="231F20"/>
          <w:sz w:val="28"/>
          <w:szCs w:val="28"/>
        </w:rPr>
        <w:t>Деніел</w:t>
      </w:r>
      <w:proofErr w:type="spellEnd"/>
      <w:r w:rsidRPr="006F086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6F086F">
        <w:rPr>
          <w:rFonts w:ascii="Times New Roman" w:hAnsi="Times New Roman" w:cs="Times New Roman"/>
          <w:color w:val="231F20"/>
          <w:sz w:val="28"/>
          <w:szCs w:val="28"/>
        </w:rPr>
        <w:t>Джонс</w:t>
      </w:r>
      <w:proofErr w:type="spellEnd"/>
      <w:r w:rsidRPr="006F086F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proofErr w:type="spellStart"/>
      <w:r w:rsidRPr="006F086F">
        <w:rPr>
          <w:rFonts w:ascii="Times New Roman" w:hAnsi="Times New Roman" w:cs="Times New Roman"/>
          <w:color w:val="231F20"/>
          <w:sz w:val="28"/>
          <w:szCs w:val="28"/>
        </w:rPr>
        <w:t>Пепукай</w:t>
      </w:r>
      <w:proofErr w:type="spellEnd"/>
      <w:r w:rsidRPr="006F086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6F086F">
        <w:rPr>
          <w:rFonts w:ascii="Times New Roman" w:hAnsi="Times New Roman" w:cs="Times New Roman"/>
          <w:color w:val="231F20"/>
          <w:sz w:val="28"/>
          <w:szCs w:val="28"/>
        </w:rPr>
        <w:t>Чікуква</w:t>
      </w:r>
      <w:proofErr w:type="spellEnd"/>
      <w:r w:rsidRPr="006F086F">
        <w:rPr>
          <w:rFonts w:ascii="Times New Roman" w:hAnsi="Times New Roman" w:cs="Times New Roman"/>
          <w:color w:val="231F20"/>
          <w:sz w:val="28"/>
          <w:szCs w:val="28"/>
        </w:rPr>
        <w:t xml:space="preserve">, Тетяна </w:t>
      </w:r>
      <w:proofErr w:type="spellStart"/>
      <w:r w:rsidRPr="006F086F">
        <w:rPr>
          <w:rFonts w:ascii="Times New Roman" w:hAnsi="Times New Roman" w:cs="Times New Roman"/>
          <w:color w:val="231F20"/>
          <w:sz w:val="28"/>
          <w:szCs w:val="28"/>
        </w:rPr>
        <w:t>Салюк</w:t>
      </w:r>
      <w:proofErr w:type="spellEnd"/>
      <w:r w:rsidRPr="006F086F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proofErr w:type="spellStart"/>
      <w:r w:rsidRPr="006F086F">
        <w:rPr>
          <w:rFonts w:ascii="Times New Roman" w:hAnsi="Times New Roman" w:cs="Times New Roman"/>
          <w:color w:val="231F20"/>
          <w:sz w:val="28"/>
          <w:szCs w:val="28"/>
        </w:rPr>
        <w:t>-Київ</w:t>
      </w:r>
      <w:proofErr w:type="spellEnd"/>
      <w:r w:rsidRPr="006F086F">
        <w:rPr>
          <w:rFonts w:ascii="Times New Roman" w:hAnsi="Times New Roman" w:cs="Times New Roman"/>
          <w:color w:val="231F20"/>
          <w:sz w:val="28"/>
          <w:szCs w:val="28"/>
        </w:rPr>
        <w:t>, «Оранта», 2008 р. -144 с.</w:t>
      </w:r>
    </w:p>
    <w:p w:rsidR="006F086F" w:rsidRPr="006F086F" w:rsidRDefault="006F086F" w:rsidP="006F086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86F">
        <w:rPr>
          <w:rFonts w:ascii="Times New Roman" w:hAnsi="Times New Roman" w:cs="Times New Roman"/>
          <w:bCs/>
          <w:sz w:val="28"/>
          <w:szCs w:val="28"/>
        </w:rPr>
        <w:t xml:space="preserve">Науковий </w:t>
      </w:r>
      <w:r w:rsidRPr="006F086F">
        <w:rPr>
          <w:rFonts w:ascii="Times New Roman" w:hAnsi="Times New Roman" w:cs="Times New Roman"/>
          <w:sz w:val="28"/>
          <w:szCs w:val="28"/>
        </w:rPr>
        <w:t xml:space="preserve">супровід, моніторинг та оцінка ефективності соціальних проектів / </w:t>
      </w:r>
      <w:r w:rsidRPr="006F086F">
        <w:rPr>
          <w:rFonts w:ascii="Times New Roman" w:hAnsi="Times New Roman" w:cs="Times New Roman"/>
          <w:bCs/>
          <w:iCs/>
          <w:sz w:val="28"/>
          <w:szCs w:val="28"/>
        </w:rPr>
        <w:t>О. О. Яременко</w:t>
      </w:r>
      <w:r w:rsidRPr="006F086F">
        <w:rPr>
          <w:rFonts w:ascii="Times New Roman" w:hAnsi="Times New Roman" w:cs="Times New Roman"/>
          <w:sz w:val="28"/>
          <w:szCs w:val="28"/>
        </w:rPr>
        <w:t xml:space="preserve">, </w:t>
      </w:r>
      <w:r w:rsidRPr="006F086F">
        <w:rPr>
          <w:rFonts w:ascii="Times New Roman" w:hAnsi="Times New Roman" w:cs="Times New Roman"/>
          <w:bCs/>
          <w:iCs/>
          <w:sz w:val="28"/>
          <w:szCs w:val="28"/>
        </w:rPr>
        <w:t xml:space="preserve">О. Р. </w:t>
      </w:r>
      <w:proofErr w:type="spellStart"/>
      <w:r w:rsidRPr="006F086F">
        <w:rPr>
          <w:rFonts w:ascii="Times New Roman" w:hAnsi="Times New Roman" w:cs="Times New Roman"/>
          <w:bCs/>
          <w:iCs/>
          <w:sz w:val="28"/>
          <w:szCs w:val="28"/>
        </w:rPr>
        <w:t>Артюх</w:t>
      </w:r>
      <w:proofErr w:type="spellEnd"/>
      <w:r w:rsidRPr="006F086F">
        <w:rPr>
          <w:rFonts w:ascii="Times New Roman" w:hAnsi="Times New Roman" w:cs="Times New Roman"/>
          <w:bCs/>
          <w:iCs/>
          <w:sz w:val="28"/>
          <w:szCs w:val="28"/>
        </w:rPr>
        <w:t>, О. М. Балакірєва</w:t>
      </w:r>
      <w:r w:rsidRPr="006F086F">
        <w:rPr>
          <w:rFonts w:ascii="Times New Roman" w:hAnsi="Times New Roman" w:cs="Times New Roman"/>
          <w:sz w:val="28"/>
          <w:szCs w:val="28"/>
        </w:rPr>
        <w:t xml:space="preserve"> та ін. – К.: Державний центр соціальних служб для молоді, Державний ін-т проблем сім’ї та молоді, 2002. – 124 с.</w:t>
      </w:r>
    </w:p>
    <w:p w:rsidR="006F086F" w:rsidRPr="006F086F" w:rsidRDefault="006F086F" w:rsidP="006F086F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F086F">
        <w:rPr>
          <w:rStyle w:val="A00"/>
          <w:rFonts w:ascii="Times New Roman" w:hAnsi="Times New Roman" w:cs="Times New Roman"/>
          <w:bCs/>
          <w:sz w:val="28"/>
          <w:szCs w:val="28"/>
        </w:rPr>
        <w:t>Оценка</w:t>
      </w:r>
      <w:proofErr w:type="spellEnd"/>
      <w:r w:rsidRPr="006F086F">
        <w:rPr>
          <w:rStyle w:val="A00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086F">
        <w:rPr>
          <w:rStyle w:val="A00"/>
          <w:rFonts w:ascii="Times New Roman" w:hAnsi="Times New Roman" w:cs="Times New Roman"/>
          <w:bCs/>
          <w:sz w:val="28"/>
          <w:szCs w:val="28"/>
        </w:rPr>
        <w:t>программ</w:t>
      </w:r>
      <w:proofErr w:type="spellEnd"/>
      <w:r w:rsidRPr="006F086F">
        <w:rPr>
          <w:rStyle w:val="A00"/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6F086F">
        <w:rPr>
          <w:rStyle w:val="A00"/>
          <w:rFonts w:ascii="Times New Roman" w:hAnsi="Times New Roman" w:cs="Times New Roman"/>
          <w:bCs/>
          <w:sz w:val="28"/>
          <w:szCs w:val="28"/>
        </w:rPr>
        <w:t>методология</w:t>
      </w:r>
      <w:proofErr w:type="spellEnd"/>
      <w:r w:rsidRPr="006F086F">
        <w:rPr>
          <w:rStyle w:val="A00"/>
          <w:rFonts w:ascii="Times New Roman" w:hAnsi="Times New Roman" w:cs="Times New Roman"/>
          <w:bCs/>
          <w:sz w:val="28"/>
          <w:szCs w:val="28"/>
        </w:rPr>
        <w:t xml:space="preserve"> и практика. / </w:t>
      </w:r>
      <w:proofErr w:type="spellStart"/>
      <w:r w:rsidRPr="006F086F">
        <w:rPr>
          <w:rStyle w:val="A00"/>
          <w:rFonts w:ascii="Times New Roman" w:hAnsi="Times New Roman" w:cs="Times New Roman"/>
          <w:sz w:val="28"/>
          <w:szCs w:val="28"/>
        </w:rPr>
        <w:t>Под</w:t>
      </w:r>
      <w:proofErr w:type="spellEnd"/>
      <w:r w:rsidRPr="006F086F">
        <w:rPr>
          <w:rStyle w:val="A00"/>
          <w:rFonts w:ascii="Times New Roman" w:hAnsi="Times New Roman" w:cs="Times New Roman"/>
          <w:sz w:val="28"/>
          <w:szCs w:val="28"/>
        </w:rPr>
        <w:t xml:space="preserve"> ред. А.И. Кузьмина, Р. </w:t>
      </w:r>
      <w:proofErr w:type="spellStart"/>
      <w:r w:rsidRPr="006F086F">
        <w:rPr>
          <w:rStyle w:val="A00"/>
          <w:rFonts w:ascii="Times New Roman" w:hAnsi="Times New Roman" w:cs="Times New Roman"/>
          <w:sz w:val="28"/>
          <w:szCs w:val="28"/>
        </w:rPr>
        <w:t>О'Салливан</w:t>
      </w:r>
      <w:proofErr w:type="spellEnd"/>
      <w:r w:rsidRPr="006F086F">
        <w:rPr>
          <w:rStyle w:val="A00"/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Pr="006F086F">
        <w:rPr>
          <w:rStyle w:val="A00"/>
          <w:rFonts w:ascii="Times New Roman" w:hAnsi="Times New Roman" w:cs="Times New Roman"/>
          <w:sz w:val="28"/>
          <w:szCs w:val="28"/>
        </w:rPr>
        <w:t>Кошелевой</w:t>
      </w:r>
      <w:proofErr w:type="spellEnd"/>
      <w:r w:rsidRPr="006F086F">
        <w:rPr>
          <w:rStyle w:val="A00"/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6F086F">
        <w:rPr>
          <w:rStyle w:val="A00"/>
          <w:rFonts w:ascii="Times New Roman" w:hAnsi="Times New Roman" w:cs="Times New Roman"/>
          <w:sz w:val="28"/>
          <w:szCs w:val="28"/>
        </w:rPr>
        <w:t>Издательство</w:t>
      </w:r>
      <w:proofErr w:type="spellEnd"/>
      <w:r w:rsidRPr="006F086F">
        <w:rPr>
          <w:rStyle w:val="A00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F086F">
        <w:rPr>
          <w:rStyle w:val="A00"/>
          <w:rFonts w:ascii="Times New Roman" w:hAnsi="Times New Roman" w:cs="Times New Roman"/>
          <w:sz w:val="28"/>
          <w:szCs w:val="28"/>
        </w:rPr>
        <w:t>Престо-РК</w:t>
      </w:r>
      <w:proofErr w:type="spellEnd"/>
      <w:r w:rsidRPr="006F086F">
        <w:rPr>
          <w:rStyle w:val="A00"/>
          <w:rFonts w:ascii="Times New Roman" w:hAnsi="Times New Roman" w:cs="Times New Roman"/>
          <w:sz w:val="28"/>
          <w:szCs w:val="28"/>
        </w:rPr>
        <w:t>», 2009. – 396 с.</w:t>
      </w:r>
    </w:p>
    <w:p w:rsidR="006F086F" w:rsidRPr="006F086F" w:rsidRDefault="006F086F" w:rsidP="006F086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086F">
        <w:rPr>
          <w:rFonts w:ascii="Times New Roman" w:hAnsi="Times New Roman" w:cs="Times New Roman"/>
          <w:bCs/>
          <w:sz w:val="28"/>
          <w:szCs w:val="28"/>
        </w:rPr>
        <w:t>Соціологія міста</w:t>
      </w:r>
      <w:r w:rsidRPr="006F086F">
        <w:rPr>
          <w:rFonts w:ascii="Times New Roman" w:hAnsi="Times New Roman" w:cs="Times New Roman"/>
          <w:sz w:val="28"/>
          <w:szCs w:val="28"/>
        </w:rPr>
        <w:t xml:space="preserve">: навчальний посібник / [Л. В. </w:t>
      </w:r>
      <w:proofErr w:type="spellStart"/>
      <w:r w:rsidRPr="006F086F">
        <w:rPr>
          <w:rFonts w:ascii="Times New Roman" w:hAnsi="Times New Roman" w:cs="Times New Roman"/>
          <w:sz w:val="28"/>
          <w:szCs w:val="28"/>
        </w:rPr>
        <w:t>Малес</w:t>
      </w:r>
      <w:proofErr w:type="spellEnd"/>
      <w:r w:rsidRPr="006F086F">
        <w:rPr>
          <w:rFonts w:ascii="Times New Roman" w:hAnsi="Times New Roman" w:cs="Times New Roman"/>
          <w:sz w:val="28"/>
          <w:szCs w:val="28"/>
        </w:rPr>
        <w:t xml:space="preserve">, В. В. Середа,М. О. Соболевська, Ю. Г. Сорока та ін.]; за </w:t>
      </w:r>
      <w:proofErr w:type="spellStart"/>
      <w:r w:rsidRPr="006F086F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6F086F">
        <w:rPr>
          <w:rFonts w:ascii="Times New Roman" w:hAnsi="Times New Roman" w:cs="Times New Roman"/>
          <w:sz w:val="28"/>
          <w:szCs w:val="28"/>
        </w:rPr>
        <w:t xml:space="preserve">. ред. О. К. </w:t>
      </w:r>
      <w:proofErr w:type="spellStart"/>
      <w:r w:rsidRPr="006F086F">
        <w:rPr>
          <w:rFonts w:ascii="Times New Roman" w:hAnsi="Times New Roman" w:cs="Times New Roman"/>
          <w:sz w:val="28"/>
          <w:szCs w:val="28"/>
        </w:rPr>
        <w:t>Міхеєвої</w:t>
      </w:r>
      <w:proofErr w:type="spellEnd"/>
      <w:r w:rsidRPr="006F08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086F">
        <w:rPr>
          <w:rFonts w:ascii="Times New Roman" w:hAnsi="Times New Roman" w:cs="Times New Roman"/>
          <w:sz w:val="28"/>
          <w:szCs w:val="28"/>
        </w:rPr>
        <w:t>–Донецьк</w:t>
      </w:r>
      <w:proofErr w:type="spellEnd"/>
      <w:r w:rsidRPr="006F086F">
        <w:rPr>
          <w:rFonts w:ascii="Times New Roman" w:hAnsi="Times New Roman" w:cs="Times New Roman"/>
          <w:sz w:val="28"/>
          <w:szCs w:val="28"/>
        </w:rPr>
        <w:t>: вид-во «</w:t>
      </w:r>
      <w:proofErr w:type="spellStart"/>
      <w:r w:rsidRPr="006F086F">
        <w:rPr>
          <w:rFonts w:ascii="Times New Roman" w:hAnsi="Times New Roman" w:cs="Times New Roman"/>
          <w:sz w:val="28"/>
          <w:szCs w:val="28"/>
        </w:rPr>
        <w:t>Ноулідж</w:t>
      </w:r>
      <w:proofErr w:type="spellEnd"/>
      <w:r w:rsidRPr="006F086F">
        <w:rPr>
          <w:rFonts w:ascii="Times New Roman" w:hAnsi="Times New Roman" w:cs="Times New Roman"/>
          <w:sz w:val="28"/>
          <w:szCs w:val="28"/>
        </w:rPr>
        <w:t>» , 2010. – 464 с. (+ ілюстрації). (Навчальний посібник отримав гриф МОН)</w:t>
      </w:r>
    </w:p>
    <w:p w:rsidR="006F086F" w:rsidRPr="006F086F" w:rsidRDefault="006F086F" w:rsidP="006F086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086F">
        <w:rPr>
          <w:rFonts w:ascii="Times New Roman" w:hAnsi="Times New Roman" w:cs="Times New Roman"/>
          <w:bCs/>
          <w:sz w:val="28"/>
          <w:szCs w:val="28"/>
        </w:rPr>
        <w:t>Стратегічне планування місцевого розвитку. Практичний посібник / [</w:t>
      </w:r>
      <w:proofErr w:type="spellStart"/>
      <w:r w:rsidRPr="006F086F">
        <w:rPr>
          <w:rFonts w:ascii="Times New Roman" w:hAnsi="Times New Roman" w:cs="Times New Roman"/>
          <w:bCs/>
          <w:sz w:val="28"/>
          <w:szCs w:val="28"/>
        </w:rPr>
        <w:t>Бер</w:t>
      </w:r>
      <w:r w:rsidRPr="006F086F">
        <w:rPr>
          <w:rFonts w:ascii="Times New Roman" w:hAnsi="Times New Roman" w:cs="Times New Roman"/>
          <w:bCs/>
          <w:sz w:val="28"/>
          <w:szCs w:val="28"/>
        </w:rPr>
        <w:softHyphen/>
        <w:t>данова</w:t>
      </w:r>
      <w:proofErr w:type="spellEnd"/>
      <w:r w:rsidRPr="006F086F">
        <w:rPr>
          <w:rFonts w:ascii="Times New Roman" w:hAnsi="Times New Roman" w:cs="Times New Roman"/>
          <w:bCs/>
          <w:sz w:val="28"/>
          <w:szCs w:val="28"/>
        </w:rPr>
        <w:t xml:space="preserve"> О., Вакуленко В.]; Швейцарсько-український проект «Підтримка де</w:t>
      </w:r>
      <w:r w:rsidRPr="006F086F">
        <w:rPr>
          <w:rFonts w:ascii="Times New Roman" w:hAnsi="Times New Roman" w:cs="Times New Roman"/>
          <w:bCs/>
          <w:sz w:val="28"/>
          <w:szCs w:val="28"/>
        </w:rPr>
        <w:softHyphen/>
        <w:t>централізації в Україні – DESPRO.</w:t>
      </w:r>
      <w:r w:rsidRPr="006F08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086F">
        <w:rPr>
          <w:rFonts w:ascii="Times New Roman" w:hAnsi="Times New Roman" w:cs="Times New Roman"/>
          <w:sz w:val="28"/>
          <w:szCs w:val="28"/>
        </w:rPr>
        <w:t>– К. : ТОВ «</w:t>
      </w:r>
      <w:proofErr w:type="spellStart"/>
      <w:r w:rsidRPr="006F086F">
        <w:rPr>
          <w:rFonts w:ascii="Times New Roman" w:hAnsi="Times New Roman" w:cs="Times New Roman"/>
          <w:sz w:val="28"/>
          <w:szCs w:val="28"/>
        </w:rPr>
        <w:t>София-А</w:t>
      </w:r>
      <w:proofErr w:type="spellEnd"/>
      <w:r w:rsidRPr="006F086F">
        <w:rPr>
          <w:rFonts w:ascii="Times New Roman" w:hAnsi="Times New Roman" w:cs="Times New Roman"/>
          <w:sz w:val="28"/>
          <w:szCs w:val="28"/>
        </w:rPr>
        <w:t>». – 2012. – 88 с.</w:t>
      </w:r>
    </w:p>
    <w:p w:rsidR="006F086F" w:rsidRPr="006F086F" w:rsidRDefault="006F086F" w:rsidP="006F086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Style w:val="A10"/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086F">
        <w:rPr>
          <w:rStyle w:val="A10"/>
          <w:rFonts w:ascii="Times New Roman" w:hAnsi="Times New Roman" w:cs="Times New Roman"/>
          <w:bCs/>
          <w:sz w:val="28"/>
          <w:szCs w:val="28"/>
        </w:rPr>
        <w:t xml:space="preserve">Шлях до результатів: планування та проведення ефективних оцінювань розвитку. </w:t>
      </w:r>
      <w:r w:rsidRPr="006F086F">
        <w:rPr>
          <w:rStyle w:val="A10"/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F086F">
        <w:rPr>
          <w:rStyle w:val="A10"/>
          <w:rFonts w:ascii="Times New Roman" w:hAnsi="Times New Roman" w:cs="Times New Roman"/>
          <w:sz w:val="28"/>
          <w:szCs w:val="28"/>
        </w:rPr>
        <w:t>Моррамас</w:t>
      </w:r>
      <w:proofErr w:type="spellEnd"/>
      <w:r w:rsidRPr="006F086F">
        <w:rPr>
          <w:rStyle w:val="A10"/>
          <w:rFonts w:ascii="Times New Roman" w:hAnsi="Times New Roman" w:cs="Times New Roman"/>
          <w:sz w:val="28"/>
          <w:szCs w:val="28"/>
        </w:rPr>
        <w:t xml:space="preserve"> Л.Дж., Ріст Р.К. – К.: МБФ «Міжнародний Альянс з ВІЛ/СНІД в Україні», 2015. – 580 с.</w:t>
      </w:r>
    </w:p>
    <w:p w:rsidR="001F6E80" w:rsidRDefault="001F6E80" w:rsidP="006F086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94FFC" w:rsidRPr="006971F3" w:rsidRDefault="00D94FFC" w:rsidP="00D94FFC">
      <w:pPr>
        <w:jc w:val="center"/>
        <w:rPr>
          <w:rFonts w:ascii="Times New Roman" w:hAnsi="Times New Roman"/>
          <w:b/>
          <w:sz w:val="28"/>
          <w:szCs w:val="28"/>
        </w:rPr>
      </w:pPr>
      <w:r w:rsidRPr="006971F3">
        <w:rPr>
          <w:rFonts w:ascii="Times New Roman" w:hAnsi="Times New Roman"/>
          <w:b/>
          <w:sz w:val="28"/>
          <w:szCs w:val="28"/>
        </w:rPr>
        <w:t xml:space="preserve">ЗАВДАННЯ ДЛЯ </w:t>
      </w:r>
      <w:r w:rsidRPr="006971F3">
        <w:rPr>
          <w:rFonts w:ascii="Times New Roman" w:hAnsi="Times New Roman"/>
          <w:b/>
          <w:bCs/>
          <w:sz w:val="28"/>
          <w:szCs w:val="28"/>
        </w:rPr>
        <w:t>САМОСТІЙНОЇ РОБОТИ</w:t>
      </w:r>
      <w:r w:rsidRPr="006971F3">
        <w:rPr>
          <w:rFonts w:ascii="Times New Roman" w:hAnsi="Times New Roman"/>
          <w:b/>
          <w:sz w:val="28"/>
          <w:szCs w:val="28"/>
        </w:rPr>
        <w:t xml:space="preserve"> СТУДЕНТІВ НА ПЕРІОД КАРАНТИНУ</w:t>
      </w:r>
      <w:r>
        <w:rPr>
          <w:rFonts w:ascii="Times New Roman" w:hAnsi="Times New Roman"/>
          <w:b/>
          <w:sz w:val="28"/>
          <w:szCs w:val="28"/>
        </w:rPr>
        <w:t xml:space="preserve"> 3.04 – 24.04</w:t>
      </w:r>
    </w:p>
    <w:p w:rsidR="00D94FFC" w:rsidRDefault="00D94FFC" w:rsidP="00D9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дисципліни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МіО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проектів регіонального </w:t>
      </w:r>
      <w:r w:rsidRPr="00EF4382">
        <w:rPr>
          <w:rFonts w:ascii="Times New Roman" w:hAnsi="Times New Roman" w:cs="Times New Roman"/>
          <w:b/>
          <w:sz w:val="28"/>
          <w:szCs w:val="28"/>
        </w:rPr>
        <w:t>розвитку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94FFC" w:rsidRDefault="00D94FFC" w:rsidP="00D94F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Самостійно опрацювати </w:t>
      </w:r>
      <w:r>
        <w:rPr>
          <w:rFonts w:ascii="Times New Roman" w:hAnsi="Times New Roman" w:cs="Times New Roman"/>
          <w:sz w:val="28"/>
          <w:szCs w:val="28"/>
        </w:rPr>
        <w:t xml:space="preserve">теоретичний матеріал </w:t>
      </w:r>
    </w:p>
    <w:p w:rsidR="00E81E0E" w:rsidRDefault="00D94FFC" w:rsidP="00D94FFC">
      <w:pPr>
        <w:pStyle w:val="a3"/>
        <w:tabs>
          <w:tab w:val="left" w:pos="993"/>
        </w:tabs>
        <w:ind w:left="567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1F6E80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Завдання, яке студенти мають виконати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1F6E80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– це </w:t>
      </w:r>
      <w:r w:rsidR="00E81E0E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аналіз сайтів, </w:t>
      </w:r>
      <w:r w:rsidRPr="001F6E80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опрацювання матеріалів навчального посібника, а також інших файлів (статей, звітів). </w:t>
      </w:r>
    </w:p>
    <w:p w:rsidR="00D94FFC" w:rsidRDefault="00E81E0E" w:rsidP="00D94FFC">
      <w:pPr>
        <w:pStyle w:val="a3"/>
        <w:tabs>
          <w:tab w:val="left" w:pos="993"/>
        </w:tabs>
        <w:ind w:left="567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</w:t>
      </w:r>
      <w:r w:rsidR="00D94FFC" w:rsidRPr="001F6E80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ає бути написане анотоване есе до 4-5-ти сторінок, яке розкриває зміст опрацьованих матеріалів. </w:t>
      </w:r>
    </w:p>
    <w:p w:rsidR="00D94FFC" w:rsidRPr="001F6E80" w:rsidRDefault="00D94FFC" w:rsidP="00D94FFC">
      <w:pPr>
        <w:pStyle w:val="a3"/>
        <w:tabs>
          <w:tab w:val="left" w:pos="993"/>
        </w:tabs>
        <w:ind w:left="567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1F6E80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Усі есе мають бути надіслані на </w:t>
      </w:r>
      <w:proofErr w:type="spellStart"/>
      <w:r w:rsidRPr="001F6E80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facebook</w:t>
      </w:r>
      <w:proofErr w:type="spellEnd"/>
      <w:r w:rsidRPr="001F6E80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1F6E80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viber</w:t>
      </w:r>
      <w:proofErr w:type="spellEnd"/>
      <w:r w:rsidRPr="001F6E80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/</w:t>
      </w:r>
      <w:proofErr w:type="spellStart"/>
      <w:r w:rsidRPr="001F6E80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telegram</w:t>
      </w:r>
      <w:proofErr w:type="spellEnd"/>
      <w:r w:rsidRPr="001F6E80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за номером 0982508177, або на </w:t>
      </w:r>
      <w:proofErr w:type="spellStart"/>
      <w:r w:rsidRPr="001F6E80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електрон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ку</w:t>
      </w:r>
      <w:proofErr w:type="spellEnd"/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hyperlink r:id="rId7" w:history="1">
        <w:r w:rsidRPr="00C328BF">
          <w:rPr>
            <w:rStyle w:val="a6"/>
            <w:rFonts w:ascii="Times New Roman" w:hAnsi="Times New Roman" w:cs="Times New Roman"/>
            <w:sz w:val="28"/>
            <w:szCs w:val="28"/>
          </w:rPr>
          <w:t>oksanasenyra@gmail.com</w:t>
        </w:r>
      </w:hyperlink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Pr="001F6E80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Це буде гарантією, що кожен працював під час семестру і буде можливість отримати ба</w:t>
      </w:r>
      <w:r w:rsidR="00D11D67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ли поточного контролю</w:t>
      </w:r>
      <w:r w:rsidRPr="001F6E80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</w:p>
    <w:p w:rsidR="00D94FFC" w:rsidRPr="00E81E0E" w:rsidRDefault="00D94FFC" w:rsidP="00D94FFC">
      <w:pPr>
        <w:rPr>
          <w:rFonts w:ascii="Times New Roman" w:hAnsi="Times New Roman" w:cs="Times New Roman"/>
          <w:b/>
          <w:sz w:val="28"/>
          <w:szCs w:val="28"/>
        </w:rPr>
      </w:pPr>
      <w:r w:rsidRPr="00E81E0E">
        <w:rPr>
          <w:rFonts w:ascii="Times New Roman" w:hAnsi="Times New Roman" w:cs="Times New Roman"/>
          <w:b/>
          <w:sz w:val="28"/>
          <w:szCs w:val="28"/>
        </w:rPr>
        <w:t>Завдання №2</w:t>
      </w:r>
      <w:r w:rsidR="00E81E0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E81E0E">
        <w:rPr>
          <w:rFonts w:ascii="Times New Roman" w:hAnsi="Times New Roman" w:cs="Times New Roman"/>
          <w:b/>
          <w:sz w:val="28"/>
          <w:szCs w:val="28"/>
        </w:rPr>
        <w:t>дедлайн</w:t>
      </w:r>
      <w:proofErr w:type="spellEnd"/>
      <w:r w:rsidR="00E81E0E">
        <w:rPr>
          <w:rFonts w:ascii="Times New Roman" w:hAnsi="Times New Roman" w:cs="Times New Roman"/>
          <w:b/>
          <w:sz w:val="28"/>
          <w:szCs w:val="28"/>
        </w:rPr>
        <w:t xml:space="preserve"> 13 квітня)</w:t>
      </w:r>
    </w:p>
    <w:p w:rsidR="00D94FFC" w:rsidRPr="008C48BC" w:rsidRDefault="00D94FFC" w:rsidP="00D94FF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6351F">
        <w:rPr>
          <w:rFonts w:ascii="Times New Roman" w:hAnsi="Times New Roman" w:cs="Times New Roman"/>
          <w:sz w:val="28"/>
          <w:szCs w:val="28"/>
          <w:u w:val="single"/>
        </w:rPr>
        <w:t>Обрати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місто</w:t>
      </w:r>
      <w:r w:rsidRPr="0006351F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область</w:t>
      </w:r>
      <w:r w:rsidRPr="0006351F">
        <w:rPr>
          <w:rFonts w:ascii="Times New Roman" w:hAnsi="Times New Roman" w:cs="Times New Roman"/>
          <w:sz w:val="28"/>
          <w:szCs w:val="28"/>
          <w:u w:val="single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</w:rPr>
        <w:t xml:space="preserve"> (без повторень, роботи індивідуальні). </w:t>
      </w:r>
      <w:r w:rsidRPr="0006351F">
        <w:rPr>
          <w:rFonts w:ascii="Times New Roman" w:hAnsi="Times New Roman" w:cs="Times New Roman"/>
          <w:sz w:val="28"/>
          <w:szCs w:val="28"/>
          <w:u w:val="single"/>
        </w:rPr>
        <w:t>Охарактеризувати специфіку розвитку міст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06351F">
        <w:rPr>
          <w:rFonts w:ascii="Times New Roman" w:hAnsi="Times New Roman" w:cs="Times New Roman"/>
          <w:sz w:val="28"/>
          <w:szCs w:val="28"/>
          <w:u w:val="single"/>
        </w:rPr>
        <w:t xml:space="preserve"> /област</w:t>
      </w:r>
      <w:r>
        <w:rPr>
          <w:rFonts w:ascii="Times New Roman" w:hAnsi="Times New Roman" w:cs="Times New Roman"/>
          <w:sz w:val="28"/>
          <w:szCs w:val="28"/>
          <w:u w:val="single"/>
        </w:rPr>
        <w:t>і</w:t>
      </w:r>
    </w:p>
    <w:p w:rsidR="00D94FFC" w:rsidRDefault="00D94FFC" w:rsidP="00D94FF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C48B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сайті відповідної </w:t>
      </w:r>
      <w:r w:rsidRPr="008C48BC">
        <w:rPr>
          <w:rFonts w:ascii="Times New Roman" w:hAnsi="Times New Roman" w:cs="Times New Roman"/>
          <w:sz w:val="28"/>
          <w:szCs w:val="28"/>
          <w:u w:val="single"/>
        </w:rPr>
        <w:t>обласн</w:t>
      </w:r>
      <w:r>
        <w:rPr>
          <w:rFonts w:ascii="Times New Roman" w:hAnsi="Times New Roman" w:cs="Times New Roman"/>
          <w:sz w:val="28"/>
          <w:szCs w:val="28"/>
          <w:u w:val="single"/>
        </w:rPr>
        <w:t>ої</w:t>
      </w:r>
      <w:r w:rsidRPr="008C48BC">
        <w:rPr>
          <w:rFonts w:ascii="Times New Roman" w:hAnsi="Times New Roman" w:cs="Times New Roman"/>
          <w:sz w:val="28"/>
          <w:szCs w:val="28"/>
          <w:u w:val="single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8C48BC">
        <w:rPr>
          <w:rFonts w:ascii="Times New Roman" w:hAnsi="Times New Roman" w:cs="Times New Roman"/>
          <w:sz w:val="28"/>
          <w:szCs w:val="28"/>
          <w:u w:val="single"/>
        </w:rPr>
        <w:t xml:space="preserve"> знайти, які проекти міського розвитку</w:t>
      </w:r>
      <w:r>
        <w:rPr>
          <w:rFonts w:ascii="Times New Roman" w:hAnsi="Times New Roman" w:cs="Times New Roman"/>
          <w:sz w:val="28"/>
          <w:szCs w:val="28"/>
        </w:rPr>
        <w:t xml:space="preserve"> були реалізовані протягом 2017-2020 рр.</w:t>
      </w:r>
    </w:p>
    <w:p w:rsidR="00D94FFC" w:rsidRDefault="00D94FFC" w:rsidP="00D94FF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Коротко </w:t>
      </w:r>
      <w:r w:rsidRPr="006F158E">
        <w:rPr>
          <w:rFonts w:ascii="Times New Roman" w:hAnsi="Times New Roman" w:cs="Times New Roman"/>
          <w:sz w:val="28"/>
          <w:szCs w:val="28"/>
          <w:u w:val="single"/>
        </w:rPr>
        <w:t>проаналізувати проекти</w:t>
      </w:r>
      <w:r>
        <w:rPr>
          <w:rFonts w:ascii="Times New Roman" w:hAnsi="Times New Roman" w:cs="Times New Roman"/>
          <w:sz w:val="28"/>
          <w:szCs w:val="28"/>
        </w:rPr>
        <w:t>, розглянути їхню специфіку та звітність про виконання (якщо висвітлено у вільному доступі)</w:t>
      </w:r>
    </w:p>
    <w:p w:rsidR="00D94FFC" w:rsidRDefault="00D94FFC" w:rsidP="00D94FF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Знайти і </w:t>
      </w:r>
      <w:r w:rsidRPr="00355FEA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F07C06">
        <w:rPr>
          <w:rFonts w:ascii="Times New Roman" w:hAnsi="Times New Roman" w:cs="Times New Roman"/>
          <w:sz w:val="28"/>
          <w:szCs w:val="28"/>
          <w:u w:val="single"/>
        </w:rPr>
        <w:t>озглянути стратегію розвитку</w:t>
      </w:r>
      <w:r>
        <w:rPr>
          <w:rFonts w:ascii="Times New Roman" w:hAnsi="Times New Roman" w:cs="Times New Roman"/>
          <w:sz w:val="28"/>
          <w:szCs w:val="28"/>
        </w:rPr>
        <w:t xml:space="preserve"> міста/області. Визначити основні напрямки та перспективи розвитку.</w:t>
      </w:r>
    </w:p>
    <w:p w:rsidR="00D94FFC" w:rsidRDefault="00D94FFC" w:rsidP="00D94FF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Висунути власні міркування, щодо проблем та не заповнених прогалин у розвитку</w:t>
      </w:r>
      <w:r w:rsidRPr="006F1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міста/області (якій сфері(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) не достатньо приділено уваги).</w:t>
      </w:r>
    </w:p>
    <w:p w:rsidR="00E81E0E" w:rsidRDefault="00E81E0E" w:rsidP="00E81E0E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81E0E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 w:rsidR="00410235">
        <w:rPr>
          <w:rFonts w:ascii="Times New Roman" w:hAnsi="Times New Roman" w:cs="Times New Roman"/>
          <w:b/>
          <w:sz w:val="28"/>
          <w:szCs w:val="28"/>
        </w:rPr>
        <w:t>№3 (</w:t>
      </w:r>
      <w:proofErr w:type="spellStart"/>
      <w:r w:rsidR="00410235">
        <w:rPr>
          <w:rFonts w:ascii="Times New Roman" w:hAnsi="Times New Roman" w:cs="Times New Roman"/>
          <w:b/>
          <w:sz w:val="28"/>
          <w:szCs w:val="28"/>
        </w:rPr>
        <w:t>дедлайн</w:t>
      </w:r>
      <w:proofErr w:type="spellEnd"/>
      <w:r w:rsidR="00410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D67">
        <w:rPr>
          <w:rFonts w:ascii="Times New Roman" w:hAnsi="Times New Roman" w:cs="Times New Roman"/>
          <w:b/>
          <w:sz w:val="28"/>
          <w:szCs w:val="28"/>
        </w:rPr>
        <w:t>27 квітня</w:t>
      </w:r>
      <w:r w:rsidR="00410235">
        <w:rPr>
          <w:rFonts w:ascii="Times New Roman" w:hAnsi="Times New Roman" w:cs="Times New Roman"/>
          <w:b/>
          <w:sz w:val="28"/>
          <w:szCs w:val="28"/>
        </w:rPr>
        <w:t>)</w:t>
      </w:r>
    </w:p>
    <w:p w:rsidR="00AB3E3B" w:rsidRPr="00AB3E3B" w:rsidRDefault="00AB3E3B" w:rsidP="004102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E3B">
        <w:rPr>
          <w:rFonts w:ascii="Times New Roman" w:hAnsi="Times New Roman" w:cs="Times New Roman"/>
          <w:sz w:val="28"/>
          <w:szCs w:val="28"/>
        </w:rPr>
        <w:t>В межах обраного міста/області, вибрати та о</w:t>
      </w:r>
      <w:r w:rsidR="0025013A" w:rsidRPr="00AB3E3B">
        <w:rPr>
          <w:rFonts w:ascii="Times New Roman" w:hAnsi="Times New Roman" w:cs="Times New Roman"/>
          <w:sz w:val="28"/>
          <w:szCs w:val="28"/>
        </w:rPr>
        <w:t>писати реалізований</w:t>
      </w:r>
      <w:r w:rsidR="008208AF" w:rsidRPr="00AB3E3B">
        <w:rPr>
          <w:rFonts w:ascii="Times New Roman" w:hAnsi="Times New Roman" w:cs="Times New Roman"/>
          <w:sz w:val="28"/>
          <w:szCs w:val="28"/>
        </w:rPr>
        <w:t xml:space="preserve"> регіональний проект </w:t>
      </w:r>
      <w:r w:rsidR="0025013A" w:rsidRPr="00AB3E3B">
        <w:rPr>
          <w:rFonts w:ascii="Times New Roman" w:hAnsi="Times New Roman" w:cs="Times New Roman"/>
          <w:sz w:val="28"/>
          <w:szCs w:val="28"/>
        </w:rPr>
        <w:t xml:space="preserve">за </w:t>
      </w:r>
      <w:r w:rsidRPr="00AB3E3B">
        <w:rPr>
          <w:rFonts w:ascii="Times New Roman" w:hAnsi="Times New Roman" w:cs="Times New Roman"/>
          <w:sz w:val="28"/>
          <w:szCs w:val="28"/>
        </w:rPr>
        <w:t xml:space="preserve">надісланим </w:t>
      </w:r>
      <w:r w:rsidR="0025013A" w:rsidRPr="00AB3E3B">
        <w:rPr>
          <w:rFonts w:ascii="Times New Roman" w:hAnsi="Times New Roman" w:cs="Times New Roman"/>
          <w:sz w:val="28"/>
          <w:szCs w:val="28"/>
        </w:rPr>
        <w:t>зразком</w:t>
      </w:r>
      <w:r w:rsidRPr="00AB3E3B">
        <w:rPr>
          <w:rFonts w:ascii="Times New Roman" w:hAnsi="Times New Roman" w:cs="Times New Roman"/>
          <w:sz w:val="28"/>
          <w:szCs w:val="28"/>
        </w:rPr>
        <w:t xml:space="preserve"> (виокремити мету, завдання, очікування, логіку програми/проекту).</w:t>
      </w:r>
    </w:p>
    <w:p w:rsidR="00AB3E3B" w:rsidRDefault="00AB3E3B" w:rsidP="00AB3E3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3E3B">
        <w:rPr>
          <w:rFonts w:ascii="Times New Roman" w:hAnsi="Times New Roman" w:cs="Times New Roman"/>
          <w:sz w:val="28"/>
          <w:szCs w:val="28"/>
        </w:rPr>
        <w:t xml:space="preserve">Висунути власні міркування, щодо проблем та не заповнених прогалин у описаному проекті. </w:t>
      </w:r>
    </w:p>
    <w:p w:rsidR="00D11D67" w:rsidRDefault="00D11D67" w:rsidP="00D11D6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11D67" w:rsidSect="00A327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charset w:val="CC"/>
    <w:family w:val="roman"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6E8"/>
    <w:multiLevelType w:val="hybridMultilevel"/>
    <w:tmpl w:val="117C4550"/>
    <w:lvl w:ilvl="0" w:tplc="7764D892">
      <w:start w:val="10"/>
      <w:numFmt w:val="decimal"/>
      <w:lvlText w:val="%1"/>
      <w:lvlJc w:val="left"/>
      <w:pPr>
        <w:ind w:left="520" w:hanging="360"/>
      </w:pPr>
      <w:rPr>
        <w:rFonts w:hint="default"/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240" w:hanging="360"/>
      </w:pPr>
    </w:lvl>
    <w:lvl w:ilvl="2" w:tplc="0422001B" w:tentative="1">
      <w:start w:val="1"/>
      <w:numFmt w:val="lowerRoman"/>
      <w:lvlText w:val="%3."/>
      <w:lvlJc w:val="right"/>
      <w:pPr>
        <w:ind w:left="1960" w:hanging="180"/>
      </w:pPr>
    </w:lvl>
    <w:lvl w:ilvl="3" w:tplc="0422000F" w:tentative="1">
      <w:start w:val="1"/>
      <w:numFmt w:val="decimal"/>
      <w:lvlText w:val="%4."/>
      <w:lvlJc w:val="left"/>
      <w:pPr>
        <w:ind w:left="2680" w:hanging="360"/>
      </w:pPr>
    </w:lvl>
    <w:lvl w:ilvl="4" w:tplc="04220019" w:tentative="1">
      <w:start w:val="1"/>
      <w:numFmt w:val="lowerLetter"/>
      <w:lvlText w:val="%5."/>
      <w:lvlJc w:val="left"/>
      <w:pPr>
        <w:ind w:left="3400" w:hanging="360"/>
      </w:pPr>
    </w:lvl>
    <w:lvl w:ilvl="5" w:tplc="0422001B" w:tentative="1">
      <w:start w:val="1"/>
      <w:numFmt w:val="lowerRoman"/>
      <w:lvlText w:val="%6."/>
      <w:lvlJc w:val="right"/>
      <w:pPr>
        <w:ind w:left="4120" w:hanging="180"/>
      </w:pPr>
    </w:lvl>
    <w:lvl w:ilvl="6" w:tplc="0422000F" w:tentative="1">
      <w:start w:val="1"/>
      <w:numFmt w:val="decimal"/>
      <w:lvlText w:val="%7."/>
      <w:lvlJc w:val="left"/>
      <w:pPr>
        <w:ind w:left="4840" w:hanging="360"/>
      </w:pPr>
    </w:lvl>
    <w:lvl w:ilvl="7" w:tplc="04220019" w:tentative="1">
      <w:start w:val="1"/>
      <w:numFmt w:val="lowerLetter"/>
      <w:lvlText w:val="%8."/>
      <w:lvlJc w:val="left"/>
      <w:pPr>
        <w:ind w:left="5560" w:hanging="360"/>
      </w:pPr>
    </w:lvl>
    <w:lvl w:ilvl="8" w:tplc="0422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>
    <w:nsid w:val="2569545E"/>
    <w:multiLevelType w:val="hybridMultilevel"/>
    <w:tmpl w:val="96188890"/>
    <w:lvl w:ilvl="0" w:tplc="1BB8B3FE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35B97"/>
    <w:multiLevelType w:val="hybridMultilevel"/>
    <w:tmpl w:val="2B62D45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6B55DF"/>
    <w:multiLevelType w:val="hybridMultilevel"/>
    <w:tmpl w:val="951A8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D11D6F"/>
    <w:multiLevelType w:val="hybridMultilevel"/>
    <w:tmpl w:val="DC94C5B8"/>
    <w:lvl w:ilvl="0" w:tplc="A27CE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21713"/>
    <w:multiLevelType w:val="hybridMultilevel"/>
    <w:tmpl w:val="DC94C5B8"/>
    <w:lvl w:ilvl="0" w:tplc="A27CE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27512"/>
    <w:multiLevelType w:val="hybridMultilevel"/>
    <w:tmpl w:val="824657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2E44"/>
    <w:rsid w:val="0003524D"/>
    <w:rsid w:val="001C027F"/>
    <w:rsid w:val="001F6E80"/>
    <w:rsid w:val="00214C1E"/>
    <w:rsid w:val="0025013A"/>
    <w:rsid w:val="0027513E"/>
    <w:rsid w:val="004058F3"/>
    <w:rsid w:val="00410235"/>
    <w:rsid w:val="004450E2"/>
    <w:rsid w:val="00493DE6"/>
    <w:rsid w:val="004D2695"/>
    <w:rsid w:val="0057236E"/>
    <w:rsid w:val="006F086F"/>
    <w:rsid w:val="007115C3"/>
    <w:rsid w:val="008208AF"/>
    <w:rsid w:val="008D382F"/>
    <w:rsid w:val="00A219D3"/>
    <w:rsid w:val="00A307F6"/>
    <w:rsid w:val="00A327A7"/>
    <w:rsid w:val="00A446CB"/>
    <w:rsid w:val="00A44CD9"/>
    <w:rsid w:val="00AB3E3B"/>
    <w:rsid w:val="00AC74D8"/>
    <w:rsid w:val="00AD5B34"/>
    <w:rsid w:val="00AD78DF"/>
    <w:rsid w:val="00B126FD"/>
    <w:rsid w:val="00B65B37"/>
    <w:rsid w:val="00BE28ED"/>
    <w:rsid w:val="00BE4970"/>
    <w:rsid w:val="00CE29F5"/>
    <w:rsid w:val="00D11D67"/>
    <w:rsid w:val="00D12E44"/>
    <w:rsid w:val="00D94FFC"/>
    <w:rsid w:val="00DA3F3F"/>
    <w:rsid w:val="00E81E0E"/>
    <w:rsid w:val="00E82501"/>
    <w:rsid w:val="00EB029A"/>
    <w:rsid w:val="00EC1718"/>
    <w:rsid w:val="00EF4382"/>
    <w:rsid w:val="00F16504"/>
    <w:rsid w:val="00FC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E44"/>
    <w:pPr>
      <w:ind w:left="720"/>
      <w:contextualSpacing/>
    </w:pPr>
  </w:style>
  <w:style w:type="table" w:styleId="a4">
    <w:name w:val="Table Grid"/>
    <w:basedOn w:val="a1"/>
    <w:uiPriority w:val="59"/>
    <w:rsid w:val="00711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05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basedOn w:val="a0"/>
    <w:uiPriority w:val="19"/>
    <w:qFormat/>
    <w:rsid w:val="001F6E80"/>
    <w:rPr>
      <w:i/>
      <w:iCs/>
      <w:color w:val="808080" w:themeColor="text1" w:themeTint="7F"/>
    </w:rPr>
  </w:style>
  <w:style w:type="character" w:styleId="a6">
    <w:name w:val="Hyperlink"/>
    <w:basedOn w:val="a0"/>
    <w:uiPriority w:val="99"/>
    <w:unhideWhenUsed/>
    <w:rsid w:val="001F6E80"/>
    <w:rPr>
      <w:color w:val="0000FF" w:themeColor="hyperlink"/>
      <w:u w:val="single"/>
    </w:rPr>
  </w:style>
  <w:style w:type="character" w:customStyle="1" w:styleId="A10">
    <w:name w:val="A10"/>
    <w:uiPriority w:val="99"/>
    <w:rsid w:val="006F086F"/>
    <w:rPr>
      <w:color w:val="000000"/>
      <w:sz w:val="17"/>
      <w:szCs w:val="17"/>
    </w:rPr>
  </w:style>
  <w:style w:type="character" w:customStyle="1" w:styleId="A00">
    <w:name w:val="A0"/>
    <w:uiPriority w:val="99"/>
    <w:rsid w:val="006F086F"/>
    <w:rPr>
      <w:rFonts w:cs="Minion Pro"/>
      <w:color w:val="000000"/>
      <w:sz w:val="20"/>
      <w:szCs w:val="20"/>
    </w:rPr>
  </w:style>
  <w:style w:type="character" w:customStyle="1" w:styleId="FontStyle59">
    <w:name w:val="Font Style59"/>
    <w:rsid w:val="00E81E0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4">
    <w:name w:val="Font Style54"/>
    <w:rsid w:val="00E81E0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8">
    <w:name w:val="Font Style58"/>
    <w:rsid w:val="00E81E0E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10">
    <w:name w:val="Style10"/>
    <w:basedOn w:val="a"/>
    <w:rsid w:val="00E81E0E"/>
    <w:pPr>
      <w:widowControl w:val="0"/>
      <w:suppressAutoHyphens/>
      <w:autoSpaceDE w:val="0"/>
      <w:spacing w:after="0" w:line="240" w:lineRule="exact"/>
      <w:ind w:firstLine="293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sanaseny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socman.edu.ru/db/msg/110680.html" TargetMode="External"/><Relationship Id="rId5" Type="http://schemas.openxmlformats.org/officeDocument/2006/relationships/hyperlink" Target="mailto:oksanasenyr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3271</Words>
  <Characters>1866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2018-03-11T15:52:00Z</dcterms:created>
  <dcterms:modified xsi:type="dcterms:W3CDTF">2020-04-22T15:19:00Z</dcterms:modified>
</cp:coreProperties>
</file>