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DC" w:rsidRPr="00BA03DC" w:rsidRDefault="00BA03DC" w:rsidP="00BA03DC">
      <w:pPr>
        <w:jc w:val="center"/>
        <w:rPr>
          <w:b/>
          <w:sz w:val="28"/>
          <w:szCs w:val="28"/>
          <w:lang w:val="uk-UA"/>
        </w:rPr>
      </w:pPr>
      <w:r w:rsidRPr="00BA03DC">
        <w:rPr>
          <w:b/>
          <w:sz w:val="28"/>
          <w:szCs w:val="28"/>
          <w:lang w:val="uk-UA"/>
        </w:rPr>
        <w:t>ДВВ «Галичина в контексті європейської історії</w:t>
      </w:r>
      <w:r>
        <w:rPr>
          <w:b/>
          <w:sz w:val="28"/>
          <w:szCs w:val="28"/>
          <w:lang w:val="uk-UA"/>
        </w:rPr>
        <w:t>»</w:t>
      </w:r>
      <w:bookmarkStart w:id="0" w:name="_GoBack"/>
      <w:bookmarkEnd w:id="0"/>
      <w:r w:rsidRPr="00BA03DC">
        <w:rPr>
          <w:b/>
          <w:sz w:val="28"/>
          <w:szCs w:val="28"/>
          <w:lang w:val="uk-UA"/>
        </w:rPr>
        <w:t xml:space="preserve"> (доц. </w:t>
      </w:r>
      <w:proofErr w:type="spellStart"/>
      <w:r w:rsidRPr="00BA03DC">
        <w:rPr>
          <w:b/>
          <w:sz w:val="28"/>
          <w:szCs w:val="28"/>
          <w:lang w:val="uk-UA"/>
        </w:rPr>
        <w:t>Калиняк</w:t>
      </w:r>
      <w:proofErr w:type="spellEnd"/>
      <w:r w:rsidRPr="00BA03DC">
        <w:rPr>
          <w:b/>
          <w:sz w:val="28"/>
          <w:szCs w:val="28"/>
          <w:lang w:val="uk-UA"/>
        </w:rPr>
        <w:t xml:space="preserve"> Л. Д.)</w:t>
      </w:r>
    </w:p>
    <w:p w:rsidR="00BA03DC" w:rsidRDefault="00BA03DC" w:rsidP="00107531">
      <w:pPr>
        <w:jc w:val="both"/>
        <w:rPr>
          <w:b/>
          <w:sz w:val="28"/>
          <w:szCs w:val="28"/>
          <w:u w:val="single"/>
          <w:lang w:val="uk-UA"/>
        </w:rPr>
      </w:pPr>
    </w:p>
    <w:p w:rsidR="003D3C84" w:rsidRDefault="003D3C84" w:rsidP="00107531">
      <w:pPr>
        <w:jc w:val="both"/>
        <w:rPr>
          <w:b/>
          <w:sz w:val="28"/>
          <w:szCs w:val="28"/>
          <w:u w:val="single"/>
          <w:lang w:val="uk-UA"/>
        </w:rPr>
      </w:pPr>
      <w:r w:rsidRPr="00AB1F26">
        <w:rPr>
          <w:b/>
          <w:sz w:val="28"/>
          <w:szCs w:val="28"/>
          <w:u w:val="single"/>
          <w:lang w:val="uk-UA"/>
        </w:rPr>
        <w:t>Перелі</w:t>
      </w:r>
      <w:r>
        <w:rPr>
          <w:b/>
          <w:sz w:val="28"/>
          <w:szCs w:val="28"/>
          <w:u w:val="single"/>
          <w:lang w:val="uk-UA"/>
        </w:rPr>
        <w:t>к питань на самостійне опрацювання</w:t>
      </w:r>
    </w:p>
    <w:p w:rsidR="00107531" w:rsidRPr="00107531" w:rsidRDefault="00107531" w:rsidP="00107531">
      <w:pPr>
        <w:jc w:val="both"/>
        <w:rPr>
          <w:b/>
          <w:sz w:val="28"/>
          <w:szCs w:val="28"/>
          <w:u w:val="single"/>
          <w:lang w:val="uk-UA"/>
        </w:rPr>
      </w:pPr>
    </w:p>
    <w:p w:rsidR="003D3C84" w:rsidRDefault="00107531" w:rsidP="003D3C84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Входження Галичини до Австрійської монархії.</w:t>
      </w:r>
    </w:p>
    <w:p w:rsidR="00107531" w:rsidRDefault="00107531" w:rsidP="003D3C84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Реформи освіченого абсолютизму в Галичині.</w:t>
      </w:r>
    </w:p>
    <w:p w:rsidR="00107531" w:rsidRDefault="00107531" w:rsidP="003D3C84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Українське національне відродження в Галичині. Європейські тенденції.</w:t>
      </w:r>
    </w:p>
    <w:p w:rsidR="00107531" w:rsidRDefault="00107531" w:rsidP="003D3C84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Революція 1948 – 1949 рр. Загальноєвропейський контекст.</w:t>
      </w:r>
    </w:p>
    <w:p w:rsidR="003D3C84" w:rsidRPr="00AB1F26" w:rsidRDefault="003D3C84" w:rsidP="003D3C84">
      <w:pPr>
        <w:ind w:left="360"/>
        <w:jc w:val="both"/>
        <w:rPr>
          <w:sz w:val="28"/>
          <w:szCs w:val="28"/>
          <w:lang w:val="uk-UA"/>
        </w:rPr>
      </w:pPr>
    </w:p>
    <w:p w:rsidR="003D3C84" w:rsidRPr="00AB1F26" w:rsidRDefault="003D3C84" w:rsidP="003D3C84">
      <w:pPr>
        <w:jc w:val="both"/>
        <w:rPr>
          <w:b/>
          <w:sz w:val="28"/>
          <w:szCs w:val="28"/>
          <w:lang w:val="uk-UA"/>
        </w:rPr>
      </w:pPr>
    </w:p>
    <w:p w:rsidR="003D3C84" w:rsidRDefault="003D3C84" w:rsidP="003D3C84">
      <w:pPr>
        <w:jc w:val="both"/>
        <w:rPr>
          <w:b/>
          <w:sz w:val="28"/>
          <w:szCs w:val="28"/>
          <w:u w:val="single"/>
          <w:lang w:val="uk-UA"/>
        </w:rPr>
      </w:pPr>
      <w:r w:rsidRPr="00107531">
        <w:rPr>
          <w:b/>
          <w:sz w:val="28"/>
          <w:szCs w:val="28"/>
          <w:u w:val="single"/>
          <w:lang w:val="uk-UA"/>
        </w:rPr>
        <w:t>Література.</w:t>
      </w:r>
    </w:p>
    <w:p w:rsidR="00107531" w:rsidRPr="00107531" w:rsidRDefault="00107531" w:rsidP="003D3C84">
      <w:pPr>
        <w:jc w:val="both"/>
        <w:rPr>
          <w:b/>
          <w:sz w:val="28"/>
          <w:szCs w:val="28"/>
          <w:u w:val="single"/>
          <w:lang w:val="uk-UA"/>
        </w:rPr>
      </w:pP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>1. Акція «</w:t>
      </w:r>
      <w:proofErr w:type="spellStart"/>
      <w:r w:rsidRPr="005449FA">
        <w:rPr>
          <w:b w:val="0"/>
        </w:rPr>
        <w:t>Вісла».Документи</w:t>
      </w:r>
      <w:proofErr w:type="spellEnd"/>
      <w:r w:rsidRPr="005449FA">
        <w:rPr>
          <w:b w:val="0"/>
        </w:rPr>
        <w:t xml:space="preserve">.- Львів,1997.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2. Головна Руська Рада (1848—1851): протоколи засідань і книга кореспонденції / За ред. О. </w:t>
      </w:r>
      <w:proofErr w:type="spellStart"/>
      <w:r w:rsidRPr="005449FA">
        <w:rPr>
          <w:b w:val="0"/>
        </w:rPr>
        <w:t>Турія</w:t>
      </w:r>
      <w:proofErr w:type="spellEnd"/>
      <w:r w:rsidRPr="005449FA">
        <w:rPr>
          <w:b w:val="0"/>
        </w:rPr>
        <w:t xml:space="preserve">, </w:t>
      </w:r>
      <w:proofErr w:type="spellStart"/>
      <w:r w:rsidRPr="005449FA">
        <w:rPr>
          <w:b w:val="0"/>
        </w:rPr>
        <w:t>упорядн</w:t>
      </w:r>
      <w:proofErr w:type="spellEnd"/>
      <w:r w:rsidRPr="005449FA">
        <w:rPr>
          <w:b w:val="0"/>
        </w:rPr>
        <w:t xml:space="preserve">. У. </w:t>
      </w:r>
      <w:proofErr w:type="spellStart"/>
      <w:r w:rsidRPr="005449FA">
        <w:rPr>
          <w:b w:val="0"/>
        </w:rPr>
        <w:t>Кришталович</w:t>
      </w:r>
      <w:proofErr w:type="spellEnd"/>
      <w:r w:rsidRPr="005449FA">
        <w:rPr>
          <w:b w:val="0"/>
        </w:rPr>
        <w:t xml:space="preserve"> та І. </w:t>
      </w:r>
      <w:proofErr w:type="spellStart"/>
      <w:r w:rsidRPr="005449FA">
        <w:rPr>
          <w:b w:val="0"/>
        </w:rPr>
        <w:t>Сварник</w:t>
      </w:r>
      <w:proofErr w:type="spellEnd"/>
      <w:r w:rsidRPr="005449FA">
        <w:rPr>
          <w:b w:val="0"/>
        </w:rPr>
        <w:t xml:space="preserve">.— Львів, 2002.Депортації. Західні землі України кінця 30-х – початку 50-х рр.: Документи, матеріали, спогади: У 3 т.- Львів,1996.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3. Літопис Руський [http://litopys.org.ua/ipatlet/ipat.htm]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4. </w:t>
      </w:r>
      <w:proofErr w:type="spellStart"/>
      <w:r w:rsidRPr="005449FA">
        <w:rPr>
          <w:b w:val="0"/>
        </w:rPr>
        <w:t>Сергійчук</w:t>
      </w:r>
      <w:proofErr w:type="spellEnd"/>
      <w:r w:rsidRPr="005449FA">
        <w:rPr>
          <w:b w:val="0"/>
        </w:rPr>
        <w:t xml:space="preserve"> В. Десять буремних літ. Західноукраїнські землі в 1944 – 1953 роках. Нові документи і ма</w:t>
      </w:r>
      <w:r>
        <w:rPr>
          <w:b w:val="0"/>
        </w:rPr>
        <w:t>теріали. – К., 1998.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5. Баєчко В., </w:t>
      </w:r>
      <w:proofErr w:type="spellStart"/>
      <w:r w:rsidRPr="005449FA">
        <w:rPr>
          <w:b w:val="0"/>
        </w:rPr>
        <w:t>Ганжа</w:t>
      </w:r>
      <w:proofErr w:type="spellEnd"/>
      <w:r w:rsidRPr="005449FA">
        <w:rPr>
          <w:b w:val="0"/>
        </w:rPr>
        <w:t xml:space="preserve"> О., Захарчук Б. Кордони України: історична ретроспектива та сучасний стан. - К., 1994.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6. Баран В., Токарський В. Україна: західні землі:1939-1941.- Львів,2009.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7. </w:t>
      </w:r>
      <w:proofErr w:type="spellStart"/>
      <w:r w:rsidRPr="005449FA">
        <w:rPr>
          <w:b w:val="0"/>
        </w:rPr>
        <w:t>Білас</w:t>
      </w:r>
      <w:proofErr w:type="spellEnd"/>
      <w:r w:rsidRPr="005449FA">
        <w:rPr>
          <w:b w:val="0"/>
        </w:rPr>
        <w:t xml:space="preserve"> І. </w:t>
      </w:r>
      <w:proofErr w:type="spellStart"/>
      <w:r w:rsidRPr="005449FA">
        <w:rPr>
          <w:b w:val="0"/>
        </w:rPr>
        <w:t>Репресивно</w:t>
      </w:r>
      <w:proofErr w:type="spellEnd"/>
      <w:r w:rsidRPr="005449FA">
        <w:rPr>
          <w:b w:val="0"/>
        </w:rPr>
        <w:t xml:space="preserve">-каральна система в Україні. 1917-1953.Кн. 1 -2. Київ,1994. 8. Бойко І. Державний лад і право у Галичині в складі Середньовічної Польщі (1349– 1569 рр.) // Право України. – К., 2005. – № 11. – С. 112–114.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>9. Бойко І. Органи державного управління Галичиною в складі Польського королівства (1349–1569 рр.) // Вісник Львів. ун-ту. Серія юридична. – 2006. – Вип.44. – С.59–67.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10. Бойко І. Органи влади і право в Галичині у складі Польського Королівства (1349–1569 рр.). Львів : Видав. центр ЛНУ ім. </w:t>
      </w:r>
      <w:proofErr w:type="spellStart"/>
      <w:r w:rsidRPr="005449FA">
        <w:rPr>
          <w:b w:val="0"/>
        </w:rPr>
        <w:t>І.Франка</w:t>
      </w:r>
      <w:proofErr w:type="spellEnd"/>
      <w:r w:rsidRPr="005449FA">
        <w:rPr>
          <w:b w:val="0"/>
        </w:rPr>
        <w:t xml:space="preserve">, 2009. – 628 с.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11. Бойко І. Організація судів у Галичині в складі Польщі (1349– 1569 рр.) // Вісник Львів. ун-ту. Серія юридична. – 2006. – </w:t>
      </w:r>
      <w:proofErr w:type="spellStart"/>
      <w:r w:rsidRPr="005449FA">
        <w:rPr>
          <w:b w:val="0"/>
        </w:rPr>
        <w:t>Вип</w:t>
      </w:r>
      <w:proofErr w:type="spellEnd"/>
      <w:r w:rsidRPr="005449FA">
        <w:rPr>
          <w:b w:val="0"/>
        </w:rPr>
        <w:t xml:space="preserve">. 43. – С.35–42.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12. Бойко І. Правове забезпечення організації та функціонування вищих органів влади і управління Польського королівства (1349–1569 рр.) // Часопис Київського університету права. Український науково-теоретичний часопис. – 2007. – № 4. – С.19–24.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13. Бойко І. Розвиток європейських традицій місцевого самоврядування у Галичині XIV–XV ст. // Право України. – 2007. – № 5. – С.145–147.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14.Бойко І. Правові основи утворення коронного краю Галичини в складі Австрії // Українське право. – К., 2004. – С.57–63.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lastRenderedPageBreak/>
        <w:t xml:space="preserve">15.Верменич Я. В. 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 w:rsidRPr="005449FA">
        <w:rPr>
          <w:b w:val="0"/>
        </w:rPr>
        <w:t>част</w:t>
      </w:r>
      <w:proofErr w:type="spellEnd"/>
      <w:r w:rsidRPr="005449FA">
        <w:rPr>
          <w:b w:val="0"/>
        </w:rPr>
        <w:t xml:space="preserve">.- Київ, 2009.- Ч. 1-2.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16.Верига </w:t>
      </w:r>
      <w:proofErr w:type="spellStart"/>
      <w:r w:rsidRPr="005449FA">
        <w:rPr>
          <w:b w:val="0"/>
        </w:rPr>
        <w:t>В.Визвольні</w:t>
      </w:r>
      <w:proofErr w:type="spellEnd"/>
      <w:r w:rsidRPr="005449FA">
        <w:rPr>
          <w:b w:val="0"/>
        </w:rPr>
        <w:t xml:space="preserve"> змагання в Україні 1914-1923 рр. У 2 т. -Львів,1998. 17.В’ятрович В, Забілий Р., </w:t>
      </w:r>
      <w:proofErr w:type="spellStart"/>
      <w:r w:rsidRPr="005449FA">
        <w:rPr>
          <w:b w:val="0"/>
        </w:rPr>
        <w:t>Деревяний</w:t>
      </w:r>
      <w:proofErr w:type="spellEnd"/>
      <w:r w:rsidRPr="005449FA">
        <w:rPr>
          <w:b w:val="0"/>
        </w:rPr>
        <w:t xml:space="preserve"> І., </w:t>
      </w:r>
      <w:proofErr w:type="spellStart"/>
      <w:r w:rsidRPr="005449FA">
        <w:rPr>
          <w:b w:val="0"/>
        </w:rPr>
        <w:t>Содоль</w:t>
      </w:r>
      <w:proofErr w:type="spellEnd"/>
      <w:r w:rsidRPr="005449FA">
        <w:rPr>
          <w:b w:val="0"/>
        </w:rPr>
        <w:t xml:space="preserve"> П. Українська повстанська армія. Історія нескорених.- Львів,2008.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18.Грицак Я. Нарис історії України: формування модерної української нації ХІХ-ХХ ст. 2-е видання.- Київ, 2000.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19. Грицак Я. Пророк у своїй вітчизні. Франко та його спільнота (1856-1886).- Київ, 2006.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20.Грушевський М. Історія України-Руси: В 11т.,12 кн. – К..1991. – Т.1; К.,1992. – Т.2.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21.Ґудзяк Б. Криза і реформа: Київська митрополія, Царгородський патріархат і ґенеза Берестейської унії / переклад з англ. Марії </w:t>
      </w:r>
      <w:proofErr w:type="spellStart"/>
      <w:r w:rsidRPr="005449FA">
        <w:rPr>
          <w:b w:val="0"/>
        </w:rPr>
        <w:t>Габлевич</w:t>
      </w:r>
      <w:proofErr w:type="spellEnd"/>
      <w:r w:rsidRPr="005449FA">
        <w:rPr>
          <w:b w:val="0"/>
        </w:rPr>
        <w:t xml:space="preserve">, під ред. Олега </w:t>
      </w:r>
      <w:proofErr w:type="spellStart"/>
      <w:r w:rsidRPr="005449FA">
        <w:rPr>
          <w:b w:val="0"/>
        </w:rPr>
        <w:t>Турія</w:t>
      </w:r>
      <w:proofErr w:type="spellEnd"/>
      <w:r w:rsidRPr="005449FA">
        <w:rPr>
          <w:b w:val="0"/>
        </w:rPr>
        <w:t xml:space="preserve">.-Львів: Інститут історії Церкви Львівської Богословської академії, 2000.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22.Гудь Б. Загибель Аркадії. </w:t>
      </w:r>
      <w:proofErr w:type="spellStart"/>
      <w:r w:rsidRPr="005449FA">
        <w:rPr>
          <w:b w:val="0"/>
        </w:rPr>
        <w:t>Етносоціальні</w:t>
      </w:r>
      <w:proofErr w:type="spellEnd"/>
      <w:r w:rsidRPr="005449FA">
        <w:rPr>
          <w:b w:val="0"/>
        </w:rPr>
        <w:t xml:space="preserve"> аспекти українсько-польських конфліктів ХІХ- першої половини ХХ століть.- Львів,2006.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23.Зазуляк Ю. П. Шляхта руського воєводства у XV ст. : </w:t>
      </w:r>
      <w:proofErr w:type="spellStart"/>
      <w:r w:rsidRPr="005449FA">
        <w:rPr>
          <w:b w:val="0"/>
        </w:rPr>
        <w:t>Дис</w:t>
      </w:r>
      <w:proofErr w:type="spellEnd"/>
      <w:r w:rsidRPr="005449FA">
        <w:rPr>
          <w:b w:val="0"/>
        </w:rPr>
        <w:t xml:space="preserve">... канд. </w:t>
      </w:r>
      <w:proofErr w:type="spellStart"/>
      <w:r w:rsidRPr="005449FA">
        <w:rPr>
          <w:b w:val="0"/>
        </w:rPr>
        <w:t>іст</w:t>
      </w:r>
      <w:proofErr w:type="spellEnd"/>
      <w:r w:rsidRPr="005449FA">
        <w:rPr>
          <w:b w:val="0"/>
        </w:rPr>
        <w:t xml:space="preserve">. наук: 07.00.01 / Львівський національний ун-т ім. Івана Франка. - Л., 2004. – 192 с.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24. </w:t>
      </w:r>
      <w:proofErr w:type="spellStart"/>
      <w:r w:rsidRPr="005449FA">
        <w:rPr>
          <w:b w:val="0"/>
        </w:rPr>
        <w:t>Зашкільняк</w:t>
      </w:r>
      <w:proofErr w:type="spellEnd"/>
      <w:r w:rsidRPr="005449FA">
        <w:rPr>
          <w:b w:val="0"/>
        </w:rPr>
        <w:t xml:space="preserve"> Л. О., Крикун М. Г. Історія Польщі: Від найдавніших часів до наших днів.— Львів, 2002.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25.Заярнюк А. Ідіоми емансипації. «Визвольні» </w:t>
      </w:r>
      <w:proofErr w:type="spellStart"/>
      <w:r w:rsidRPr="005449FA">
        <w:rPr>
          <w:b w:val="0"/>
        </w:rPr>
        <w:t>проєкти</w:t>
      </w:r>
      <w:proofErr w:type="spellEnd"/>
      <w:r w:rsidRPr="005449FA">
        <w:rPr>
          <w:b w:val="0"/>
        </w:rPr>
        <w:t xml:space="preserve"> і галицьке село в середині ХІХ століття.- Київ, 2007.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26.Історія Львова. У трьох томах. / Редколегія Я. </w:t>
      </w:r>
      <w:proofErr w:type="spellStart"/>
      <w:r w:rsidRPr="005449FA">
        <w:rPr>
          <w:b w:val="0"/>
        </w:rPr>
        <w:t>Ісаєвич</w:t>
      </w:r>
      <w:proofErr w:type="spellEnd"/>
      <w:r w:rsidRPr="005449FA">
        <w:rPr>
          <w:b w:val="0"/>
        </w:rPr>
        <w:t xml:space="preserve">, М. Литвин, Ф. </w:t>
      </w:r>
      <w:proofErr w:type="spellStart"/>
      <w:r w:rsidRPr="005449FA">
        <w:rPr>
          <w:b w:val="0"/>
        </w:rPr>
        <w:t>Стеблій</w:t>
      </w:r>
      <w:proofErr w:type="spellEnd"/>
      <w:r w:rsidRPr="005449FA">
        <w:rPr>
          <w:b w:val="0"/>
        </w:rPr>
        <w:t xml:space="preserve">. – Т.1. – Львів,2006.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27.Качараба С., </w:t>
      </w:r>
      <w:proofErr w:type="spellStart"/>
      <w:r w:rsidRPr="005449FA">
        <w:rPr>
          <w:b w:val="0"/>
        </w:rPr>
        <w:t>Рожик</w:t>
      </w:r>
      <w:proofErr w:type="spellEnd"/>
      <w:r w:rsidRPr="005449FA">
        <w:rPr>
          <w:b w:val="0"/>
        </w:rPr>
        <w:t xml:space="preserve"> М. Українська еміграція. Еміграційний рух зі Східної Галичини та Північної Буковини у 1890-1914 рр.— Львів, 1995.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28.Кирчів Р. Ф. 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Рильського.- Київ, 1990.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>29.Колодяжна І. Загарбання Австрією Галичини і перші заходи щодо створення колоніального державного апарату // Проблеми державотворення і захисту прав людини в Україні: Матеріали III регіональної наукової конференції (лютий 1997 р.). – Львів, 1997. – С. 125–129.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30.Колодяжна І. Соціально-політичне становище Галичини в перші роки австрійського панування // Щорічник наукових праць молодих вчених "Держава і право" Інституту держави і права ім. В. М. Корецького НАН України. – Випуск 2. – Київ, 1998–1999. – С. 49–56.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>31. Котляр М. Данило Галицький. Біографічний нарис.- Київ,2002.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32. Крип’якевич І. Галицько-Волинське князівство. - К., 1984. 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33. </w:t>
      </w:r>
      <w:proofErr w:type="spellStart"/>
      <w:r w:rsidRPr="005449FA">
        <w:rPr>
          <w:b w:val="0"/>
        </w:rPr>
        <w:t>Кугутяк</w:t>
      </w:r>
      <w:proofErr w:type="spellEnd"/>
      <w:r w:rsidRPr="005449FA">
        <w:rPr>
          <w:b w:val="0"/>
        </w:rPr>
        <w:t xml:space="preserve"> М. Галичина: сторінки історії. — Івано-Франківськ, 1993.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34. Лазарович М. Легіон Українських січових стрільців.- Тернопіль,2005.</w:t>
      </w:r>
    </w:p>
    <w:p w:rsid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lastRenderedPageBreak/>
        <w:t xml:space="preserve"> 35. Литвин М., Науменко К. Історія ЗУНР. - Львів, 1995.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>36. Лозинський М. Галичина в рр.. 1918 – 1920. – Нью-Йорк, 1970.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37.Настасяк І. Історико-правовий аналіз входження Галичини до складу австрійської імперії // Вісник Львівського університету. Серія юридична. – Випуск 38. – Львів, 2003. – С. 84–90.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38.Настасяк І. Особливості правового становища шляхти в Галичині (кінець XVIII - початок XIX ст.) // Вісник Львівського університету. Серія юридична. – Випуск 39. – Львів, 2004. – С. 117–121.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39.Настасяк І. Причини, перебіг та значення селянської реформи в Галичині (1772–1789 рр.) // Вісник Львівського університету. Серія юридична. – Випуск 40. – Львів, 2004. – С. 113–120. 40.Підкова І., Шуст Р. Довідник з історії України.- Київ,2001.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41.Роздольський Р. Піддані і держава у Галичині: реформи за Марії-Терези та Йосипа-ІІ – </w:t>
      </w:r>
      <w:proofErr w:type="spellStart"/>
      <w:r w:rsidRPr="005449FA">
        <w:rPr>
          <w:b w:val="0"/>
        </w:rPr>
        <w:t>Маїнз</w:t>
      </w:r>
      <w:proofErr w:type="spellEnd"/>
      <w:r w:rsidRPr="005449FA">
        <w:rPr>
          <w:b w:val="0"/>
        </w:rPr>
        <w:t xml:space="preserve">, 1992.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42.Сухий О. Від русофільства до москвофільства (російський чинник у громадській думці та суспільно-політичному житті галицьких українців у ХІХ столітті).- Львів, 2003.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43.Цьолнер Е. Історія Австрії / Пер. з нім. Р. </w:t>
      </w:r>
      <w:proofErr w:type="spellStart"/>
      <w:r w:rsidRPr="005449FA">
        <w:rPr>
          <w:b w:val="0"/>
        </w:rPr>
        <w:t>Дубасевич</w:t>
      </w:r>
      <w:proofErr w:type="spellEnd"/>
      <w:r w:rsidRPr="005449FA">
        <w:rPr>
          <w:b w:val="0"/>
        </w:rPr>
        <w:t xml:space="preserve">, Х. </w:t>
      </w:r>
      <w:proofErr w:type="spellStart"/>
      <w:r w:rsidRPr="005449FA">
        <w:rPr>
          <w:b w:val="0"/>
        </w:rPr>
        <w:t>Назаркевич</w:t>
      </w:r>
      <w:proofErr w:type="spellEnd"/>
      <w:r w:rsidRPr="005449FA">
        <w:rPr>
          <w:b w:val="0"/>
        </w:rPr>
        <w:t xml:space="preserve">, А. </w:t>
      </w:r>
      <w:proofErr w:type="spellStart"/>
      <w:r w:rsidRPr="005449FA">
        <w:rPr>
          <w:b w:val="0"/>
        </w:rPr>
        <w:t>Онишко</w:t>
      </w:r>
      <w:proofErr w:type="spellEnd"/>
      <w:r w:rsidRPr="005449FA">
        <w:rPr>
          <w:b w:val="0"/>
        </w:rPr>
        <w:t xml:space="preserve">, Н. Іваничук.- Львів, 2001.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44.Шанковський Л. Українська Галицька Армія. Воєнно-історична студія.- Львів,1999.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45. Баран З. Українське питання у політиці польських партій міжвоєнного періоду (1918 – 1939) // Вісник львівського університету. Серія історична. </w:t>
      </w:r>
      <w:r w:rsidRPr="005449FA">
        <w:rPr>
          <w:b w:val="0"/>
          <w:lang w:val="pl-PL"/>
        </w:rPr>
        <w:t xml:space="preserve">– </w:t>
      </w:r>
      <w:proofErr w:type="spellStart"/>
      <w:r w:rsidRPr="005449FA">
        <w:rPr>
          <w:b w:val="0"/>
        </w:rPr>
        <w:t>Вип</w:t>
      </w:r>
      <w:proofErr w:type="spellEnd"/>
      <w:r w:rsidRPr="005449FA">
        <w:rPr>
          <w:b w:val="0"/>
        </w:rPr>
        <w:t xml:space="preserve">. 29. </w:t>
      </w:r>
      <w:r w:rsidRPr="005449FA">
        <w:rPr>
          <w:b w:val="0"/>
          <w:lang w:val="pl-PL"/>
        </w:rPr>
        <w:t xml:space="preserve">– </w:t>
      </w:r>
      <w:r w:rsidRPr="005449FA">
        <w:rPr>
          <w:b w:val="0"/>
        </w:rPr>
        <w:t xml:space="preserve">Львів, 1993. </w:t>
      </w:r>
      <w:r w:rsidRPr="005449FA">
        <w:rPr>
          <w:b w:val="0"/>
          <w:lang w:val="pl-PL"/>
        </w:rPr>
        <w:t xml:space="preserve">– </w:t>
      </w:r>
      <w:r w:rsidRPr="005449FA">
        <w:rPr>
          <w:b w:val="0"/>
        </w:rPr>
        <w:t xml:space="preserve">С. 62 – 68. 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46. Баран З. До питання про аграрну політику урядів міжвоєнної Польщі стосовно Західної України // Вісник Львівського університету. Серія історична. </w:t>
      </w:r>
      <w:r w:rsidRPr="005449FA">
        <w:rPr>
          <w:b w:val="0"/>
          <w:lang w:val="pl-PL"/>
        </w:rPr>
        <w:t xml:space="preserve">– </w:t>
      </w:r>
      <w:r w:rsidRPr="005449FA">
        <w:rPr>
          <w:b w:val="0"/>
        </w:rPr>
        <w:t xml:space="preserve">Львів, 1998. </w:t>
      </w:r>
      <w:r w:rsidRPr="005449FA">
        <w:rPr>
          <w:b w:val="0"/>
          <w:lang w:val="pl-PL"/>
        </w:rPr>
        <w:t xml:space="preserve">– </w:t>
      </w:r>
      <w:proofErr w:type="spellStart"/>
      <w:r w:rsidRPr="005449FA">
        <w:rPr>
          <w:b w:val="0"/>
        </w:rPr>
        <w:t>Вип</w:t>
      </w:r>
      <w:proofErr w:type="spellEnd"/>
      <w:r w:rsidRPr="005449FA">
        <w:rPr>
          <w:b w:val="0"/>
        </w:rPr>
        <w:t>. 33. – С. 146 – 153.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47. Васюта І.К. Селянський рух на Західній Україні в 1919 – 1939 рр. – Львів: Вища школа, Вид-во Львівського ун-ту, 1971. – 222 с.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48. Васюта І.К. Соціально-економічні відносини на селі Західної України до возз’єднання (1918 – 1939). – Львів: Вища школа, 1978. – 192 с.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49. </w:t>
      </w:r>
      <w:proofErr w:type="spellStart"/>
      <w:r w:rsidRPr="005449FA">
        <w:rPr>
          <w:b w:val="0"/>
        </w:rPr>
        <w:t>Геник</w:t>
      </w:r>
      <w:proofErr w:type="spellEnd"/>
      <w:r w:rsidRPr="005449FA">
        <w:rPr>
          <w:b w:val="0"/>
        </w:rPr>
        <w:t xml:space="preserve"> М. Політика “</w:t>
      </w:r>
      <w:proofErr w:type="spellStart"/>
      <w:r w:rsidRPr="005449FA">
        <w:rPr>
          <w:b w:val="0"/>
        </w:rPr>
        <w:t>Хєно-Пяста</w:t>
      </w:r>
      <w:proofErr w:type="spellEnd"/>
      <w:r w:rsidRPr="005449FA">
        <w:rPr>
          <w:b w:val="0"/>
        </w:rPr>
        <w:t>” в українському питанні (1923 – 1926) // Українсько-польські відносини в Галичині у ХХ ст.: Матеріали міжнародної науково-практичної конференції. – Івано-Франківськ, 1997. – С. 191 – 199.</w:t>
      </w:r>
    </w:p>
    <w:p w:rsidR="00107531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 50. </w:t>
      </w:r>
      <w:proofErr w:type="spellStart"/>
      <w:r w:rsidRPr="005449FA">
        <w:rPr>
          <w:b w:val="0"/>
        </w:rPr>
        <w:t>Дудяк</w:t>
      </w:r>
      <w:proofErr w:type="spellEnd"/>
      <w:r w:rsidRPr="005449FA">
        <w:rPr>
          <w:b w:val="0"/>
        </w:rPr>
        <w:t xml:space="preserve"> О. Польська спільнота Східної Галичини під час виборів 1922 року // Науковий вісник Чернівецького університету: Збірник наукових праць. – </w:t>
      </w:r>
      <w:proofErr w:type="spellStart"/>
      <w:r w:rsidRPr="005449FA">
        <w:rPr>
          <w:b w:val="0"/>
        </w:rPr>
        <w:t>Вип</w:t>
      </w:r>
      <w:proofErr w:type="spellEnd"/>
      <w:r w:rsidRPr="005449FA">
        <w:rPr>
          <w:b w:val="0"/>
        </w:rPr>
        <w:t xml:space="preserve">. 123 – 124. Історія. Політичні науки. Міжнародні відносини. </w:t>
      </w:r>
      <w:r w:rsidRPr="005449FA">
        <w:rPr>
          <w:b w:val="0"/>
          <w:lang w:val="pl-PL"/>
        </w:rPr>
        <w:t xml:space="preserve">– </w:t>
      </w:r>
      <w:r w:rsidRPr="005449FA">
        <w:rPr>
          <w:b w:val="0"/>
        </w:rPr>
        <w:t xml:space="preserve">Чернівці: Рута, 2002. </w:t>
      </w:r>
      <w:r w:rsidRPr="005449FA">
        <w:rPr>
          <w:b w:val="0"/>
          <w:lang w:val="pl-PL"/>
        </w:rPr>
        <w:t xml:space="preserve">– </w:t>
      </w:r>
      <w:r w:rsidRPr="005449FA">
        <w:rPr>
          <w:b w:val="0"/>
        </w:rPr>
        <w:t xml:space="preserve">С. 414 – 423. </w:t>
      </w:r>
    </w:p>
    <w:p w:rsidR="005449FA" w:rsidRPr="005449FA" w:rsidRDefault="005449FA" w:rsidP="005449FA">
      <w:pPr>
        <w:pStyle w:val="a6"/>
        <w:ind w:right="-1"/>
        <w:jc w:val="both"/>
        <w:rPr>
          <w:b w:val="0"/>
        </w:rPr>
      </w:pPr>
      <w:r w:rsidRPr="005449FA">
        <w:rPr>
          <w:b w:val="0"/>
        </w:rPr>
        <w:t xml:space="preserve">51. </w:t>
      </w:r>
      <w:proofErr w:type="spellStart"/>
      <w:r w:rsidRPr="005449FA">
        <w:rPr>
          <w:b w:val="0"/>
        </w:rPr>
        <w:t>Дудяк</w:t>
      </w:r>
      <w:proofErr w:type="spellEnd"/>
      <w:r w:rsidRPr="005449FA">
        <w:rPr>
          <w:b w:val="0"/>
        </w:rPr>
        <w:t xml:space="preserve"> О. Українське питання в програмах та діяльності польських селянських (людових) партій Східної Галичини (1921 – 1926рр.) // Наукові записки Національного університету “Острозька академія”: Історичні науки. – Острог: Національний університет “Острозька академія”, 2002. – </w:t>
      </w:r>
      <w:proofErr w:type="spellStart"/>
      <w:r w:rsidRPr="005449FA">
        <w:rPr>
          <w:b w:val="0"/>
        </w:rPr>
        <w:t>Вип</w:t>
      </w:r>
      <w:proofErr w:type="spellEnd"/>
      <w:r w:rsidRPr="005449FA">
        <w:rPr>
          <w:b w:val="0"/>
        </w:rPr>
        <w:t>. 2. – С. 18 – 27.</w:t>
      </w:r>
    </w:p>
    <w:sectPr w:rsidR="005449FA" w:rsidRPr="005449FA" w:rsidSect="001A0C92">
      <w:headerReference w:type="even" r:id="rId7"/>
      <w:headerReference w:type="default" r:id="rId8"/>
      <w:pgSz w:w="12240" w:h="15840" w:code="1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7F" w:rsidRDefault="002B3A7F">
      <w:r>
        <w:separator/>
      </w:r>
    </w:p>
  </w:endnote>
  <w:endnote w:type="continuationSeparator" w:id="0">
    <w:p w:rsidR="002B3A7F" w:rsidRDefault="002B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7F" w:rsidRDefault="002B3A7F">
      <w:r>
        <w:separator/>
      </w:r>
    </w:p>
  </w:footnote>
  <w:footnote w:type="continuationSeparator" w:id="0">
    <w:p w:rsidR="002B3A7F" w:rsidRDefault="002B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9B" w:rsidRDefault="00A71F14" w:rsidP="00DF3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F9B" w:rsidRDefault="002B3A7F" w:rsidP="001A0C9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9B" w:rsidRDefault="00A71F14" w:rsidP="00DF34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3DC">
      <w:rPr>
        <w:rStyle w:val="a5"/>
        <w:noProof/>
      </w:rPr>
      <w:t>3</w:t>
    </w:r>
    <w:r>
      <w:rPr>
        <w:rStyle w:val="a5"/>
      </w:rPr>
      <w:fldChar w:fldCharType="end"/>
    </w:r>
  </w:p>
  <w:p w:rsidR="008A6F9B" w:rsidRDefault="002B3A7F" w:rsidP="001A0C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27E"/>
    <w:multiLevelType w:val="hybridMultilevel"/>
    <w:tmpl w:val="3884A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3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4"/>
    <w:rsid w:val="00107531"/>
    <w:rsid w:val="002B3A7F"/>
    <w:rsid w:val="003D3C84"/>
    <w:rsid w:val="005449FA"/>
    <w:rsid w:val="00A71F14"/>
    <w:rsid w:val="00BA03DC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BD51"/>
  <w15:chartTrackingRefBased/>
  <w15:docId w15:val="{E30C6AB0-EA36-482E-81B8-9FDC9F8F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3C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D3C84"/>
  </w:style>
  <w:style w:type="paragraph" w:styleId="a6">
    <w:name w:val="Title"/>
    <w:basedOn w:val="a"/>
    <w:link w:val="a7"/>
    <w:qFormat/>
    <w:rsid w:val="003D3C84"/>
    <w:pPr>
      <w:jc w:val="center"/>
    </w:pPr>
    <w:rPr>
      <w:b/>
      <w:sz w:val="28"/>
      <w:szCs w:val="20"/>
      <w:lang w:val="uk-UA"/>
    </w:rPr>
  </w:style>
  <w:style w:type="character" w:customStyle="1" w:styleId="a7">
    <w:name w:val="Заголовок Знак"/>
    <w:basedOn w:val="a0"/>
    <w:link w:val="a6"/>
    <w:rsid w:val="003D3C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4772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2020-03-23T13:11:00Z</dcterms:created>
  <dcterms:modified xsi:type="dcterms:W3CDTF">2020-03-23T13:59:00Z</dcterms:modified>
</cp:coreProperties>
</file>