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E7" w:rsidRPr="001939CF" w:rsidRDefault="00C24CE7" w:rsidP="00C24CE7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Історичний факультет</w:t>
      </w: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Кафедра археології та спеціальних галузей історичної науки</w:t>
      </w: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b/>
          <w:sz w:val="28"/>
          <w:szCs w:val="28"/>
          <w:lang w:val="uk-UA"/>
        </w:rPr>
        <w:t>АКТУАЛЬНІ ПРОБЛЕМИ ЄВРОПЕЙСЬКОЇ АРХЕОЛОГІЇ</w:t>
      </w: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CE7" w:rsidRPr="001939CF" w:rsidRDefault="00C24CE7" w:rsidP="00C24CE7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(назва навчальної дисципліни)</w:t>
      </w:r>
    </w:p>
    <w:p w:rsidR="00C24CE7" w:rsidRPr="001939CF" w:rsidRDefault="00C24CE7" w:rsidP="00C24CE7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C24CE7" w:rsidP="00C24C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CE7" w:rsidRPr="001939CF" w:rsidRDefault="001939CF" w:rsidP="00C24C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Львів-2015</w:t>
      </w:r>
    </w:p>
    <w:p w:rsidR="00C24CE7" w:rsidRPr="001939CF" w:rsidRDefault="00C24CE7" w:rsidP="00C24CE7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proofErr w:type="spellStart"/>
      <w:r w:rsidR="001939CF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="001939CF">
        <w:rPr>
          <w:rFonts w:ascii="Times New Roman" w:hAnsi="Times New Roman" w:cs="Times New Roman"/>
          <w:sz w:val="28"/>
          <w:szCs w:val="28"/>
          <w:lang w:val="uk-UA"/>
        </w:rPr>
        <w:t xml:space="preserve"> Н. М., 2015</w:t>
      </w:r>
    </w:p>
    <w:p w:rsidR="00C24CE7" w:rsidRPr="001939CF" w:rsidRDefault="00C24CE7" w:rsidP="00C24C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CE7" w:rsidRPr="001939CF" w:rsidRDefault="00C24CE7" w:rsidP="00C24CE7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0"/>
        <w:gridCol w:w="1101"/>
        <w:gridCol w:w="496"/>
        <w:gridCol w:w="378"/>
        <w:gridCol w:w="654"/>
        <w:gridCol w:w="597"/>
        <w:gridCol w:w="496"/>
      </w:tblGrid>
      <w:tr w:rsidR="00C24CE7" w:rsidRPr="001939CF" w:rsidTr="009E1F0C">
        <w:trPr>
          <w:cantSplit/>
        </w:trPr>
        <w:tc>
          <w:tcPr>
            <w:tcW w:w="3165" w:type="pct"/>
            <w:vMerge w:val="restar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1835" w:type="pct"/>
            <w:gridSpan w:val="6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24CE7" w:rsidRPr="001939CF" w:rsidTr="009E1F0C">
        <w:trPr>
          <w:cantSplit/>
        </w:trPr>
        <w:tc>
          <w:tcPr>
            <w:tcW w:w="3165" w:type="pct"/>
            <w:vMerge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35" w:type="pct"/>
            <w:gridSpan w:val="6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</w:tr>
      <w:tr w:rsidR="00C24CE7" w:rsidRPr="001939CF" w:rsidTr="009E1F0C">
        <w:trPr>
          <w:cantSplit/>
        </w:trPr>
        <w:tc>
          <w:tcPr>
            <w:tcW w:w="3165" w:type="pct"/>
            <w:vMerge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21" w:type="pct"/>
            <w:gridSpan w:val="5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тому числі</w:t>
            </w:r>
          </w:p>
        </w:tc>
      </w:tr>
      <w:tr w:rsidR="00C24CE7" w:rsidRPr="001939CF" w:rsidTr="009E1F0C">
        <w:trPr>
          <w:cantSplit/>
        </w:trPr>
        <w:tc>
          <w:tcPr>
            <w:tcW w:w="3165" w:type="pct"/>
            <w:vMerge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pct"/>
            <w:vMerge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proofErr w:type="spellStart"/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</w:t>
            </w:r>
            <w:proofErr w:type="spellEnd"/>
          </w:p>
        </w:tc>
      </w:tr>
      <w:tr w:rsidR="00C24CE7" w:rsidRPr="001939CF" w:rsidTr="009E1F0C">
        <w:trPr>
          <w:cantSplit/>
        </w:trPr>
        <w:tc>
          <w:tcPr>
            <w:tcW w:w="5000" w:type="pct"/>
            <w:gridSpan w:val="7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 Актуальні проблеми чотирьох галузей європейської археологічної науки (первісної, східної, класичної та середньовічної).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Археологія біблійна, християнська, візантійська, церковна.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Підводна археологія: сучасне та майбутнє.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Загальна історіографія європейської археологічної науки.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 Методи археологічної науки. Застосування сучасних технологій.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Введення в науковий обіг археологічних відкриттів.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Методологічні основи археології: змістова та формальна археологічна методологія.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 Проблема створення системних класифікацій в світовому археологічному наукознавстві.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 Основні європейські наукові школи та їхня теоретична орієнтація.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10. Актуальні концепції реконструкції доісторичних суспільств.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 Сучасні проблеми походження держави.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12. </w:t>
            </w:r>
            <w:proofErr w:type="spellStart"/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Етноархеологія</w:t>
            </w:r>
            <w:proofErr w:type="spellEnd"/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13. Особливі галузі археологічної науки.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14. Археологічне матеріалознавство.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15. Археологічна інформатика. Інформаційні археологічні технології.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16. Охорона археологічної спадщини.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17. Європейське археологічне музейництво.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18. Найбільші європейські археологічні центри.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24CE7" w:rsidRPr="001939CF" w:rsidTr="009E1F0C">
        <w:tc>
          <w:tcPr>
            <w:tcW w:w="3165" w:type="pct"/>
          </w:tcPr>
          <w:p w:rsidR="00C24CE7" w:rsidRPr="001939CF" w:rsidRDefault="00C24CE7" w:rsidP="009E1F0C">
            <w:pPr>
              <w:tabs>
                <w:tab w:val="num" w:pos="1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515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12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87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41" w:type="pct"/>
          </w:tcPr>
          <w:p w:rsidR="00C24CE7" w:rsidRPr="001939CF" w:rsidRDefault="00C24CE7" w:rsidP="009E1F0C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3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C24CE7" w:rsidRPr="001939CF" w:rsidRDefault="00C24CE7" w:rsidP="00C24CE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4CE7" w:rsidRPr="001939CF" w:rsidRDefault="00C24CE7" w:rsidP="00C24CE7">
      <w:pPr>
        <w:pStyle w:val="a4"/>
        <w:spacing w:after="0" w:line="24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  <w:r w:rsidRPr="001939CF">
        <w:rPr>
          <w:rFonts w:ascii="Times New Roman" w:hAnsi="Times New Roman"/>
          <w:b/>
          <w:sz w:val="28"/>
          <w:szCs w:val="28"/>
        </w:rPr>
        <w:t>ЗАВДАННЯ ДЛЯ САМОСТІЙНОЇ РОБОТИ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основних археологічних відкритті з первісної археології за останнє десятиріччя.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основних археологічних відкритті у галузі східної археології за останнє десятиріччя.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основних археологічних відкритті у галузі класичної археології за останнє десятиріччя.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основних археологічних відкритті у галузі середньовічної археології за останнє десятиріччя.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основних археологічних відкритті у галузі біблійної археології за останнє десятиріччя.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основних археологічних відкритті у галузі християнської археології за останнє десятиріччя.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основних археологічних відкритті у галузі підводної археології за останнє десятиріччя.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металодетекторів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в Європі та Україні.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Міжнародні наукові конференції та конгреси. Участь України.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«Нова археологія» в США та Європі.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Експериментальна археологія в Україні.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Європейський резонанс експонування українських «приватних» колекцій.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Археологічна база даних на основі універсальної ієрархічної бази даних «Мислене дерево».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археологічних фондів одного з європейських музеїв.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стану археологічної науки в Росії.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стану археологічної науки в Білорусії.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стану археологічної науки в Польщі.</w:t>
      </w:r>
    </w:p>
    <w:p w:rsidR="00C24CE7" w:rsidRPr="001939CF" w:rsidRDefault="00C24CE7" w:rsidP="00C24CE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підберіть інформацію щодо стану археологічної науки в Литві, Латвії та Естонії.</w:t>
      </w: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CE7" w:rsidRPr="001939CF" w:rsidRDefault="00C24CE7" w:rsidP="00C24C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Археология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исторических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реконструкций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ред. В. Ф. 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Генинг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- К., 1985. = 192 с.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Басс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Джордж. </w:t>
      </w:r>
      <w:proofErr w:type="spellStart"/>
      <w:r w:rsidRPr="001939CF">
        <w:rPr>
          <w:rFonts w:ascii="Times New Roman" w:hAnsi="Times New Roman"/>
          <w:sz w:val="28"/>
          <w:szCs w:val="28"/>
        </w:rPr>
        <w:t>Подводная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2003.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Бацалев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1939CF">
        <w:rPr>
          <w:rFonts w:ascii="Times New Roman" w:hAnsi="Times New Roman"/>
          <w:sz w:val="28"/>
          <w:szCs w:val="28"/>
        </w:rPr>
        <w:t>Варакин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1939CF">
        <w:rPr>
          <w:rFonts w:ascii="Times New Roman" w:hAnsi="Times New Roman"/>
          <w:sz w:val="28"/>
          <w:szCs w:val="28"/>
        </w:rPr>
        <w:t>Тайны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1999.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Брей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У., </w:t>
      </w:r>
      <w:proofErr w:type="spellStart"/>
      <w:r w:rsidRPr="001939CF">
        <w:rPr>
          <w:rFonts w:ascii="Times New Roman" w:hAnsi="Times New Roman"/>
          <w:sz w:val="28"/>
          <w:szCs w:val="28"/>
        </w:rPr>
        <w:t>Трамп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словарь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1990.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Бромлей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Ю.В. </w:t>
      </w:r>
      <w:proofErr w:type="spellStart"/>
      <w:r w:rsidRPr="001939CF">
        <w:rPr>
          <w:rFonts w:ascii="Times New Roman" w:hAnsi="Times New Roman"/>
          <w:sz w:val="28"/>
          <w:szCs w:val="28"/>
        </w:rPr>
        <w:t>Очерки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теории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этноса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1983.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Бунак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Pr="001939CF">
        <w:rPr>
          <w:rFonts w:ascii="Times New Roman" w:hAnsi="Times New Roman"/>
          <w:sz w:val="28"/>
          <w:szCs w:val="28"/>
        </w:rPr>
        <w:t>Род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Homo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39CF">
        <w:rPr>
          <w:rFonts w:ascii="Times New Roman" w:hAnsi="Times New Roman"/>
          <w:sz w:val="28"/>
          <w:szCs w:val="28"/>
        </w:rPr>
        <w:t>его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возникновение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последующая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эволюция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1980.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Васильев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1939CF">
        <w:rPr>
          <w:rFonts w:ascii="Times New Roman" w:hAnsi="Times New Roman"/>
          <w:sz w:val="28"/>
          <w:szCs w:val="28"/>
        </w:rPr>
        <w:t>Вопросы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привлечения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данных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939CF">
        <w:rPr>
          <w:rFonts w:ascii="Times New Roman" w:hAnsi="Times New Roman"/>
          <w:sz w:val="28"/>
          <w:szCs w:val="28"/>
        </w:rPr>
        <w:t>реконструкции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палеолитических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обществ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39CF">
        <w:rPr>
          <w:rFonts w:ascii="Times New Roman" w:hAnsi="Times New Roman"/>
          <w:sz w:val="28"/>
          <w:szCs w:val="28"/>
        </w:rPr>
        <w:t>отечественной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Интеграция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Владивосток-Омск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2000.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Васильев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1939CF">
        <w:rPr>
          <w:rFonts w:ascii="Times New Roman" w:hAnsi="Times New Roman"/>
          <w:sz w:val="28"/>
          <w:szCs w:val="28"/>
        </w:rPr>
        <w:t>Российская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Pr="001939CF">
        <w:rPr>
          <w:rFonts w:ascii="Times New Roman" w:hAnsi="Times New Roman"/>
          <w:sz w:val="28"/>
          <w:szCs w:val="28"/>
        </w:rPr>
        <w:t>изучения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палеолита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39CF">
        <w:rPr>
          <w:rFonts w:ascii="Times New Roman" w:hAnsi="Times New Roman"/>
          <w:sz w:val="28"/>
          <w:szCs w:val="28"/>
        </w:rPr>
        <w:t>контексте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мировой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III </w:t>
      </w:r>
      <w:proofErr w:type="spellStart"/>
      <w:r w:rsidRPr="001939CF">
        <w:rPr>
          <w:rFonts w:ascii="Times New Roman" w:hAnsi="Times New Roman"/>
          <w:sz w:val="28"/>
          <w:szCs w:val="28"/>
        </w:rPr>
        <w:t>исторические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чтения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памяти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М. П. Грязнова. </w:t>
      </w:r>
      <w:proofErr w:type="spellStart"/>
      <w:r w:rsidRPr="001939CF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Всероссийской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научной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Омск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1995.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939CF">
        <w:rPr>
          <w:rFonts w:ascii="Times New Roman" w:hAnsi="Times New Roman"/>
          <w:sz w:val="28"/>
          <w:szCs w:val="28"/>
        </w:rPr>
        <w:t xml:space="preserve">Гарден Ж.-К. </w:t>
      </w:r>
      <w:proofErr w:type="spellStart"/>
      <w:r w:rsidRPr="001939CF">
        <w:rPr>
          <w:rFonts w:ascii="Times New Roman" w:hAnsi="Times New Roman"/>
          <w:sz w:val="28"/>
          <w:szCs w:val="28"/>
        </w:rPr>
        <w:t>Теоретическая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– М., 1983.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Генинг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В. Структура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познания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39CF">
        <w:rPr>
          <w:rFonts w:ascii="Times New Roman" w:hAnsi="Times New Roman"/>
          <w:sz w:val="28"/>
          <w:szCs w:val="28"/>
        </w:rPr>
        <w:t>проблемы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социально-исторического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исследования</w:t>
      </w:r>
      <w:proofErr w:type="spellEnd"/>
      <w:r w:rsidRPr="001939CF">
        <w:rPr>
          <w:rFonts w:ascii="Times New Roman" w:hAnsi="Times New Roman"/>
          <w:sz w:val="28"/>
          <w:szCs w:val="28"/>
        </w:rPr>
        <w:t>). - К., 1989.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939CF">
        <w:rPr>
          <w:rFonts w:ascii="Times New Roman" w:hAnsi="Times New Roman"/>
          <w:sz w:val="28"/>
          <w:szCs w:val="28"/>
        </w:rPr>
        <w:lastRenderedPageBreak/>
        <w:t xml:space="preserve">Герасимчук В. Є. З міжнародного досвіду: Закон про превентивну археологію (Франція) //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Археометрія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та охорона історико-культурної спадщини. – К.,1999 р. – Вип.. 3. – С. 129-131.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939CF">
        <w:rPr>
          <w:rFonts w:ascii="Times New Roman" w:hAnsi="Times New Roman"/>
          <w:sz w:val="28"/>
          <w:szCs w:val="28"/>
        </w:rPr>
        <w:t xml:space="preserve">Жарких М. І. Бази даних в роботі польських </w:t>
      </w:r>
      <w:proofErr w:type="spellStart"/>
      <w:r w:rsidRPr="001939CF">
        <w:rPr>
          <w:rFonts w:ascii="Times New Roman" w:hAnsi="Times New Roman"/>
          <w:sz w:val="28"/>
          <w:szCs w:val="28"/>
        </w:rPr>
        <w:t>пам’яткоохоронців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Археометрія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та охорона історико-культурної спадщини. – К., 2000 р. – Вип. 4. – С. 127-130.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939CF">
        <w:rPr>
          <w:rFonts w:ascii="Times New Roman" w:hAnsi="Times New Roman"/>
          <w:sz w:val="28"/>
          <w:szCs w:val="28"/>
        </w:rPr>
        <w:t>Залізняк Л. Вступ до методології історії. - Львів, 1996.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Зиневич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Г. П. </w:t>
      </w:r>
      <w:proofErr w:type="spellStart"/>
      <w:r w:rsidRPr="001939CF">
        <w:rPr>
          <w:rFonts w:ascii="Times New Roman" w:hAnsi="Times New Roman"/>
          <w:sz w:val="28"/>
          <w:szCs w:val="28"/>
        </w:rPr>
        <w:t>Человек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изучает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1939CF">
        <w:rPr>
          <w:rFonts w:ascii="Times New Roman" w:hAnsi="Times New Roman"/>
          <w:sz w:val="28"/>
          <w:szCs w:val="28"/>
        </w:rPr>
        <w:t>. - К., 1988.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естественных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наук в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ред. В. Ф. 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Генинг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- К., 1976. - 130 с.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Каменецкий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И. С., Маршак Б. И.,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Шер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Я. А.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археологических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источников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формализованого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подхода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- М., 1975.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Кейлоу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эволюции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- М., 1986.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Кениг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А. В. </w:t>
      </w:r>
      <w:proofErr w:type="spellStart"/>
      <w:r w:rsidRPr="001939CF">
        <w:rPr>
          <w:rFonts w:ascii="Times New Roman" w:hAnsi="Times New Roman"/>
          <w:sz w:val="28"/>
          <w:szCs w:val="28"/>
        </w:rPr>
        <w:t>Из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истории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становления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англо-американской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Интеграция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Омск-Уфа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1997.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Кениг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А. В. К </w:t>
      </w:r>
      <w:proofErr w:type="spellStart"/>
      <w:r w:rsidRPr="001939CF">
        <w:rPr>
          <w:rFonts w:ascii="Times New Roman" w:hAnsi="Times New Roman"/>
          <w:sz w:val="28"/>
          <w:szCs w:val="28"/>
        </w:rPr>
        <w:t>проблеме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содержания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термина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этноархеология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"// </w:t>
      </w:r>
      <w:proofErr w:type="spellStart"/>
      <w:r w:rsidRPr="001939CF">
        <w:rPr>
          <w:rFonts w:ascii="Times New Roman" w:hAnsi="Times New Roman"/>
          <w:sz w:val="28"/>
          <w:szCs w:val="28"/>
        </w:rPr>
        <w:t>Интеграция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IV </w:t>
      </w:r>
      <w:proofErr w:type="spellStart"/>
      <w:r w:rsidRPr="001939CF">
        <w:rPr>
          <w:rFonts w:ascii="Times New Roman" w:hAnsi="Times New Roman"/>
          <w:sz w:val="28"/>
          <w:szCs w:val="28"/>
        </w:rPr>
        <w:t>Всероссийского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научного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семинара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Ч. 1. - </w:t>
      </w:r>
      <w:proofErr w:type="spellStart"/>
      <w:r w:rsidRPr="001939CF">
        <w:rPr>
          <w:rFonts w:ascii="Times New Roman" w:hAnsi="Times New Roman"/>
          <w:sz w:val="28"/>
          <w:szCs w:val="28"/>
        </w:rPr>
        <w:t>Новосибирск-Омск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1996.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Клейн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1939CF">
        <w:rPr>
          <w:rFonts w:ascii="Times New Roman" w:hAnsi="Times New Roman"/>
          <w:sz w:val="28"/>
          <w:szCs w:val="28"/>
        </w:rPr>
        <w:t>Принципы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СПб</w:t>
      </w:r>
      <w:proofErr w:type="spellEnd"/>
      <w:r w:rsidRPr="001939CF">
        <w:rPr>
          <w:rFonts w:ascii="Times New Roman" w:hAnsi="Times New Roman"/>
          <w:sz w:val="28"/>
          <w:szCs w:val="28"/>
        </w:rPr>
        <w:t>., 2001.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Клейн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Л. С.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Археологическая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типология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Ленинград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1991. - 448 с.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Клейн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Л. С.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проблема </w:t>
      </w:r>
      <w:proofErr w:type="spellStart"/>
      <w:r w:rsidRPr="001939CF">
        <w:rPr>
          <w:rFonts w:ascii="Times New Roman" w:hAnsi="Times New Roman"/>
          <w:sz w:val="28"/>
          <w:szCs w:val="28"/>
        </w:rPr>
        <w:t>сопоставления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Интеграция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международного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семинара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39CF">
        <w:rPr>
          <w:rFonts w:ascii="Times New Roman" w:hAnsi="Times New Roman"/>
          <w:sz w:val="28"/>
          <w:szCs w:val="28"/>
        </w:rPr>
        <w:t>посвященного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155-летию </w:t>
      </w:r>
      <w:proofErr w:type="spellStart"/>
      <w:r w:rsidRPr="001939CF">
        <w:rPr>
          <w:rFonts w:ascii="Times New Roman" w:hAnsi="Times New Roman"/>
          <w:sz w:val="28"/>
          <w:szCs w:val="28"/>
        </w:rPr>
        <w:t>со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1939CF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Д. Н. </w:t>
      </w:r>
      <w:proofErr w:type="spellStart"/>
      <w:r w:rsidRPr="001939CF">
        <w:rPr>
          <w:rFonts w:ascii="Times New Roman" w:hAnsi="Times New Roman"/>
          <w:sz w:val="28"/>
          <w:szCs w:val="28"/>
        </w:rPr>
        <w:t>Анучина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Ч. I. - </w:t>
      </w:r>
      <w:proofErr w:type="spellStart"/>
      <w:r w:rsidRPr="001939CF">
        <w:rPr>
          <w:rFonts w:ascii="Times New Roman" w:hAnsi="Times New Roman"/>
          <w:sz w:val="28"/>
          <w:szCs w:val="28"/>
        </w:rPr>
        <w:t>Омск-Санкт-Петербург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1998.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Констебл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1939CF">
        <w:rPr>
          <w:rFonts w:ascii="Times New Roman" w:hAnsi="Times New Roman"/>
          <w:sz w:val="28"/>
          <w:szCs w:val="28"/>
        </w:rPr>
        <w:t>Неандертальцы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1978.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Кузнецов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Этноархеология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охотников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собирателей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Гуманитарный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вектор. - № 2. - </w:t>
      </w:r>
      <w:proofErr w:type="spellStart"/>
      <w:r w:rsidRPr="001939CF">
        <w:rPr>
          <w:rFonts w:ascii="Times New Roman" w:hAnsi="Times New Roman"/>
          <w:sz w:val="28"/>
          <w:szCs w:val="28"/>
        </w:rPr>
        <w:t>Чита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1997.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Кузнецов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Этноархеология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охотников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собирателей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Забайкалья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Интеграция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Омск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2003. 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Культурна спадщина України. Правові засади збереження, відтворення та охорони культурно-історичного середовища. Збірник офіційних документів. - К., 2002.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Куріло О. Нариси розвитку археології у музеях України: історія, дослідники, меценати. - К., 2002. - 264 с.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939CF">
        <w:rPr>
          <w:rFonts w:ascii="Times New Roman" w:hAnsi="Times New Roman"/>
          <w:sz w:val="28"/>
          <w:szCs w:val="28"/>
        </w:rPr>
        <w:t xml:space="preserve">Ламберт Д. </w:t>
      </w:r>
      <w:proofErr w:type="spellStart"/>
      <w:r w:rsidRPr="001939CF">
        <w:rPr>
          <w:rFonts w:ascii="Times New Roman" w:hAnsi="Times New Roman"/>
          <w:sz w:val="28"/>
          <w:szCs w:val="28"/>
        </w:rPr>
        <w:t>Доисторический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человек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Кембриджский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путеводитель</w:t>
      </w:r>
      <w:proofErr w:type="spellEnd"/>
      <w:r w:rsidRPr="001939CF">
        <w:rPr>
          <w:rFonts w:ascii="Times New Roman" w:hAnsi="Times New Roman"/>
          <w:sz w:val="28"/>
          <w:szCs w:val="28"/>
        </w:rPr>
        <w:t>. - М.-Л., 1991.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Леви-Стросс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1939CF">
        <w:rPr>
          <w:rFonts w:ascii="Times New Roman" w:hAnsi="Times New Roman"/>
          <w:sz w:val="28"/>
          <w:szCs w:val="28"/>
        </w:rPr>
        <w:t>Структурная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антропология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1983, 1985.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Майр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1939CF">
        <w:rPr>
          <w:rFonts w:ascii="Times New Roman" w:hAnsi="Times New Roman"/>
          <w:sz w:val="28"/>
          <w:szCs w:val="28"/>
        </w:rPr>
        <w:t>Зоологический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вид и </w:t>
      </w:r>
      <w:proofErr w:type="spellStart"/>
      <w:r w:rsidRPr="001939CF">
        <w:rPr>
          <w:rFonts w:ascii="Times New Roman" w:hAnsi="Times New Roman"/>
          <w:sz w:val="28"/>
          <w:szCs w:val="28"/>
        </w:rPr>
        <w:t>эволюция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М., 1968. 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Мартынов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А. И.,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Шер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Я. А.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археологического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- М., 1989. 223с.</w:t>
      </w:r>
    </w:p>
    <w:p w:rsidR="00C24CE7" w:rsidRPr="001939CF" w:rsidRDefault="00C24CE7" w:rsidP="00C24CE7">
      <w:pPr>
        <w:pStyle w:val="a4"/>
        <w:spacing w:after="0" w:line="24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1939CF">
        <w:rPr>
          <w:rFonts w:ascii="Times New Roman" w:hAnsi="Times New Roman"/>
          <w:sz w:val="28"/>
          <w:szCs w:val="28"/>
        </w:rPr>
        <w:t xml:space="preserve">Мельникова О. М. </w:t>
      </w:r>
      <w:proofErr w:type="spellStart"/>
      <w:r w:rsidRPr="001939CF">
        <w:rPr>
          <w:rFonts w:ascii="Times New Roman" w:hAnsi="Times New Roman"/>
          <w:sz w:val="28"/>
          <w:szCs w:val="28"/>
        </w:rPr>
        <w:t>Заметки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1939CF">
        <w:rPr>
          <w:rFonts w:ascii="Times New Roman" w:hAnsi="Times New Roman"/>
          <w:sz w:val="28"/>
          <w:szCs w:val="28"/>
        </w:rPr>
        <w:t>содержании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Интеграция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международного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семинара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39CF">
        <w:rPr>
          <w:rFonts w:ascii="Times New Roman" w:hAnsi="Times New Roman"/>
          <w:sz w:val="28"/>
          <w:szCs w:val="28"/>
        </w:rPr>
        <w:t>посвященного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155-летию </w:t>
      </w:r>
      <w:proofErr w:type="spellStart"/>
      <w:r w:rsidRPr="001939CF">
        <w:rPr>
          <w:rFonts w:ascii="Times New Roman" w:hAnsi="Times New Roman"/>
          <w:sz w:val="28"/>
          <w:szCs w:val="28"/>
        </w:rPr>
        <w:t>со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1939CF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Д. Н. </w:t>
      </w:r>
      <w:proofErr w:type="spellStart"/>
      <w:r w:rsidRPr="001939CF">
        <w:rPr>
          <w:rFonts w:ascii="Times New Roman" w:hAnsi="Times New Roman"/>
          <w:sz w:val="28"/>
          <w:szCs w:val="28"/>
        </w:rPr>
        <w:t>Анучина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Ч. II. - </w:t>
      </w:r>
      <w:proofErr w:type="spellStart"/>
      <w:r w:rsidRPr="001939CF">
        <w:rPr>
          <w:rFonts w:ascii="Times New Roman" w:hAnsi="Times New Roman"/>
          <w:sz w:val="28"/>
          <w:szCs w:val="28"/>
        </w:rPr>
        <w:t>Омск-Санкт-Петербург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1998. </w:t>
      </w:r>
    </w:p>
    <w:p w:rsidR="00C24CE7" w:rsidRPr="001939CF" w:rsidRDefault="00C24CE7" w:rsidP="00C24CE7">
      <w:pPr>
        <w:pStyle w:val="a4"/>
        <w:spacing w:line="240" w:lineRule="auto"/>
        <w:ind w:left="0" w:firstLine="547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Методологические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методические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вопросы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Сб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науч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тр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1939CF">
        <w:rPr>
          <w:rFonts w:ascii="Times New Roman" w:hAnsi="Times New Roman"/>
          <w:sz w:val="28"/>
          <w:szCs w:val="28"/>
        </w:rPr>
        <w:t>Отв</w:t>
      </w:r>
      <w:proofErr w:type="spellEnd"/>
      <w:r w:rsidRPr="001939CF">
        <w:rPr>
          <w:rFonts w:ascii="Times New Roman" w:hAnsi="Times New Roman"/>
          <w:sz w:val="28"/>
          <w:szCs w:val="28"/>
        </w:rPr>
        <w:t>. ред. В. Ф. </w:t>
      </w:r>
      <w:proofErr w:type="spellStart"/>
      <w:r w:rsidRPr="001939CF">
        <w:rPr>
          <w:rFonts w:ascii="Times New Roman" w:hAnsi="Times New Roman"/>
          <w:sz w:val="28"/>
          <w:szCs w:val="28"/>
        </w:rPr>
        <w:t>Генинг</w:t>
      </w:r>
      <w:proofErr w:type="spellEnd"/>
      <w:r w:rsidRPr="001939CF">
        <w:rPr>
          <w:rFonts w:ascii="Times New Roman" w:hAnsi="Times New Roman"/>
          <w:sz w:val="28"/>
          <w:szCs w:val="28"/>
        </w:rPr>
        <w:t>. - К., 1982. - 230 с.</w:t>
      </w:r>
    </w:p>
    <w:p w:rsidR="00C24CE7" w:rsidRPr="001939CF" w:rsidRDefault="00C24CE7" w:rsidP="00C24CE7">
      <w:pPr>
        <w:pStyle w:val="a4"/>
        <w:spacing w:line="240" w:lineRule="auto"/>
        <w:ind w:left="0" w:firstLine="547"/>
        <w:rPr>
          <w:rFonts w:ascii="Times New Roman" w:hAnsi="Times New Roman"/>
          <w:sz w:val="28"/>
          <w:szCs w:val="28"/>
        </w:rPr>
      </w:pPr>
      <w:r w:rsidRPr="001939CF">
        <w:rPr>
          <w:rFonts w:ascii="Times New Roman" w:hAnsi="Times New Roman"/>
          <w:sz w:val="28"/>
          <w:szCs w:val="28"/>
        </w:rPr>
        <w:t>Михайленко Є.М. Проблема професійної етики у світовій та українській археології // Археологія. - № 1. – 2009. – С. 102-108.</w:t>
      </w:r>
    </w:p>
    <w:p w:rsidR="00C24CE7" w:rsidRPr="001939CF" w:rsidRDefault="00C24CE7" w:rsidP="00C24CE7">
      <w:pPr>
        <w:pStyle w:val="a4"/>
        <w:spacing w:line="240" w:lineRule="auto"/>
        <w:ind w:left="0" w:firstLine="547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Мосс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1939CF">
        <w:rPr>
          <w:rFonts w:ascii="Times New Roman" w:hAnsi="Times New Roman"/>
          <w:sz w:val="28"/>
          <w:szCs w:val="28"/>
        </w:rPr>
        <w:t>Общества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Обмен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Личность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Труды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939CF">
        <w:rPr>
          <w:rFonts w:ascii="Times New Roman" w:hAnsi="Times New Roman"/>
          <w:sz w:val="28"/>
          <w:szCs w:val="28"/>
        </w:rPr>
        <w:t>социальной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антропологии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1996.</w:t>
      </w:r>
    </w:p>
    <w:p w:rsidR="00C24CE7" w:rsidRPr="001939CF" w:rsidRDefault="00C24CE7" w:rsidP="00C24CE7">
      <w:pPr>
        <w:pStyle w:val="a4"/>
        <w:spacing w:line="240" w:lineRule="auto"/>
        <w:ind w:left="0" w:firstLine="547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Низовский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А. Сто великих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открытий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2004.</w:t>
      </w:r>
    </w:p>
    <w:p w:rsidR="00C24CE7" w:rsidRPr="001939CF" w:rsidRDefault="00C24CE7" w:rsidP="00C24CE7">
      <w:pPr>
        <w:pStyle w:val="a4"/>
        <w:spacing w:line="240" w:lineRule="auto"/>
        <w:ind w:left="0" w:firstLine="547"/>
        <w:rPr>
          <w:rFonts w:ascii="Times New Roman" w:hAnsi="Times New Roman"/>
          <w:sz w:val="28"/>
          <w:szCs w:val="28"/>
        </w:rPr>
      </w:pPr>
      <w:r w:rsidRPr="001939CF">
        <w:rPr>
          <w:rFonts w:ascii="Times New Roman" w:hAnsi="Times New Roman"/>
          <w:sz w:val="28"/>
          <w:szCs w:val="28"/>
        </w:rPr>
        <w:t>Нові технології в археології / Збірник наукових праць. - К., 2002. - 338 с.</w:t>
      </w:r>
    </w:p>
    <w:p w:rsidR="00C24CE7" w:rsidRPr="001939CF" w:rsidRDefault="00C24CE7" w:rsidP="00C24CE7">
      <w:pPr>
        <w:ind w:firstLine="54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археологических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источников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Иркутск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, 1981. 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Основи музеєзнавства, маркетингу та рекламно-інформаційної діяльності музеїв. Посібник / Під ред.: В. 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Великочого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Гасюк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- Івано-Франківськ, 2005. - 64 с.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Розова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939CF">
        <w:rPr>
          <w:rFonts w:ascii="Times New Roman" w:hAnsi="Times New Roman"/>
          <w:sz w:val="28"/>
          <w:szCs w:val="28"/>
        </w:rPr>
        <w:t>Классификационная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проблема в </w:t>
      </w:r>
      <w:proofErr w:type="spellStart"/>
      <w:r w:rsidRPr="001939CF">
        <w:rPr>
          <w:rFonts w:ascii="Times New Roman" w:hAnsi="Times New Roman"/>
          <w:sz w:val="28"/>
          <w:szCs w:val="28"/>
        </w:rPr>
        <w:t>современной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науке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Новосибирск</w:t>
      </w:r>
      <w:proofErr w:type="spellEnd"/>
      <w:r w:rsidRPr="001939CF">
        <w:rPr>
          <w:rFonts w:ascii="Times New Roman" w:hAnsi="Times New Roman"/>
          <w:sz w:val="28"/>
          <w:szCs w:val="28"/>
        </w:rPr>
        <w:t>, 1986.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Солбриг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1939CF">
        <w:rPr>
          <w:rFonts w:ascii="Times New Roman" w:hAnsi="Times New Roman"/>
          <w:sz w:val="28"/>
          <w:szCs w:val="28"/>
        </w:rPr>
        <w:t>Солбриг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1939CF">
        <w:rPr>
          <w:rFonts w:ascii="Times New Roman" w:hAnsi="Times New Roman"/>
          <w:sz w:val="28"/>
          <w:szCs w:val="28"/>
        </w:rPr>
        <w:t>Популяционная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биология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эволюция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1982.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Сучасні проблеми археології / Збірник наукових праць. - Київ, 2002.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археологических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ред. В. Ф. 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Генинг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- К., 1982. - 210 с.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939CF">
        <w:rPr>
          <w:rFonts w:ascii="Times New Roman" w:hAnsi="Times New Roman" w:cs="Times New Roman"/>
          <w:sz w:val="28"/>
          <w:szCs w:val="28"/>
          <w:lang w:val="uk-UA"/>
        </w:rPr>
        <w:t>Теорія і практика археологічних досліджень. - К., 1994. - 220 с.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Томилов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Н.А. Об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как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научном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направлении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науки // </w:t>
      </w:r>
      <w:proofErr w:type="spellStart"/>
      <w:r w:rsidRPr="001939CF">
        <w:rPr>
          <w:rFonts w:ascii="Times New Roman" w:hAnsi="Times New Roman"/>
          <w:sz w:val="28"/>
          <w:szCs w:val="28"/>
        </w:rPr>
        <w:t>Интеграция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Владивосток-Омск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2000.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Томилов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Н.А.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Этноархеология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новое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направление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39CF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науке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Вестник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Омского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- 1999. - </w:t>
      </w:r>
      <w:proofErr w:type="spellStart"/>
      <w:r w:rsidRPr="001939CF">
        <w:rPr>
          <w:rFonts w:ascii="Times New Roman" w:hAnsi="Times New Roman"/>
          <w:sz w:val="28"/>
          <w:szCs w:val="28"/>
        </w:rPr>
        <w:t>Вып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2.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Тэрнер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В. Символ и ритуал. - М., 1983.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Формализованно-статистические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погребальных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) / Авт.: В. Ф. 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Генинг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Е. П. 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Бунятян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С. Ж. 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Пустовалов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, Н. А. 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Рычков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>. - К., 1990. -304 с.</w:t>
      </w:r>
    </w:p>
    <w:p w:rsidR="00C24CE7" w:rsidRPr="001939CF" w:rsidRDefault="00C24CE7" w:rsidP="00C24CE7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Формозов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А. А. О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критике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источников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археологии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Советская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9CF">
        <w:rPr>
          <w:rFonts w:ascii="Times New Roman" w:hAnsi="Times New Roman" w:cs="Times New Roman"/>
          <w:sz w:val="28"/>
          <w:szCs w:val="28"/>
          <w:lang w:val="uk-UA"/>
        </w:rPr>
        <w:t>археология</w:t>
      </w:r>
      <w:proofErr w:type="spellEnd"/>
      <w:r w:rsidRPr="001939CF">
        <w:rPr>
          <w:rFonts w:ascii="Times New Roman" w:hAnsi="Times New Roman" w:cs="Times New Roman"/>
          <w:sz w:val="28"/>
          <w:szCs w:val="28"/>
          <w:lang w:val="uk-UA"/>
        </w:rPr>
        <w:t xml:space="preserve">. - 1977. -№1.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lastRenderedPageBreak/>
        <w:t>Шмальгаузен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И. И. </w:t>
      </w:r>
      <w:proofErr w:type="spellStart"/>
      <w:r w:rsidRPr="001939CF">
        <w:rPr>
          <w:rFonts w:ascii="Times New Roman" w:hAnsi="Times New Roman"/>
          <w:sz w:val="28"/>
          <w:szCs w:val="28"/>
        </w:rPr>
        <w:t>Факторы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эволюции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Теория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стабилизирующего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отбора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1968.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Шнирельман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Этноархеология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939CF">
        <w:rPr>
          <w:rFonts w:ascii="Times New Roman" w:hAnsi="Times New Roman"/>
          <w:sz w:val="28"/>
          <w:szCs w:val="28"/>
        </w:rPr>
        <w:t>Свод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этнографических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понятий и </w:t>
      </w:r>
      <w:proofErr w:type="spellStart"/>
      <w:r w:rsidRPr="001939CF">
        <w:rPr>
          <w:rFonts w:ascii="Times New Roman" w:hAnsi="Times New Roman"/>
          <w:sz w:val="28"/>
          <w:szCs w:val="28"/>
        </w:rPr>
        <w:t>терминов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смежные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дисциплины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Этнографические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субдисциплины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Школы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CF">
        <w:rPr>
          <w:rFonts w:ascii="Times New Roman" w:hAnsi="Times New Roman"/>
          <w:sz w:val="28"/>
          <w:szCs w:val="28"/>
        </w:rPr>
        <w:t>направления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Методы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М., 1988.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Щапова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1939CF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методы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39CF">
        <w:rPr>
          <w:rFonts w:ascii="Times New Roman" w:hAnsi="Times New Roman"/>
          <w:sz w:val="28"/>
          <w:szCs w:val="28"/>
        </w:rPr>
        <w:t>археологии</w:t>
      </w:r>
      <w:proofErr w:type="spellEnd"/>
      <w:r w:rsidRPr="001939CF">
        <w:rPr>
          <w:rFonts w:ascii="Times New Roman" w:hAnsi="Times New Roman"/>
          <w:sz w:val="28"/>
          <w:szCs w:val="28"/>
        </w:rPr>
        <w:t>. - М., 1988.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Allchin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Bridget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Living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tradition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Studies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in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the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Ethnoarchaeology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of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South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Asia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Oxford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&amp; IBH </w:t>
      </w:r>
      <w:proofErr w:type="spellStart"/>
      <w:r w:rsidRPr="001939CF">
        <w:rPr>
          <w:rFonts w:ascii="Times New Roman" w:hAnsi="Times New Roman"/>
          <w:sz w:val="28"/>
          <w:szCs w:val="28"/>
        </w:rPr>
        <w:t>Publishing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Co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1994.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Ashmore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W., </w:t>
      </w:r>
      <w:proofErr w:type="spellStart"/>
      <w:r w:rsidRPr="001939CF">
        <w:rPr>
          <w:rFonts w:ascii="Times New Roman" w:hAnsi="Times New Roman"/>
          <w:sz w:val="28"/>
          <w:szCs w:val="28"/>
        </w:rPr>
        <w:t>Sharer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R. J. </w:t>
      </w:r>
      <w:proofErr w:type="spellStart"/>
      <w:r w:rsidRPr="001939CF">
        <w:rPr>
          <w:rFonts w:ascii="Times New Roman" w:hAnsi="Times New Roman"/>
          <w:sz w:val="28"/>
          <w:szCs w:val="28"/>
        </w:rPr>
        <w:t>Odkrywanie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przeszłości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Wprowadzenie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do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archeologii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939CF">
        <w:rPr>
          <w:rFonts w:ascii="Times New Roman" w:hAnsi="Times New Roman"/>
          <w:sz w:val="28"/>
          <w:szCs w:val="28"/>
        </w:rPr>
        <w:t>Tłumaczenie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W. </w:t>
      </w:r>
      <w:proofErr w:type="spellStart"/>
      <w:r w:rsidRPr="001939CF">
        <w:rPr>
          <w:rFonts w:ascii="Times New Roman" w:hAnsi="Times New Roman"/>
          <w:sz w:val="28"/>
          <w:szCs w:val="28"/>
        </w:rPr>
        <w:t>Rak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Kraków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2008.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Bettinger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R.L. Hunter-Gatherers. </w:t>
      </w:r>
      <w:proofErr w:type="spellStart"/>
      <w:r w:rsidRPr="001939CF">
        <w:rPr>
          <w:rFonts w:ascii="Times New Roman" w:hAnsi="Times New Roman"/>
          <w:sz w:val="28"/>
          <w:szCs w:val="28"/>
        </w:rPr>
        <w:t>Archaeological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and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Evolutionary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Theory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Plenum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Press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– NY, 1991.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Binford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L. R. </w:t>
      </w:r>
      <w:proofErr w:type="spellStart"/>
      <w:r w:rsidRPr="001939CF">
        <w:rPr>
          <w:rFonts w:ascii="Times New Roman" w:hAnsi="Times New Roman"/>
          <w:sz w:val="28"/>
          <w:szCs w:val="28"/>
        </w:rPr>
        <w:t>Archaeological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perspectives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.// </w:t>
      </w:r>
      <w:proofErr w:type="spellStart"/>
      <w:r w:rsidRPr="001939CF">
        <w:rPr>
          <w:rFonts w:ascii="Times New Roman" w:hAnsi="Times New Roman"/>
          <w:sz w:val="28"/>
          <w:szCs w:val="28"/>
        </w:rPr>
        <w:t>New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perspectives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in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Archaeology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Chicago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1968.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Binford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L. R. </w:t>
      </w:r>
      <w:proofErr w:type="spellStart"/>
      <w:r w:rsidRPr="001939CF">
        <w:rPr>
          <w:rFonts w:ascii="Times New Roman" w:hAnsi="Times New Roman"/>
          <w:sz w:val="28"/>
          <w:szCs w:val="28"/>
        </w:rPr>
        <w:t>Constructing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Frame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of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Reference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University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of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California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Press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2000.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Binford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L. R. </w:t>
      </w:r>
      <w:proofErr w:type="spellStart"/>
      <w:r w:rsidRPr="001939CF">
        <w:rPr>
          <w:rFonts w:ascii="Times New Roman" w:hAnsi="Times New Roman"/>
          <w:sz w:val="28"/>
          <w:szCs w:val="28"/>
        </w:rPr>
        <w:t>In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pursuit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of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the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Past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939CF">
        <w:rPr>
          <w:rFonts w:ascii="Times New Roman" w:hAnsi="Times New Roman"/>
          <w:sz w:val="28"/>
          <w:szCs w:val="28"/>
        </w:rPr>
        <w:t>London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Thames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1939CF">
        <w:rPr>
          <w:rFonts w:ascii="Times New Roman" w:hAnsi="Times New Roman"/>
          <w:sz w:val="28"/>
          <w:szCs w:val="28"/>
        </w:rPr>
        <w:t>Hudson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1983.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Binford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L. R. </w:t>
      </w:r>
      <w:proofErr w:type="spellStart"/>
      <w:r w:rsidRPr="001939CF">
        <w:rPr>
          <w:rFonts w:ascii="Times New Roman" w:hAnsi="Times New Roman"/>
          <w:sz w:val="28"/>
          <w:szCs w:val="28"/>
        </w:rPr>
        <w:t>Nunnamiut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Ethnoarchaeology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NY: </w:t>
      </w:r>
      <w:proofErr w:type="spellStart"/>
      <w:r w:rsidRPr="001939CF">
        <w:rPr>
          <w:rFonts w:ascii="Times New Roman" w:hAnsi="Times New Roman"/>
          <w:sz w:val="28"/>
          <w:szCs w:val="28"/>
        </w:rPr>
        <w:t>Academic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Press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1978.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Clarke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David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L. </w:t>
      </w:r>
      <w:proofErr w:type="spellStart"/>
      <w:r w:rsidRPr="001939CF">
        <w:rPr>
          <w:rFonts w:ascii="Times New Roman" w:hAnsi="Times New Roman"/>
          <w:sz w:val="28"/>
          <w:szCs w:val="28"/>
        </w:rPr>
        <w:t>Analytical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Archaeology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Methuen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1939CF">
        <w:rPr>
          <w:rFonts w:ascii="Times New Roman" w:hAnsi="Times New Roman"/>
          <w:sz w:val="28"/>
          <w:szCs w:val="28"/>
        </w:rPr>
        <w:t>Co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LTD, 1968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Gamble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C. S. </w:t>
      </w:r>
      <w:proofErr w:type="spellStart"/>
      <w:r w:rsidRPr="001939CF">
        <w:rPr>
          <w:rFonts w:ascii="Times New Roman" w:hAnsi="Times New Roman"/>
          <w:sz w:val="28"/>
          <w:szCs w:val="28"/>
        </w:rPr>
        <w:t>Boismier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W.A. </w:t>
      </w:r>
      <w:proofErr w:type="spellStart"/>
      <w:r w:rsidRPr="001939CF">
        <w:rPr>
          <w:rFonts w:ascii="Times New Roman" w:hAnsi="Times New Roman"/>
          <w:sz w:val="28"/>
          <w:szCs w:val="28"/>
        </w:rPr>
        <w:t>Ethnoarchaeological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Approaches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to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Mobile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campsites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Hunter-Gatherers </w:t>
      </w:r>
      <w:proofErr w:type="spellStart"/>
      <w:r w:rsidRPr="001939CF">
        <w:rPr>
          <w:rFonts w:ascii="Times New Roman" w:hAnsi="Times New Roman"/>
          <w:sz w:val="28"/>
          <w:szCs w:val="28"/>
        </w:rPr>
        <w:t>and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Pastoralist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Case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Study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Ann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Arbor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1991.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Goodyear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A.C., </w:t>
      </w:r>
      <w:proofErr w:type="spellStart"/>
      <w:r w:rsidRPr="001939CF">
        <w:rPr>
          <w:rFonts w:ascii="Times New Roman" w:hAnsi="Times New Roman"/>
          <w:sz w:val="28"/>
          <w:szCs w:val="28"/>
        </w:rPr>
        <w:t>Raab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L.E., </w:t>
      </w:r>
      <w:proofErr w:type="spellStart"/>
      <w:r w:rsidRPr="001939CF">
        <w:rPr>
          <w:rFonts w:ascii="Times New Roman" w:hAnsi="Times New Roman"/>
          <w:sz w:val="28"/>
          <w:szCs w:val="28"/>
        </w:rPr>
        <w:t>Klinger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T.C. </w:t>
      </w:r>
      <w:proofErr w:type="spellStart"/>
      <w:r w:rsidRPr="001939CF">
        <w:rPr>
          <w:rFonts w:ascii="Times New Roman" w:hAnsi="Times New Roman"/>
          <w:sz w:val="28"/>
          <w:szCs w:val="28"/>
        </w:rPr>
        <w:t>The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status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of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archaeological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research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design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in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cultural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research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management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American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Antiquity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№ 43.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Gould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R.A. </w:t>
      </w:r>
      <w:proofErr w:type="spellStart"/>
      <w:r w:rsidRPr="001939CF">
        <w:rPr>
          <w:rFonts w:ascii="Times New Roman" w:hAnsi="Times New Roman"/>
          <w:sz w:val="28"/>
          <w:szCs w:val="28"/>
        </w:rPr>
        <w:t>Subsistence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behaviour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among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Western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Desert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Aborigines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Oceania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№ 39. - 1969.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Kelly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R.L. </w:t>
      </w:r>
      <w:proofErr w:type="spellStart"/>
      <w:r w:rsidRPr="001939CF">
        <w:rPr>
          <w:rFonts w:ascii="Times New Roman" w:hAnsi="Times New Roman"/>
          <w:sz w:val="28"/>
          <w:szCs w:val="28"/>
        </w:rPr>
        <w:t>The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Foraging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Spectrum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Diversity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in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Hunter-Gatherer </w:t>
      </w:r>
      <w:proofErr w:type="spellStart"/>
      <w:r w:rsidRPr="001939CF">
        <w:rPr>
          <w:rFonts w:ascii="Times New Roman" w:hAnsi="Times New Roman"/>
          <w:sz w:val="28"/>
          <w:szCs w:val="28"/>
        </w:rPr>
        <w:t>Lifeways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Smithsonian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Institution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press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1995.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Kuznetsov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Oleg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Ethnoarchaeology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in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Siberia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an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application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to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Stone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Age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settlements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analysis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// </w:t>
      </w:r>
      <w:proofErr w:type="spellStart"/>
      <w:r w:rsidRPr="001939CF">
        <w:rPr>
          <w:rFonts w:ascii="Times New Roman" w:hAnsi="Times New Roman"/>
          <w:sz w:val="28"/>
          <w:szCs w:val="28"/>
        </w:rPr>
        <w:t>Ethnoarchaeology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of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The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Prehistory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beyond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Analogy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Barcelona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2004.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Peoples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James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39CF">
        <w:rPr>
          <w:rFonts w:ascii="Times New Roman" w:hAnsi="Times New Roman"/>
          <w:sz w:val="28"/>
          <w:szCs w:val="28"/>
        </w:rPr>
        <w:t>Bailey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Garrick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Humanity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An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Introduction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to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Cultural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Anthropology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West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Publishing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Company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1991.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Pollard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J. </w:t>
      </w:r>
      <w:proofErr w:type="spellStart"/>
      <w:r w:rsidRPr="001939CF">
        <w:rPr>
          <w:rFonts w:ascii="Times New Roman" w:hAnsi="Times New Roman"/>
          <w:sz w:val="28"/>
          <w:szCs w:val="28"/>
        </w:rPr>
        <w:t>Historia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archeologii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50 </w:t>
      </w:r>
      <w:proofErr w:type="spellStart"/>
      <w:r w:rsidRPr="001939CF">
        <w:rPr>
          <w:rFonts w:ascii="Times New Roman" w:hAnsi="Times New Roman"/>
          <w:sz w:val="28"/>
          <w:szCs w:val="28"/>
        </w:rPr>
        <w:t>najwaźniejszych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odkryć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939CF">
        <w:rPr>
          <w:rFonts w:ascii="Times New Roman" w:hAnsi="Times New Roman"/>
          <w:sz w:val="28"/>
          <w:szCs w:val="28"/>
        </w:rPr>
        <w:t>Przekład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A. </w:t>
      </w:r>
      <w:proofErr w:type="spellStart"/>
      <w:r w:rsidRPr="001939CF">
        <w:rPr>
          <w:rFonts w:ascii="Times New Roman" w:hAnsi="Times New Roman"/>
          <w:sz w:val="28"/>
          <w:szCs w:val="28"/>
        </w:rPr>
        <w:t>Klingofer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Warszawa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2011.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Renfrew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Сolin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39CF">
        <w:rPr>
          <w:rFonts w:ascii="Times New Roman" w:hAnsi="Times New Roman"/>
          <w:sz w:val="28"/>
          <w:szCs w:val="28"/>
        </w:rPr>
        <w:t>Bahn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Paul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39CF">
        <w:rPr>
          <w:rFonts w:ascii="Times New Roman" w:hAnsi="Times New Roman"/>
          <w:sz w:val="28"/>
          <w:szCs w:val="28"/>
        </w:rPr>
        <w:t>Archaeology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Theories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39CF">
        <w:rPr>
          <w:rFonts w:ascii="Times New Roman" w:hAnsi="Times New Roman"/>
          <w:sz w:val="28"/>
          <w:szCs w:val="28"/>
        </w:rPr>
        <w:t>Methods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and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Practice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939CF">
        <w:rPr>
          <w:rFonts w:ascii="Times New Roman" w:hAnsi="Times New Roman"/>
          <w:sz w:val="28"/>
          <w:szCs w:val="28"/>
        </w:rPr>
        <w:t>London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39CF">
        <w:rPr>
          <w:rFonts w:ascii="Times New Roman" w:hAnsi="Times New Roman"/>
          <w:sz w:val="28"/>
          <w:szCs w:val="28"/>
        </w:rPr>
        <w:t>Thames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and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CF">
        <w:rPr>
          <w:rFonts w:ascii="Times New Roman" w:hAnsi="Times New Roman"/>
          <w:sz w:val="28"/>
          <w:szCs w:val="28"/>
        </w:rPr>
        <w:t>Hudson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, 2000. </w:t>
      </w:r>
    </w:p>
    <w:p w:rsidR="00C24CE7" w:rsidRPr="001939CF" w:rsidRDefault="00C24CE7" w:rsidP="00C24CE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CF">
        <w:rPr>
          <w:rFonts w:ascii="Times New Roman" w:hAnsi="Times New Roman"/>
          <w:sz w:val="28"/>
          <w:szCs w:val="28"/>
        </w:rPr>
        <w:t>Thomas</w:t>
      </w:r>
      <w:proofErr w:type="spellEnd"/>
      <w:r w:rsidRPr="001939CF">
        <w:rPr>
          <w:rFonts w:ascii="Times New Roman" w:hAnsi="Times New Roman"/>
          <w:sz w:val="28"/>
          <w:szCs w:val="28"/>
        </w:rPr>
        <w:t xml:space="preserve"> D.H. </w:t>
      </w:r>
      <w:proofErr w:type="spellStart"/>
      <w:r w:rsidRPr="001939CF">
        <w:rPr>
          <w:rFonts w:ascii="Times New Roman" w:hAnsi="Times New Roman"/>
          <w:sz w:val="28"/>
          <w:szCs w:val="28"/>
        </w:rPr>
        <w:t>Archaeology</w:t>
      </w:r>
      <w:proofErr w:type="spellEnd"/>
      <w:r w:rsidRPr="001939CF">
        <w:rPr>
          <w:rFonts w:ascii="Times New Roman" w:hAnsi="Times New Roman"/>
          <w:sz w:val="28"/>
          <w:szCs w:val="28"/>
        </w:rPr>
        <w:t>. – NY, 1979.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5" w:tgtFrame="_blank" w:history="1">
        <w:r w:rsidR="00C24CE7" w:rsidRPr="001939CF">
          <w:rPr>
            <w:rStyle w:val="a5"/>
            <w:sz w:val="28"/>
            <w:szCs w:val="28"/>
            <w:lang w:val="uk-UA"/>
          </w:rPr>
          <w:t>ArchNet</w:t>
        </w:r>
      </w:hyperlink>
      <w:r w:rsidR="00C24CE7" w:rsidRPr="001939CF">
        <w:rPr>
          <w:sz w:val="28"/>
          <w:szCs w:val="28"/>
          <w:lang w:val="uk-UA"/>
        </w:rPr>
        <w:t xml:space="preserve"> (англомовний)</w:t>
      </w:r>
      <w:r w:rsidR="00C24CE7" w:rsidRPr="001939CF">
        <w:rPr>
          <w:sz w:val="28"/>
          <w:szCs w:val="28"/>
          <w:lang w:val="uk-UA"/>
        </w:rPr>
        <w:br/>
      </w:r>
      <w:hyperlink r:id="rId6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http://archnet.uconn.edu</w:t>
        </w:r>
      </w:hyperlink>
      <w:r w:rsidR="00C24CE7" w:rsidRPr="001939CF">
        <w:rPr>
          <w:sz w:val="28"/>
          <w:szCs w:val="28"/>
          <w:lang w:val="uk-UA"/>
        </w:rPr>
        <w:t xml:space="preserve"> Всесвітній каталог </w:t>
      </w:r>
      <w:proofErr w:type="spellStart"/>
      <w:r w:rsidR="00C24CE7" w:rsidRPr="001939CF">
        <w:rPr>
          <w:sz w:val="28"/>
          <w:szCs w:val="28"/>
          <w:lang w:val="uk-UA"/>
        </w:rPr>
        <w:t>інтернет-ресурсів</w:t>
      </w:r>
      <w:proofErr w:type="spellEnd"/>
      <w:r w:rsidR="00C24CE7" w:rsidRPr="001939CF">
        <w:rPr>
          <w:sz w:val="28"/>
          <w:szCs w:val="28"/>
          <w:lang w:val="uk-UA"/>
        </w:rPr>
        <w:t xml:space="preserve"> з питань археології, база даних з пошуку інформації про археологічні пам'ятки, експедиції, розкопки, центри досліджень, видання, музеї і т.п. Пошук на кількох мовах по назвам, регіонам, проблемам. Посилання. Форум.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7" w:tgtFrame="_blank" w:history="1">
        <w:r w:rsidR="00C24CE7" w:rsidRPr="001939CF">
          <w:rPr>
            <w:rStyle w:val="a5"/>
            <w:sz w:val="28"/>
            <w:szCs w:val="28"/>
            <w:lang w:val="uk-UA"/>
          </w:rPr>
          <w:t xml:space="preserve">ArchDATA - French archaeology </w:t>
        </w:r>
      </w:hyperlink>
      <w:r w:rsidR="00C24CE7" w:rsidRPr="001939CF">
        <w:rPr>
          <w:sz w:val="28"/>
          <w:szCs w:val="28"/>
          <w:lang w:val="uk-UA"/>
        </w:rPr>
        <w:br/>
      </w:r>
      <w:hyperlink r:id="rId8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http://www.univ-tlse2.fr/utah/archdata</w:t>
        </w:r>
      </w:hyperlink>
      <w:r w:rsidR="00C24CE7" w:rsidRPr="001939CF">
        <w:rPr>
          <w:sz w:val="28"/>
          <w:szCs w:val="28"/>
          <w:lang w:val="uk-UA"/>
        </w:rPr>
        <w:t xml:space="preserve"> Франкомовні </w:t>
      </w:r>
      <w:proofErr w:type="spellStart"/>
      <w:r w:rsidR="00C24CE7" w:rsidRPr="001939CF">
        <w:rPr>
          <w:sz w:val="28"/>
          <w:szCs w:val="28"/>
          <w:lang w:val="uk-UA"/>
        </w:rPr>
        <w:t>інтернет-ресурси</w:t>
      </w:r>
      <w:proofErr w:type="spellEnd"/>
      <w:r w:rsidR="00C24CE7" w:rsidRPr="001939CF">
        <w:rPr>
          <w:sz w:val="28"/>
          <w:szCs w:val="28"/>
          <w:lang w:val="uk-UA"/>
        </w:rPr>
        <w:t xml:space="preserve"> з питань археології. </w:t>
      </w:r>
      <w:proofErr w:type="spellStart"/>
      <w:r w:rsidR="00C24CE7" w:rsidRPr="001939CF">
        <w:rPr>
          <w:sz w:val="28"/>
          <w:szCs w:val="28"/>
          <w:lang w:val="uk-UA"/>
        </w:rPr>
        <w:t>Французські</w:t>
      </w:r>
      <w:proofErr w:type="spellEnd"/>
      <w:r w:rsidR="00C24CE7" w:rsidRPr="001939CF">
        <w:rPr>
          <w:sz w:val="28"/>
          <w:szCs w:val="28"/>
          <w:lang w:val="uk-UA"/>
        </w:rPr>
        <w:t xml:space="preserve">, бельгійські, канадські, </w:t>
      </w:r>
      <w:proofErr w:type="spellStart"/>
      <w:r w:rsidR="00C24CE7" w:rsidRPr="001939CF">
        <w:rPr>
          <w:sz w:val="28"/>
          <w:szCs w:val="28"/>
          <w:lang w:val="uk-UA"/>
        </w:rPr>
        <w:t>люксембургські</w:t>
      </w:r>
      <w:proofErr w:type="spellEnd"/>
      <w:r w:rsidR="00C24CE7" w:rsidRPr="001939CF">
        <w:rPr>
          <w:sz w:val="28"/>
          <w:szCs w:val="28"/>
          <w:lang w:val="uk-UA"/>
        </w:rPr>
        <w:t xml:space="preserve"> сайти. FAQ з проблем археології, публікації, методологія, </w:t>
      </w:r>
      <w:proofErr w:type="spellStart"/>
      <w:r w:rsidR="00C24CE7" w:rsidRPr="001939CF">
        <w:rPr>
          <w:sz w:val="28"/>
          <w:szCs w:val="28"/>
          <w:lang w:val="uk-UA"/>
        </w:rPr>
        <w:t>археометрія</w:t>
      </w:r>
      <w:proofErr w:type="spellEnd"/>
      <w:r w:rsidR="00C24CE7" w:rsidRPr="001939CF">
        <w:rPr>
          <w:sz w:val="28"/>
          <w:szCs w:val="28"/>
          <w:lang w:val="uk-UA"/>
        </w:rPr>
        <w:t>, статистика.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9" w:tgtFrame="_blank" w:history="1">
        <w:r w:rsidR="00C24CE7" w:rsidRPr="001939CF">
          <w:rPr>
            <w:rStyle w:val="a5"/>
            <w:sz w:val="28"/>
            <w:szCs w:val="28"/>
            <w:lang w:val="uk-UA"/>
          </w:rPr>
          <w:t>The History Net</w:t>
        </w:r>
      </w:hyperlink>
      <w:r w:rsidR="00C24CE7" w:rsidRPr="001939CF">
        <w:rPr>
          <w:sz w:val="28"/>
          <w:szCs w:val="28"/>
          <w:lang w:val="uk-UA"/>
        </w:rPr>
        <w:t xml:space="preserve"> (англомовний)</w:t>
      </w:r>
      <w:r w:rsidR="00C24CE7" w:rsidRPr="001939CF">
        <w:rPr>
          <w:sz w:val="28"/>
          <w:szCs w:val="28"/>
          <w:lang w:val="uk-UA"/>
        </w:rPr>
        <w:br/>
      </w:r>
      <w:hyperlink r:id="rId10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http://www.thehistorynet.com</w:t>
        </w:r>
      </w:hyperlink>
      <w:r w:rsidR="00C24CE7" w:rsidRPr="001939CF">
        <w:rPr>
          <w:sz w:val="28"/>
          <w:szCs w:val="28"/>
          <w:lang w:val="uk-UA"/>
        </w:rPr>
        <w:t xml:space="preserve"> Велика кількість статей з таких питань, як - "Світова історія", "Історія США" і т.п.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11" w:tgtFrame="_blank" w:history="1">
        <w:r w:rsidR="00C24CE7" w:rsidRPr="001939CF">
          <w:rPr>
            <w:rStyle w:val="a5"/>
            <w:sz w:val="28"/>
            <w:szCs w:val="28"/>
            <w:lang w:val="uk-UA"/>
          </w:rPr>
          <w:t>Art History Network</w:t>
        </w:r>
      </w:hyperlink>
      <w:r w:rsidR="00C24CE7" w:rsidRPr="001939CF">
        <w:rPr>
          <w:sz w:val="28"/>
          <w:szCs w:val="28"/>
          <w:lang w:val="uk-UA"/>
        </w:rPr>
        <w:t xml:space="preserve"> (англомовний)</w:t>
      </w:r>
      <w:r w:rsidR="00C24CE7" w:rsidRPr="001939CF">
        <w:rPr>
          <w:sz w:val="28"/>
          <w:szCs w:val="28"/>
          <w:lang w:val="uk-UA"/>
        </w:rPr>
        <w:br/>
      </w:r>
      <w:hyperlink r:id="rId12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http://www.arthistory.net</w:t>
        </w:r>
      </w:hyperlink>
      <w:r w:rsidR="00C24CE7" w:rsidRPr="001939CF">
        <w:rPr>
          <w:sz w:val="28"/>
          <w:szCs w:val="28"/>
          <w:lang w:val="uk-UA"/>
        </w:rPr>
        <w:t xml:space="preserve"> Великий каталог </w:t>
      </w:r>
      <w:proofErr w:type="spellStart"/>
      <w:r w:rsidR="00C24CE7" w:rsidRPr="001939CF">
        <w:rPr>
          <w:sz w:val="28"/>
          <w:szCs w:val="28"/>
          <w:lang w:val="uk-UA"/>
        </w:rPr>
        <w:t>інтернет-ресурсів</w:t>
      </w:r>
      <w:proofErr w:type="spellEnd"/>
      <w:r w:rsidR="00C24CE7" w:rsidRPr="001939CF">
        <w:rPr>
          <w:sz w:val="28"/>
          <w:szCs w:val="28"/>
          <w:lang w:val="uk-UA"/>
        </w:rPr>
        <w:t xml:space="preserve">, присвячених історії мистецтв. У каталозі інформація </w:t>
      </w:r>
      <w:proofErr w:type="spellStart"/>
      <w:r w:rsidR="00C24CE7" w:rsidRPr="001939CF">
        <w:rPr>
          <w:sz w:val="28"/>
          <w:szCs w:val="28"/>
          <w:lang w:val="uk-UA"/>
        </w:rPr>
        <w:t>розділелена</w:t>
      </w:r>
      <w:proofErr w:type="spellEnd"/>
      <w:r w:rsidR="00C24CE7" w:rsidRPr="001939CF">
        <w:rPr>
          <w:sz w:val="28"/>
          <w:szCs w:val="28"/>
          <w:lang w:val="uk-UA"/>
        </w:rPr>
        <w:t xml:space="preserve"> по історичним періодам, персоналіям, цивілізаціям.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13" w:tgtFrame="_blank" w:history="1">
        <w:r w:rsidR="00C24CE7" w:rsidRPr="001939CF">
          <w:rPr>
            <w:rStyle w:val="a5"/>
            <w:sz w:val="28"/>
            <w:szCs w:val="28"/>
            <w:lang w:val="uk-UA"/>
          </w:rPr>
          <w:t>Cервер Східно Європейської археології</w:t>
        </w:r>
      </w:hyperlink>
      <w:r w:rsidR="00C24CE7" w:rsidRPr="001939CF">
        <w:rPr>
          <w:sz w:val="28"/>
          <w:szCs w:val="28"/>
          <w:lang w:val="uk-UA"/>
        </w:rPr>
        <w:t xml:space="preserve"> (російська, англійська)</w:t>
      </w:r>
      <w:r w:rsidR="00C24CE7" w:rsidRPr="001939CF">
        <w:rPr>
          <w:sz w:val="28"/>
          <w:szCs w:val="28"/>
          <w:lang w:val="uk-UA"/>
        </w:rPr>
        <w:br/>
      </w:r>
      <w:hyperlink r:id="rId14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http://archaeology.kiev.ua</w:t>
        </w:r>
      </w:hyperlink>
      <w:r w:rsidR="00C24CE7" w:rsidRPr="001939CF">
        <w:rPr>
          <w:sz w:val="28"/>
          <w:szCs w:val="28"/>
          <w:lang w:val="uk-UA"/>
        </w:rPr>
        <w:t xml:space="preserve"> 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15" w:tgtFrame="_blank" w:history="1">
        <w:r w:rsidR="00C24CE7" w:rsidRPr="001939CF">
          <w:rPr>
            <w:rStyle w:val="a5"/>
            <w:sz w:val="28"/>
            <w:szCs w:val="28"/>
            <w:lang w:val="uk-UA"/>
          </w:rPr>
          <w:t xml:space="preserve">Археология.РУ - Скифика-Кельтика </w:t>
        </w:r>
      </w:hyperlink>
      <w:r w:rsidR="00C24CE7" w:rsidRPr="001939CF">
        <w:rPr>
          <w:sz w:val="28"/>
          <w:szCs w:val="28"/>
          <w:lang w:val="uk-UA"/>
        </w:rPr>
        <w:t>(російськомовний)</w:t>
      </w:r>
      <w:r w:rsidR="00C24CE7" w:rsidRPr="001939CF">
        <w:rPr>
          <w:sz w:val="28"/>
          <w:szCs w:val="28"/>
          <w:lang w:val="uk-UA"/>
        </w:rPr>
        <w:br/>
      </w:r>
      <w:hyperlink r:id="rId16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http://archaeology.kiev.ua</w:t>
        </w:r>
      </w:hyperlink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17" w:tgtFrame="_blank" w:history="1">
        <w:r w:rsidR="00C24CE7" w:rsidRPr="001939CF">
          <w:rPr>
            <w:rStyle w:val="a5"/>
            <w:sz w:val="28"/>
            <w:szCs w:val="28"/>
            <w:lang w:val="uk-UA"/>
          </w:rPr>
          <w:t xml:space="preserve">Archaeology on the Net </w:t>
        </w:r>
      </w:hyperlink>
      <w:r w:rsidR="00C24CE7" w:rsidRPr="001939CF">
        <w:rPr>
          <w:sz w:val="28"/>
          <w:szCs w:val="28"/>
          <w:lang w:val="uk-UA"/>
        </w:rPr>
        <w:br/>
      </w:r>
      <w:hyperlink r:id="rId18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http://www.serve.com/archaeology</w:t>
        </w:r>
      </w:hyperlink>
      <w:r w:rsidR="00C24CE7" w:rsidRPr="001939CF">
        <w:rPr>
          <w:sz w:val="28"/>
          <w:szCs w:val="28"/>
          <w:lang w:val="uk-UA"/>
        </w:rPr>
        <w:t xml:space="preserve"> Велика кількість посилань розділених по періодам, регіонам та тематикам. Пошук необхідної літератури.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19" w:tgtFrame="_blank" w:history="1">
        <w:r w:rsidR="00C24CE7" w:rsidRPr="001939CF">
          <w:rPr>
            <w:rStyle w:val="a5"/>
            <w:sz w:val="28"/>
            <w:szCs w:val="28"/>
            <w:lang w:val="uk-UA"/>
          </w:rPr>
          <w:t>Сторінка з питань археології. Німеччина</w:t>
        </w:r>
      </w:hyperlink>
      <w:r w:rsidR="00C24CE7" w:rsidRPr="001939CF">
        <w:rPr>
          <w:sz w:val="28"/>
          <w:szCs w:val="28"/>
          <w:lang w:val="uk-UA"/>
        </w:rPr>
        <w:t xml:space="preserve"> </w:t>
      </w:r>
      <w:hyperlink r:id="rId20" w:tgtFrame="_blank" w:history="1">
        <w:r w:rsidR="00C24CE7" w:rsidRPr="001939CF">
          <w:rPr>
            <w:color w:val="0000FF"/>
            <w:sz w:val="28"/>
            <w:szCs w:val="28"/>
            <w:u w:val="single"/>
            <w:lang w:val="uk-UA"/>
          </w:rPr>
          <w:br/>
        </w:r>
        <w:r w:rsidR="00C24CE7" w:rsidRPr="001939CF">
          <w:rPr>
            <w:rStyle w:val="a5"/>
            <w:sz w:val="28"/>
            <w:szCs w:val="28"/>
            <w:lang w:val="uk-UA"/>
          </w:rPr>
          <w:t>http://www.archaeologie-online.de</w:t>
        </w:r>
      </w:hyperlink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21" w:tgtFrame="_blank" w:history="1">
        <w:r w:rsidR="00C24CE7" w:rsidRPr="001939CF">
          <w:rPr>
            <w:rStyle w:val="a5"/>
            <w:sz w:val="28"/>
            <w:szCs w:val="28"/>
            <w:lang w:val="uk-UA"/>
          </w:rPr>
          <w:t>Council for British Archaeology</w:t>
        </w:r>
      </w:hyperlink>
      <w:r w:rsidR="00C24CE7" w:rsidRPr="001939CF">
        <w:rPr>
          <w:sz w:val="28"/>
          <w:szCs w:val="28"/>
          <w:lang w:val="uk-UA"/>
        </w:rPr>
        <w:br/>
      </w:r>
      <w:hyperlink r:id="rId22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http://www.britarch.ac.uk</w:t>
        </w:r>
      </w:hyperlink>
      <w:r w:rsidR="00C24CE7" w:rsidRPr="001939CF">
        <w:rPr>
          <w:sz w:val="28"/>
          <w:szCs w:val="28"/>
          <w:lang w:val="uk-UA"/>
        </w:rPr>
        <w:t xml:space="preserve"> Ресурси археології Великобританії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23" w:tgtFrame="_blank" w:history="1">
        <w:r w:rsidR="00C24CE7" w:rsidRPr="001939CF">
          <w:rPr>
            <w:rStyle w:val="a5"/>
            <w:sz w:val="28"/>
            <w:szCs w:val="28"/>
            <w:lang w:val="uk-UA"/>
          </w:rPr>
          <w:t>Stone pages</w:t>
        </w:r>
      </w:hyperlink>
      <w:r w:rsidR="00C24CE7" w:rsidRPr="001939CF">
        <w:rPr>
          <w:sz w:val="28"/>
          <w:szCs w:val="28"/>
          <w:lang w:val="uk-UA"/>
        </w:rPr>
        <w:br/>
      </w:r>
      <w:hyperlink r:id="rId24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http://www.stonepages.com</w:t>
        </w:r>
      </w:hyperlink>
      <w:r w:rsidR="00C24CE7" w:rsidRPr="001939CF">
        <w:rPr>
          <w:sz w:val="28"/>
          <w:szCs w:val="28"/>
          <w:lang w:val="uk-UA"/>
        </w:rPr>
        <w:t xml:space="preserve"> Ілюстрований каталог кам'яних артефактів Англії, Франції, Шотландії, Італії та Уельсу. Новини археології. Форум. Посилання.</w:t>
      </w:r>
    </w:p>
    <w:p w:rsidR="00C24CE7" w:rsidRPr="001939CF" w:rsidRDefault="00017D73" w:rsidP="00C24CE7">
      <w:pPr>
        <w:pStyle w:val="mini"/>
        <w:rPr>
          <w:sz w:val="28"/>
          <w:szCs w:val="28"/>
          <w:lang w:val="uk-UA"/>
        </w:rPr>
      </w:pPr>
      <w:hyperlink r:id="rId25" w:tgtFrame="_blank" w:history="1">
        <w:r w:rsidR="00C24CE7" w:rsidRPr="001939CF">
          <w:rPr>
            <w:rStyle w:val="a5"/>
            <w:sz w:val="28"/>
            <w:szCs w:val="28"/>
            <w:lang w:val="uk-UA"/>
          </w:rPr>
          <w:t>Древний мир</w:t>
        </w:r>
      </w:hyperlink>
      <w:r w:rsidR="00C24CE7" w:rsidRPr="001939CF">
        <w:rPr>
          <w:sz w:val="28"/>
          <w:szCs w:val="28"/>
          <w:lang w:val="uk-UA"/>
        </w:rPr>
        <w:br/>
      </w:r>
      <w:hyperlink r:id="rId26" w:tgtFrame="_blank" w:history="1">
        <w:r w:rsidR="00C24CE7" w:rsidRPr="001939CF">
          <w:rPr>
            <w:rStyle w:val="a5"/>
            <w:sz w:val="28"/>
            <w:szCs w:val="28"/>
            <w:lang w:val="uk-UA"/>
          </w:rPr>
          <w:t>http://www.ancient.holm.ru</w:t>
        </w:r>
      </w:hyperlink>
      <w:r w:rsidR="00C24CE7" w:rsidRPr="001939CF">
        <w:rPr>
          <w:sz w:val="28"/>
          <w:szCs w:val="28"/>
          <w:lang w:val="uk-UA"/>
        </w:rPr>
        <w:t xml:space="preserve"> Історія стародавніх держав.</w:t>
      </w:r>
    </w:p>
    <w:p w:rsidR="006F57ED" w:rsidRPr="001939CF" w:rsidRDefault="006F57ED">
      <w:pPr>
        <w:rPr>
          <w:rFonts w:ascii="Times New Roman" w:hAnsi="Times New Roman" w:cs="Times New Roman"/>
          <w:sz w:val="28"/>
          <w:szCs w:val="28"/>
        </w:rPr>
      </w:pPr>
    </w:p>
    <w:sectPr w:rsidR="006F57ED" w:rsidRPr="001939CF" w:rsidSect="0001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368B"/>
    <w:multiLevelType w:val="hybridMultilevel"/>
    <w:tmpl w:val="BAF4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4CE7"/>
    <w:rsid w:val="00017D73"/>
    <w:rsid w:val="001939CF"/>
    <w:rsid w:val="006F57ED"/>
    <w:rsid w:val="00C2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CE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7"/>
      <w:szCs w:val="17"/>
    </w:rPr>
  </w:style>
  <w:style w:type="paragraph" w:styleId="a4">
    <w:name w:val="List Paragraph"/>
    <w:basedOn w:val="a"/>
    <w:qFormat/>
    <w:rsid w:val="00C24CE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mini">
    <w:name w:val="mini"/>
    <w:basedOn w:val="a"/>
    <w:rsid w:val="00C2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C24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lse2.fr/utah/archdata" TargetMode="External"/><Relationship Id="rId13" Type="http://schemas.openxmlformats.org/officeDocument/2006/relationships/hyperlink" Target="http://archaeology.kiev.ua/" TargetMode="External"/><Relationship Id="rId18" Type="http://schemas.openxmlformats.org/officeDocument/2006/relationships/hyperlink" Target="http://www.serve.com/archaeology" TargetMode="External"/><Relationship Id="rId26" Type="http://schemas.openxmlformats.org/officeDocument/2006/relationships/hyperlink" Target="http://www.ancient.hol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itarch.ac.uk" TargetMode="External"/><Relationship Id="rId7" Type="http://schemas.openxmlformats.org/officeDocument/2006/relationships/hyperlink" Target="http://www.univ-tlse2.fr/utah/archdata/" TargetMode="External"/><Relationship Id="rId12" Type="http://schemas.openxmlformats.org/officeDocument/2006/relationships/hyperlink" Target="http://www.arthistory.net" TargetMode="External"/><Relationship Id="rId17" Type="http://schemas.openxmlformats.org/officeDocument/2006/relationships/hyperlink" Target="http://www.serve.com/archaeology/" TargetMode="External"/><Relationship Id="rId25" Type="http://schemas.openxmlformats.org/officeDocument/2006/relationships/hyperlink" Target="http://www.ancient.hol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aeology.kiev.ua" TargetMode="External"/><Relationship Id="rId20" Type="http://schemas.openxmlformats.org/officeDocument/2006/relationships/hyperlink" Target="http://www.archaeologie-online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net.uconn.edu" TargetMode="External"/><Relationship Id="rId11" Type="http://schemas.openxmlformats.org/officeDocument/2006/relationships/hyperlink" Target="http://www.arthistory.net" TargetMode="External"/><Relationship Id="rId24" Type="http://schemas.openxmlformats.org/officeDocument/2006/relationships/hyperlink" Target="http://www.stonepages.com" TargetMode="External"/><Relationship Id="rId5" Type="http://schemas.openxmlformats.org/officeDocument/2006/relationships/hyperlink" Target="http://archnet.uconn.edu" TargetMode="External"/><Relationship Id="rId15" Type="http://schemas.openxmlformats.org/officeDocument/2006/relationships/hyperlink" Target="http://www.archaeology.ru/" TargetMode="External"/><Relationship Id="rId23" Type="http://schemas.openxmlformats.org/officeDocument/2006/relationships/hyperlink" Target="http://www.stonepage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hehistorynet.com" TargetMode="External"/><Relationship Id="rId19" Type="http://schemas.openxmlformats.org/officeDocument/2006/relationships/hyperlink" Target="http://www.archaeologie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historynet.com/" TargetMode="External"/><Relationship Id="rId14" Type="http://schemas.openxmlformats.org/officeDocument/2006/relationships/hyperlink" Target="http://archaeology.kiev.ua" TargetMode="External"/><Relationship Id="rId22" Type="http://schemas.openxmlformats.org/officeDocument/2006/relationships/hyperlink" Target="http://www.britarch.ac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2058</Words>
  <Characters>11733</Characters>
  <Application>Microsoft Office Word</Application>
  <DocSecurity>0</DocSecurity>
  <Lines>97</Lines>
  <Paragraphs>27</Paragraphs>
  <ScaleCrop>false</ScaleCrop>
  <Company>Microsoft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4</cp:revision>
  <dcterms:created xsi:type="dcterms:W3CDTF">2015-11-30T08:40:00Z</dcterms:created>
  <dcterms:modified xsi:type="dcterms:W3CDTF">2015-11-30T08:50:00Z</dcterms:modified>
</cp:coreProperties>
</file>