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29" w:rsidRPr="00157E4F" w:rsidRDefault="00EC6329" w:rsidP="00EC6329">
      <w:pPr>
        <w:keepNext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Історичний факультет</w:t>
      </w: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Кафедра археології та спеціальних галузей історичної науки</w:t>
      </w: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b/>
          <w:sz w:val="28"/>
          <w:szCs w:val="28"/>
          <w:lang w:val="uk-UA"/>
        </w:rPr>
        <w:t>АРХЕОЛОГІЧНА МУЗЕОЛОГІЯ</w:t>
      </w:r>
    </w:p>
    <w:p w:rsidR="00EC6329" w:rsidRPr="00157E4F" w:rsidRDefault="00EC6329" w:rsidP="00EC6329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(назва навчальної дисципліни)</w:t>
      </w:r>
    </w:p>
    <w:p w:rsidR="00EC6329" w:rsidRPr="00157E4F" w:rsidRDefault="00EC6329" w:rsidP="00EC6329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7E4F" w:rsidRDefault="00157E4F" w:rsidP="00EC63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E4F" w:rsidRDefault="00157E4F" w:rsidP="00EC63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329" w:rsidRPr="00157E4F" w:rsidRDefault="00157E4F" w:rsidP="00EC63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Львів-2015</w:t>
      </w:r>
    </w:p>
    <w:p w:rsidR="00157E4F" w:rsidRPr="00157E4F" w:rsidRDefault="00EC6329" w:rsidP="00157E4F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proofErr w:type="spellStart"/>
      <w:r w:rsidR="00157E4F">
        <w:rPr>
          <w:rFonts w:ascii="Times New Roman" w:hAnsi="Times New Roman" w:cs="Times New Roman"/>
          <w:sz w:val="28"/>
          <w:szCs w:val="28"/>
          <w:lang w:val="uk-UA"/>
        </w:rPr>
        <w:t>Білас</w:t>
      </w:r>
      <w:proofErr w:type="spellEnd"/>
      <w:r w:rsidR="00157E4F">
        <w:rPr>
          <w:rFonts w:ascii="Times New Roman" w:hAnsi="Times New Roman" w:cs="Times New Roman"/>
          <w:sz w:val="28"/>
          <w:szCs w:val="28"/>
          <w:lang w:val="uk-UA"/>
        </w:rPr>
        <w:t xml:space="preserve"> Н. М., 2015</w:t>
      </w:r>
    </w:p>
    <w:p w:rsidR="00EC6329" w:rsidRPr="00157E4F" w:rsidRDefault="00EC6329" w:rsidP="00EC63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НАВЧАЛЬНО-ТЕМАТИЧНИЙ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4482"/>
        <w:gridCol w:w="1452"/>
        <w:gridCol w:w="2021"/>
      </w:tblGrid>
      <w:tr w:rsidR="00EC6329" w:rsidRPr="00157E4F" w:rsidTr="009E1F0C">
        <w:tc>
          <w:tcPr>
            <w:tcW w:w="1471" w:type="dxa"/>
            <w:vMerge w:val="restart"/>
          </w:tcPr>
          <w:p w:rsidR="00EC6329" w:rsidRPr="00157E4F" w:rsidRDefault="00EC6329" w:rsidP="009E1F0C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4482" w:type="dxa"/>
            <w:vMerge w:val="restart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Назви тем</w:t>
            </w:r>
          </w:p>
        </w:tc>
        <w:tc>
          <w:tcPr>
            <w:tcW w:w="3473" w:type="dxa"/>
            <w:gridSpan w:val="2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C6329" w:rsidRPr="00157E4F" w:rsidTr="009E1F0C">
        <w:tc>
          <w:tcPr>
            <w:tcW w:w="1471" w:type="dxa"/>
            <w:vMerge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  <w:vMerge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Самостійна </w:t>
            </w:r>
          </w:p>
          <w:p w:rsidR="00EC6329" w:rsidRPr="00157E4F" w:rsidRDefault="00EC6329" w:rsidP="009E1F0C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</w:t>
            </w:r>
          </w:p>
        </w:tc>
      </w:tr>
      <w:tr w:rsidR="00EC6329" w:rsidRPr="00157E4F" w:rsidTr="009E1F0C">
        <w:tc>
          <w:tcPr>
            <w:tcW w:w="9426" w:type="dxa"/>
            <w:gridSpan w:val="4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1. </w:t>
            </w:r>
            <w:r w:rsidRPr="00157E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Наукова обробка та методика вивчення археологічних фондів та їх комплектування.</w:t>
            </w:r>
          </w:p>
        </w:tc>
      </w:tr>
      <w:tr w:rsidR="00EC6329" w:rsidRPr="00157E4F" w:rsidTr="009E1F0C">
        <w:tc>
          <w:tcPr>
            <w:tcW w:w="147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8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 до курсу. </w:t>
            </w: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C6329" w:rsidRPr="00157E4F" w:rsidTr="009E1F0C">
        <w:tc>
          <w:tcPr>
            <w:tcW w:w="147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8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напрямки роботи з археологічними фондами. Наукова обробка та методика вивчення археологічних музейних предметів.</w:t>
            </w: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C6329" w:rsidRPr="00157E4F" w:rsidTr="009E1F0C">
        <w:tc>
          <w:tcPr>
            <w:tcW w:w="147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8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вивчення окремих груп археологічних джерел. Проблеми наукової обробки археологічних джерел в музеї.</w:t>
            </w: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C6329" w:rsidRPr="00157E4F" w:rsidTr="009E1F0C">
        <w:tc>
          <w:tcPr>
            <w:tcW w:w="147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8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Комплектування археологічних музейних фондів.</w:t>
            </w: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C6329" w:rsidRPr="00157E4F" w:rsidTr="009E1F0C">
        <w:tc>
          <w:tcPr>
            <w:tcW w:w="9426" w:type="dxa"/>
            <w:gridSpan w:val="4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2. Облік, режим та система зберігання  археологічних фондів.</w:t>
            </w:r>
          </w:p>
        </w:tc>
      </w:tr>
      <w:tr w:rsidR="00EC6329" w:rsidRPr="00157E4F" w:rsidTr="009E1F0C">
        <w:tc>
          <w:tcPr>
            <w:tcW w:w="147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8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археологічних музейних фондів.</w:t>
            </w: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C6329" w:rsidRPr="00157E4F" w:rsidTr="009E1F0C">
        <w:tc>
          <w:tcPr>
            <w:tcW w:w="147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8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зберігання археологічних фондів.</w:t>
            </w: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C6329" w:rsidRPr="00157E4F" w:rsidTr="009E1F0C">
        <w:tc>
          <w:tcPr>
            <w:tcW w:w="147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8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зберігання археологічних фондів.</w:t>
            </w: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C6329" w:rsidRPr="00157E4F" w:rsidTr="009E1F0C">
        <w:tc>
          <w:tcPr>
            <w:tcW w:w="147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48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Пакування і транспортування, консервація та реставрація.</w:t>
            </w: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C6329" w:rsidRPr="00157E4F" w:rsidTr="009E1F0C">
        <w:tc>
          <w:tcPr>
            <w:tcW w:w="9426" w:type="dxa"/>
            <w:gridSpan w:val="4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3. Основні збірки археологічних музейних предметів у фондах музеїв України.</w:t>
            </w:r>
          </w:p>
        </w:tc>
      </w:tr>
      <w:tr w:rsidR="00EC6329" w:rsidRPr="00157E4F" w:rsidTr="009E1F0C">
        <w:tc>
          <w:tcPr>
            <w:tcW w:w="147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48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заснування та розвитку </w:t>
            </w: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археологічних музейних колекцій України.</w:t>
            </w: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329" w:rsidRPr="00157E4F" w:rsidTr="009E1F0C">
        <w:tc>
          <w:tcPr>
            <w:tcW w:w="147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48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Сучасний стан археологічного музейництва України.</w:t>
            </w: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329" w:rsidRPr="00157E4F" w:rsidTr="009E1F0C">
        <w:tc>
          <w:tcPr>
            <w:tcW w:w="147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48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формування археологічних збірок львівських музеїв.</w:t>
            </w: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329" w:rsidRPr="00157E4F" w:rsidTr="009E1F0C">
        <w:tc>
          <w:tcPr>
            <w:tcW w:w="147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48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Наукові фонди Інституту археології НАН України.</w:t>
            </w: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6329" w:rsidRPr="00157E4F" w:rsidTr="009E1F0C">
        <w:tc>
          <w:tcPr>
            <w:tcW w:w="1471" w:type="dxa"/>
          </w:tcPr>
          <w:p w:rsidR="00EC6329" w:rsidRPr="00157E4F" w:rsidRDefault="00EC6329" w:rsidP="009E1F0C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48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021" w:type="dxa"/>
          </w:tcPr>
          <w:p w:rsidR="00EC6329" w:rsidRPr="00157E4F" w:rsidRDefault="00EC6329" w:rsidP="009E1F0C">
            <w:pPr>
              <w:tabs>
                <w:tab w:val="left" w:pos="8364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E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</w:tbl>
    <w:p w:rsidR="00EC6329" w:rsidRPr="00157E4F" w:rsidRDefault="00EC6329" w:rsidP="00EC6329">
      <w:pPr>
        <w:tabs>
          <w:tab w:val="left" w:pos="8364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6329" w:rsidRPr="00157E4F" w:rsidRDefault="00EC6329" w:rsidP="00EC6329">
      <w:pPr>
        <w:tabs>
          <w:tab w:val="left" w:pos="8364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EC6329" w:rsidRPr="00157E4F" w:rsidRDefault="00EC6329" w:rsidP="00EC6329">
      <w:pPr>
        <w:tabs>
          <w:tab w:val="left" w:pos="8364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1. Основні типи археологічних музейних джерел різних історичних періодів.</w:t>
      </w:r>
    </w:p>
    <w:p w:rsidR="00EC6329" w:rsidRPr="00157E4F" w:rsidRDefault="00EC6329" w:rsidP="00EC6329">
      <w:pPr>
        <w:tabs>
          <w:tab w:val="left" w:pos="8364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2. З’ясувати особливості основних напрямків роботи з археологічними фондами в сучасних музеях.</w:t>
      </w:r>
    </w:p>
    <w:p w:rsidR="00EC6329" w:rsidRPr="00157E4F" w:rsidRDefault="00EC6329" w:rsidP="00EC6329">
      <w:pPr>
        <w:tabs>
          <w:tab w:val="left" w:pos="8364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3. Основні етапи атрибуції археологічних музейних предметів.</w:t>
      </w:r>
    </w:p>
    <w:p w:rsidR="00EC6329" w:rsidRPr="00157E4F" w:rsidRDefault="00EC6329" w:rsidP="00EC6329">
      <w:pPr>
        <w:tabs>
          <w:tab w:val="left" w:pos="8364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4. Сучасні системи класифікації археологічних джерел.</w:t>
      </w:r>
    </w:p>
    <w:p w:rsidR="00EC6329" w:rsidRPr="00157E4F" w:rsidRDefault="00EC6329" w:rsidP="00EC6329">
      <w:pPr>
        <w:tabs>
          <w:tab w:val="left" w:pos="8364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5. Науковий опис різних типів археологічних джерел.</w:t>
      </w:r>
    </w:p>
    <w:p w:rsidR="00EC6329" w:rsidRPr="00157E4F" w:rsidRDefault="00EC6329" w:rsidP="00EC6329">
      <w:pPr>
        <w:tabs>
          <w:tab w:val="left" w:pos="8364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Домузейна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документація на етапі комплектування археологічних музейних фондів.</w:t>
      </w:r>
    </w:p>
    <w:p w:rsidR="00EC6329" w:rsidRPr="00157E4F" w:rsidRDefault="00EC6329" w:rsidP="00EC6329">
      <w:pPr>
        <w:pStyle w:val="3"/>
        <w:tabs>
          <w:tab w:val="left" w:pos="8364"/>
        </w:tabs>
        <w:ind w:left="0" w:firstLine="540"/>
        <w:jc w:val="both"/>
        <w:rPr>
          <w:sz w:val="28"/>
          <w:szCs w:val="28"/>
          <w:lang w:val="uk-UA"/>
        </w:rPr>
      </w:pPr>
      <w:r w:rsidRPr="00157E4F">
        <w:rPr>
          <w:sz w:val="28"/>
          <w:szCs w:val="28"/>
          <w:lang w:val="uk-UA"/>
        </w:rPr>
        <w:t>7. Форми, правила складання основних облікових документів.</w:t>
      </w:r>
    </w:p>
    <w:p w:rsidR="00EC6329" w:rsidRPr="00157E4F" w:rsidRDefault="00EC6329" w:rsidP="00EC6329">
      <w:pPr>
        <w:pStyle w:val="3"/>
        <w:tabs>
          <w:tab w:val="left" w:pos="8364"/>
        </w:tabs>
        <w:ind w:left="0" w:firstLine="540"/>
        <w:jc w:val="both"/>
        <w:rPr>
          <w:sz w:val="28"/>
          <w:szCs w:val="28"/>
          <w:lang w:val="uk-UA"/>
        </w:rPr>
      </w:pPr>
      <w:r w:rsidRPr="00157E4F">
        <w:rPr>
          <w:sz w:val="28"/>
          <w:szCs w:val="28"/>
          <w:lang w:val="uk-UA"/>
        </w:rPr>
        <w:t>8. Створення фондової інформаційної системи. Каталогізація археологічних музейних фондів.</w:t>
      </w:r>
    </w:p>
    <w:p w:rsidR="00EC6329" w:rsidRPr="00157E4F" w:rsidRDefault="00EC6329" w:rsidP="00EC6329">
      <w:pPr>
        <w:pStyle w:val="3"/>
        <w:tabs>
          <w:tab w:val="left" w:pos="8364"/>
        </w:tabs>
        <w:ind w:left="0" w:firstLine="540"/>
        <w:jc w:val="both"/>
        <w:rPr>
          <w:sz w:val="28"/>
          <w:szCs w:val="28"/>
          <w:lang w:val="uk-UA"/>
        </w:rPr>
      </w:pPr>
      <w:r w:rsidRPr="00157E4F">
        <w:rPr>
          <w:sz w:val="28"/>
          <w:szCs w:val="28"/>
          <w:lang w:val="uk-UA"/>
        </w:rPr>
        <w:t>9. Вплив технічного устаткування музейних будівель на збереження музейних колекцій.</w:t>
      </w:r>
    </w:p>
    <w:p w:rsidR="00EC6329" w:rsidRPr="00157E4F" w:rsidRDefault="00EC6329" w:rsidP="00EC6329">
      <w:pPr>
        <w:pStyle w:val="3"/>
        <w:tabs>
          <w:tab w:val="left" w:pos="8364"/>
        </w:tabs>
        <w:ind w:left="0" w:firstLine="540"/>
        <w:jc w:val="both"/>
        <w:rPr>
          <w:sz w:val="28"/>
          <w:szCs w:val="28"/>
          <w:lang w:val="uk-UA"/>
        </w:rPr>
      </w:pPr>
      <w:r w:rsidRPr="00157E4F">
        <w:rPr>
          <w:sz w:val="28"/>
          <w:szCs w:val="28"/>
          <w:lang w:val="uk-UA"/>
        </w:rPr>
        <w:t xml:space="preserve">10. </w:t>
      </w:r>
      <w:proofErr w:type="spellStart"/>
      <w:r w:rsidRPr="00157E4F">
        <w:rPr>
          <w:sz w:val="28"/>
          <w:szCs w:val="28"/>
          <w:lang w:val="uk-UA"/>
        </w:rPr>
        <w:t>Температурно-вологісний</w:t>
      </w:r>
      <w:proofErr w:type="spellEnd"/>
      <w:r w:rsidRPr="00157E4F">
        <w:rPr>
          <w:sz w:val="28"/>
          <w:szCs w:val="28"/>
          <w:lang w:val="uk-UA"/>
        </w:rPr>
        <w:t xml:space="preserve"> режим для різних категорій музейних предметів. </w:t>
      </w:r>
    </w:p>
    <w:p w:rsidR="00EC6329" w:rsidRPr="00157E4F" w:rsidRDefault="00EC6329" w:rsidP="00EC6329">
      <w:pPr>
        <w:pStyle w:val="3"/>
        <w:tabs>
          <w:tab w:val="left" w:pos="8364"/>
        </w:tabs>
        <w:ind w:left="0" w:firstLine="540"/>
        <w:jc w:val="both"/>
        <w:rPr>
          <w:sz w:val="28"/>
          <w:szCs w:val="28"/>
          <w:lang w:val="uk-UA"/>
        </w:rPr>
      </w:pPr>
      <w:r w:rsidRPr="00157E4F">
        <w:rPr>
          <w:sz w:val="28"/>
          <w:szCs w:val="28"/>
          <w:lang w:val="uk-UA"/>
        </w:rPr>
        <w:t>11. Способи підтримання у фондах біологічного режиму.</w:t>
      </w:r>
    </w:p>
    <w:p w:rsidR="00EC6329" w:rsidRPr="00157E4F" w:rsidRDefault="00EC6329" w:rsidP="00EC6329">
      <w:pPr>
        <w:pStyle w:val="3"/>
        <w:tabs>
          <w:tab w:val="left" w:pos="8364"/>
        </w:tabs>
        <w:ind w:left="0" w:firstLine="540"/>
        <w:jc w:val="both"/>
        <w:rPr>
          <w:sz w:val="28"/>
          <w:szCs w:val="28"/>
          <w:lang w:val="uk-UA"/>
        </w:rPr>
      </w:pPr>
      <w:r w:rsidRPr="00157E4F">
        <w:rPr>
          <w:sz w:val="28"/>
          <w:szCs w:val="28"/>
          <w:lang w:val="uk-UA"/>
        </w:rPr>
        <w:t xml:space="preserve">12. Погляди сучасних фахівців на переваги і недоліки консервації та реставрації пам’яток. </w:t>
      </w:r>
    </w:p>
    <w:p w:rsidR="00EC6329" w:rsidRPr="00157E4F" w:rsidRDefault="00EC6329" w:rsidP="00EC6329">
      <w:pPr>
        <w:pStyle w:val="3"/>
        <w:tabs>
          <w:tab w:val="left" w:pos="8364"/>
        </w:tabs>
        <w:ind w:left="0" w:firstLine="540"/>
        <w:jc w:val="both"/>
        <w:rPr>
          <w:sz w:val="28"/>
          <w:szCs w:val="28"/>
          <w:lang w:val="uk-UA"/>
        </w:rPr>
      </w:pPr>
      <w:r w:rsidRPr="00157E4F">
        <w:rPr>
          <w:sz w:val="28"/>
          <w:szCs w:val="28"/>
          <w:lang w:val="uk-UA"/>
        </w:rPr>
        <w:lastRenderedPageBreak/>
        <w:t>13. Особливості зберігання предметів у експозиційних залах.</w:t>
      </w:r>
    </w:p>
    <w:p w:rsidR="00EC6329" w:rsidRPr="00157E4F" w:rsidRDefault="00EC6329" w:rsidP="00EC6329">
      <w:pPr>
        <w:pStyle w:val="3"/>
        <w:tabs>
          <w:tab w:val="left" w:pos="8364"/>
        </w:tabs>
        <w:ind w:left="0" w:firstLine="540"/>
        <w:jc w:val="both"/>
        <w:rPr>
          <w:sz w:val="28"/>
          <w:szCs w:val="28"/>
          <w:lang w:val="uk-UA"/>
        </w:rPr>
      </w:pPr>
      <w:r w:rsidRPr="00157E4F">
        <w:rPr>
          <w:sz w:val="28"/>
          <w:szCs w:val="28"/>
          <w:lang w:val="uk-UA"/>
        </w:rPr>
        <w:t>14. З’ясувати склад археологічних колекцій у збірках музеїв Львова.</w:t>
      </w:r>
    </w:p>
    <w:p w:rsidR="00EC6329" w:rsidRPr="00157E4F" w:rsidRDefault="00EC6329" w:rsidP="00EC6329">
      <w:pPr>
        <w:tabs>
          <w:tab w:val="left" w:pos="8364"/>
        </w:tabs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329" w:rsidRPr="00157E4F" w:rsidRDefault="00EC6329" w:rsidP="00EC6329">
      <w:pPr>
        <w:tabs>
          <w:tab w:val="left" w:pos="8364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Актуальні проблеми фондової роботи музеїв: Тематичний зб. наук. пр. – К., 1988. – 112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Научная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обработка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предметов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 – Т. 99. - М., 1981. – 144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Научная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обработка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предметов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109. – М., 1990.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83. – М., 1979. – 215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статей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92. – М., 1980. – 151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статей /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– Т. 63. -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1. – М., 1978.– 203 с.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Алешковский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М. Х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археологического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музейного предмета (на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материалах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славяно-русской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археологии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)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коллекций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Сост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ред. У. М. Полякова. – М., 1974. - С. 78-116 (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21).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Атрибуция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музейного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Классификация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терминология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методика.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ред. И.В.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Дуброва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., 1999.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Бабанская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Г. Г.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предметов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дерева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материальной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– М., 1972. - С. 200-234. 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Беляєва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С. О., Сон Н. О. Про завдання та перспективи роботи сектору джерелознавства ІА АН УРСР // Археологія.—1989. — №. 2.— С. 150—152.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Бібліографічний покажчик публікацій співробітників Львівського історичного музею (1945-2004) / Львівський історичний музей. – Львів, 2005. – 134 с.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Бондар М. М., Мезенцева Г. Г.,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Славін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Л. М. Нариси музейної справи. - К., 1959.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Бурдо Н. Б., Константинеску Л. Ф., Ляшко С. Н., Сон Н. А. Каталог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коллекций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Препринт. — Ч. 1.—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Каменный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век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—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энеолит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— К., 1991. — 34 с.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Бурдо Н. Б., Константинеску Л. Ф., Ляшко С. Н., Сон Н. А. Каталог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коллекций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Препринт. — Ч. 2.—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Эпоха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бронзы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— К., 1991.— 36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Бычкова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Ю.А.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Некоторые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комплектования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 музеях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исторического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профиля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Музей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современность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114. – М., 1982. – С. 8-19.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пропаганды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1. – М., 1971.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пропаганды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35. – М., 1976.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пропаганды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77. – М., 1978.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пропаганды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78. – М., 1979.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пропаганды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93. – М., 1980.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пропаганды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109. – М., 1982.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пропаганды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1. – М., 1971.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пропаганды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35. – М., 1976.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пропаганды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77. – М., 1978.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пропаганды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78. – М., 1979.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Вопросы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пропаганды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93. – М., 1980.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пропаганды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109. – М., 1982.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Л. Н.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предметов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металла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материальной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ст.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Сост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ред. А. М.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Разгон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Н. П.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Филягина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– М., 1972. - С. 235-265. 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Л.Н.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предметов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металла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материальной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1972. – С. 235-236.</w:t>
      </w:r>
    </w:p>
    <w:p w:rsidR="00EC6329" w:rsidRPr="00157E4F" w:rsidRDefault="00EC6329" w:rsidP="00EC63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7E4F">
        <w:rPr>
          <w:rFonts w:ascii="Times New Roman" w:hAnsi="Times New Roman"/>
          <w:sz w:val="28"/>
          <w:szCs w:val="28"/>
        </w:rPr>
        <w:t>Гула О. З історії формування археологічних збірок Львівського історичного музею (40-80-ті рр. ХХ ст.) // Археологічні дослідження Львівського університету – 2008. – Вип. 11. – С. 313-318.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Зернова А.Б.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хранения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предметов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материальной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духовной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63. – М., 1978. – С. 108-111.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Зернова А.Б.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правила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проведения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контрольных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осмотров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документация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63. – М., 1978. – С. 188-196.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Зернова А.Б. Режим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хранения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предметов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63. – М., 1978. – С. 111-155.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Зернова А.Б.,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Воробев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факторы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влияющие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сохранность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предметов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63. – М., 1978. – С. 75-88.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– Т. 13. – М., 1974. 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коллекций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21. – М., 1974. – 134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Инструкция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учету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хранению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ценностей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находящихся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Государственных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музеях СССР. – М., 1984.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Колекції Наукових фондів Інституту археології НАН України. Каталог / Н. В.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Блажевич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Н. Б. Бурдо, І. С. Вітрик, А. О. Денисова, І. В.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Карашевич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Є. Г. Карнаух, В. М.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Корпусова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, Л. В. Павленко, Н. О. Сон. – К., 2007. – 356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Комплектование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коллекций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114. – М., 1982. – 140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Консервация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единстве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многообразии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Международная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конференция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(4; 2003,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.). –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., 2003. – 231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Консервация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Прошлое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Будущее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Международная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конференция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., 1997. – 78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Конференция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ICOM по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консервации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ценностей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ч. 1. – 1996. – 32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Краткий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терминов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идейно-воспитательной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работе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современном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- № 126. – М., 1984.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Кроллау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Е.К.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Температурно-влажностный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световой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режим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1971.</w:t>
      </w:r>
    </w:p>
    <w:p w:rsidR="00EC6329" w:rsidRPr="00157E4F" w:rsidRDefault="00EC6329" w:rsidP="00EC632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Ref51260940"/>
      <w:r w:rsidRPr="00157E4F">
        <w:rPr>
          <w:rFonts w:ascii="Times New Roman" w:hAnsi="Times New Roman"/>
          <w:sz w:val="28"/>
          <w:szCs w:val="28"/>
        </w:rPr>
        <w:t xml:space="preserve">Куріло О. Нариси розвитку археології у музеях України: історія, дослідники, меценати. – Київ: </w:t>
      </w:r>
      <w:proofErr w:type="spellStart"/>
      <w:r w:rsidRPr="00157E4F">
        <w:rPr>
          <w:rFonts w:ascii="Times New Roman" w:hAnsi="Times New Roman"/>
          <w:sz w:val="28"/>
          <w:szCs w:val="28"/>
        </w:rPr>
        <w:t>Стилос</w:t>
      </w:r>
      <w:proofErr w:type="spellEnd"/>
      <w:r w:rsidRPr="00157E4F">
        <w:rPr>
          <w:rFonts w:ascii="Times New Roman" w:hAnsi="Times New Roman"/>
          <w:sz w:val="28"/>
          <w:szCs w:val="28"/>
        </w:rPr>
        <w:t>, 2002. – 264 с.</w:t>
      </w:r>
      <w:bookmarkEnd w:id="0"/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Кучеренко М.Е., Фомин В.Н.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фондовая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 СССР: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17. – М., 1987.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Левинсон-Нечаева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М. Н.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тканей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материальной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ст.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Сост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ред. А. М.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Разгон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Н. П.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Филягина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– М., 1972. - С. 70-111.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Методика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полевых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археологических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1983.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Ми – з Львівського історичного... (1893-2003) / Львівський історичний музей. – Спецвипуск. – Львів, 2004. – 202 с.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Музееведение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исторического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профиля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по спец. «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»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ред. К. Г.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Левыкина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Хербста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1988. – 431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Музееведение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сохранности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ценностей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Т. 136. – М., 1985.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Музей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современность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Комплектование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коллекций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- № 114. – М., 1982.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Музей: менеджмент і освітня діяльність / Упорядники З. Мазурик, Г.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Аартс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Львів, 2009. – 224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 СССР. – М., 1986.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защите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Сост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С.Г.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Колесниченко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1996. – 35 с. (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Консервация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2).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Омельченко Ю.А. Методичні вказівки до вивчення спецкурсу «Система обліку та наукової обробки музейних фондів, її понятійний апарат». – К., 1992. – 42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Орган Р.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Соблюдение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температурно-влажностного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режима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трудное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необходимое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Museum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1982. - № 4.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Пищулин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Ю.П. О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научном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комплектовании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№ 83. - М., 1979.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Полевая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консервация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археологических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находок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 СССР и за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рубежом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1984. (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исслед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хранение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худож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ценностей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Обзор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информ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Гос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б-ка СССР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В. И. Ленина. –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1).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Попова Т. Б.,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Раушербах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В. М.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Археологические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краеведческих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музеях: Метод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указания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1954.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біопошкодження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пам’яток історії та культури. – К., 1998. – 171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Проблеми збереження, консервації, реставрації та експертизи музейних пам’яток: ІІІ Міжнародна науково-практична конференція. – К., 2001. – 197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Проблеми збереження, консервації, реставрації та експертизи музейних пам’яток: ІІ Міжнародна науково-практична конференція. – К., 1999. -  215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хранения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художественных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ценностей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 музеях.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всесоюзной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1971.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Рабинович М. Г.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Археологические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экспозиции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краеведческих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Ч. 2.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Период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феодализма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.. – М., 1961.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Разгон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А.М.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материальной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1972. – 272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Разгон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А.М. К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вопросу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научном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комплектовании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исторического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краеведческого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профиля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1982.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Разгон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А.М.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предметов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1954. – 56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Реликвия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Консервация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Музей: Ж-л. –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., 2003.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Реставрація музейних пам’яток в сучасних умовах. Проблеми та шляхи їх вирішення. Міжнародна науково-практична конференція. – К., 1998. – 188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Российская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музейная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энциклопедия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2001.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Слейтер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Открытое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хранение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эксперимент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Гленбоу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Museum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1996. - № 188.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Сохранение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культурного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наследия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библиотек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архивов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., 2003. – 275 с.</w:t>
      </w:r>
    </w:p>
    <w:p w:rsidR="00EC6329" w:rsidRPr="00157E4F" w:rsidRDefault="00EC6329" w:rsidP="00EC632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Суслов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И. М.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керамики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памятников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материальной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ст. 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Сост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ред. А. М.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Разгон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Н. П.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Филягина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– М., 1972. - С. 13-69.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Температурно-влажностный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режим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зданий. – М., 1976. 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Фармаковский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Консервация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реставрация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материалов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1947. – 276 с.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Финягина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Н.П. Состав и структура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фондовой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в СССР. – М., 1975.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Фомин В.Н.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система //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термины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Терминологические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музееведения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1986. – С. 23-27.</w:t>
      </w:r>
    </w:p>
    <w:p w:rsidR="00EC6329" w:rsidRPr="00157E4F" w:rsidRDefault="00EC6329" w:rsidP="00EC6329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Хранение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музейных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фондов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Инструктивное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E4F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57E4F">
        <w:rPr>
          <w:rFonts w:ascii="Times New Roman" w:hAnsi="Times New Roman" w:cs="Times New Roman"/>
          <w:sz w:val="28"/>
          <w:szCs w:val="28"/>
          <w:lang w:val="uk-UA"/>
        </w:rPr>
        <w:t>. – М., 1948. – 139 с.</w:t>
      </w:r>
    </w:p>
    <w:p w:rsidR="00E30589" w:rsidRPr="00157E4F" w:rsidRDefault="00E30589">
      <w:pPr>
        <w:rPr>
          <w:rFonts w:ascii="Times New Roman" w:hAnsi="Times New Roman" w:cs="Times New Roman"/>
          <w:sz w:val="28"/>
          <w:szCs w:val="28"/>
        </w:rPr>
      </w:pPr>
    </w:p>
    <w:sectPr w:rsidR="00E30589" w:rsidRPr="00157E4F" w:rsidSect="00A4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C6329"/>
    <w:rsid w:val="00157E4F"/>
    <w:rsid w:val="00A42894"/>
    <w:rsid w:val="00E30589"/>
    <w:rsid w:val="00EC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C63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EC632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Plain Text"/>
    <w:basedOn w:val="a"/>
    <w:link w:val="a4"/>
    <w:rsid w:val="00EC63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a4">
    <w:name w:val="Текст Знак"/>
    <w:basedOn w:val="a0"/>
    <w:link w:val="a3"/>
    <w:rsid w:val="00EC6329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1835</Words>
  <Characters>10463</Characters>
  <Application>Microsoft Office Word</Application>
  <DocSecurity>0</DocSecurity>
  <Lines>87</Lines>
  <Paragraphs>24</Paragraphs>
  <ScaleCrop>false</ScaleCrop>
  <Company>Microsoft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4</cp:revision>
  <dcterms:created xsi:type="dcterms:W3CDTF">2015-11-30T08:39:00Z</dcterms:created>
  <dcterms:modified xsi:type="dcterms:W3CDTF">2015-11-30T08:48:00Z</dcterms:modified>
</cp:coreProperties>
</file>