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1" w:rsidRPr="00355B31" w:rsidRDefault="00355B31" w:rsidP="00355B31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Історичний факультет</w:t>
      </w: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Кафедра археології та спеціальних галузей історичної науки</w:t>
      </w: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b/>
          <w:sz w:val="28"/>
          <w:szCs w:val="28"/>
          <w:lang w:val="uk-UA"/>
        </w:rPr>
        <w:t>АРХЕОЛОГІЧНА НАУКА У ЛЬВІВСЬКОМУ УНІВЕРСИТЕТІ</w:t>
      </w:r>
    </w:p>
    <w:p w:rsidR="00355B31" w:rsidRPr="00355B31" w:rsidRDefault="00355B31" w:rsidP="00355B31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(назва навчальної дисципліни)</w:t>
      </w:r>
    </w:p>
    <w:p w:rsidR="00355B31" w:rsidRPr="00355B31" w:rsidRDefault="00355B31" w:rsidP="00355B31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A545D0" w:rsidP="00355B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Львів-2015</w:t>
      </w:r>
    </w:p>
    <w:p w:rsidR="00355B31" w:rsidRPr="00355B31" w:rsidRDefault="00355B31" w:rsidP="00355B31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proofErr w:type="spellStart"/>
      <w:r w:rsidR="00A545D0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="00A545D0">
        <w:rPr>
          <w:rFonts w:ascii="Times New Roman" w:hAnsi="Times New Roman" w:cs="Times New Roman"/>
          <w:sz w:val="28"/>
          <w:szCs w:val="28"/>
          <w:lang w:val="uk-UA"/>
        </w:rPr>
        <w:t xml:space="preserve"> Н. М., 2015</w:t>
      </w:r>
    </w:p>
    <w:p w:rsidR="00355B31" w:rsidRPr="00355B31" w:rsidRDefault="00355B31" w:rsidP="00355B3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B31" w:rsidRPr="00355B31" w:rsidRDefault="00355B31" w:rsidP="00355B31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НАВЧАЛЬНО-ТЕМАТИЧНИЙ ПЛАН 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0"/>
        <w:gridCol w:w="1101"/>
        <w:gridCol w:w="496"/>
        <w:gridCol w:w="378"/>
        <w:gridCol w:w="654"/>
        <w:gridCol w:w="597"/>
        <w:gridCol w:w="496"/>
      </w:tblGrid>
      <w:tr w:rsidR="00355B31" w:rsidRPr="00355B31" w:rsidTr="009E1F0C">
        <w:trPr>
          <w:cantSplit/>
        </w:trPr>
        <w:tc>
          <w:tcPr>
            <w:tcW w:w="3165" w:type="pct"/>
            <w:vMerge w:val="restar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Назви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змістових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модулі</w:t>
            </w:r>
            <w:proofErr w:type="gram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1835" w:type="pct"/>
            <w:gridSpan w:val="6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</w:tr>
      <w:tr w:rsidR="00355B31" w:rsidRPr="00355B31" w:rsidTr="009E1F0C">
        <w:trPr>
          <w:cantSplit/>
        </w:trPr>
        <w:tc>
          <w:tcPr>
            <w:tcW w:w="3165" w:type="pct"/>
            <w:vMerge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pct"/>
            <w:gridSpan w:val="6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Денна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</w:t>
            </w:r>
          </w:p>
        </w:tc>
      </w:tr>
      <w:tr w:rsidR="00355B31" w:rsidRPr="00355B31" w:rsidTr="009E1F0C">
        <w:trPr>
          <w:cantSplit/>
        </w:trPr>
        <w:tc>
          <w:tcPr>
            <w:tcW w:w="3165" w:type="pct"/>
            <w:vMerge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pct"/>
            <w:vMerge w:val="restar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1" w:type="pct"/>
            <w:gridSpan w:val="5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proofErr w:type="gram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тому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числі</w:t>
            </w:r>
            <w:proofErr w:type="spellEnd"/>
          </w:p>
        </w:tc>
      </w:tr>
      <w:tr w:rsidR="00355B31" w:rsidRPr="00355B31" w:rsidTr="009E1F0C">
        <w:trPr>
          <w:cantSplit/>
        </w:trPr>
        <w:tc>
          <w:tcPr>
            <w:tcW w:w="3165" w:type="pct"/>
            <w:vMerge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pct"/>
            <w:vMerge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</w:tr>
      <w:tr w:rsidR="00355B31" w:rsidRPr="00355B31" w:rsidTr="009E1F0C">
        <w:trPr>
          <w:cantSplit/>
        </w:trPr>
        <w:tc>
          <w:tcPr>
            <w:tcW w:w="5000" w:type="pct"/>
            <w:gridSpan w:val="7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</w:tr>
      <w:tr w:rsidR="00355B31" w:rsidRPr="00355B31" w:rsidTr="009E1F0C">
        <w:trPr>
          <w:cantSplit/>
        </w:trPr>
        <w:tc>
          <w:tcPr>
            <w:tcW w:w="5000" w:type="pct"/>
            <w:gridSpan w:val="7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1.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Археологічна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наука у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Львівському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університеті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австр</w:t>
            </w:r>
            <w:proofErr w:type="gram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ійський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90025906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іблійної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навчальній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теологічного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факультету.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археологічної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науки на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філософському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факультеті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класичної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праісторії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(К.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Гадачек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B31" w:rsidRPr="00355B31" w:rsidTr="009E1F0C">
        <w:tc>
          <w:tcPr>
            <w:tcW w:w="5000" w:type="pct"/>
            <w:gridSpan w:val="7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2.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Археологічна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наука у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Львівському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університеті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польський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Навчально-наукові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ідрозділи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археологічного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профілю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в 1918-1939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Тема 4. Напрямки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археологічних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міжвоєнний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Співпраця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археологів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закордонними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вітчизняними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науковими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установами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австро-угорський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польський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періоди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B31" w:rsidRPr="00355B31" w:rsidTr="009E1F0C">
        <w:tc>
          <w:tcPr>
            <w:tcW w:w="5000" w:type="pct"/>
            <w:gridSpan w:val="7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3.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Археологічна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наука у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Львівському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університеті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радянський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5.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кафедр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археологічного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та в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повоєнні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роки.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Тема 6. Кафедра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стародавнього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іту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віків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(1949-1994).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B31" w:rsidRPr="00355B31" w:rsidTr="009E1F0C">
        <w:tc>
          <w:tcPr>
            <w:tcW w:w="5000" w:type="pct"/>
            <w:gridSpan w:val="7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4.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Археологічна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наука у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Львівському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університеті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незалежності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Тема 7. Кафедра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античності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середньовіччя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(1994-2004). Кафедра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стародавнього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іту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(2004-2010). 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Тема 8. Музей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Франка.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Науково-дослідна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лабораторія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історико-археологічних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Франка.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археології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Франка.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археологічного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ілю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355B31">
              <w:rPr>
                <w:rFonts w:ascii="Times New Roman" w:hAnsi="Times New Roman" w:cs="Times New Roman"/>
                <w:sz w:val="28"/>
                <w:szCs w:val="28"/>
              </w:rPr>
              <w:t xml:space="preserve"> Франка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5B31" w:rsidRPr="00355B31" w:rsidTr="009E1F0C">
        <w:tc>
          <w:tcPr>
            <w:tcW w:w="3165" w:type="pct"/>
          </w:tcPr>
          <w:p w:rsidR="00355B31" w:rsidRPr="00355B31" w:rsidRDefault="00355B31" w:rsidP="009E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515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355B31" w:rsidRPr="00355B31" w:rsidRDefault="00355B31" w:rsidP="009E1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3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bookmarkEnd w:id="0"/>
    </w:tbl>
    <w:p w:rsidR="00355B31" w:rsidRPr="00355B31" w:rsidRDefault="00355B31" w:rsidP="00355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B31" w:rsidRPr="00355B31" w:rsidRDefault="00355B31" w:rsidP="00355B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355B31" w:rsidRPr="00355B31" w:rsidRDefault="00355B31" w:rsidP="00355B3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З’ясуйте, що вивчає біблійна та християнська археологія (предмет, завдання, територіальні, хронологічні межі) (4 год.). </w:t>
      </w:r>
    </w:p>
    <w:p w:rsidR="00355B31" w:rsidRPr="00355B31" w:rsidRDefault="00355B31" w:rsidP="00355B3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внесок польських археологів Львівського університету Л. Козловського та Е.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Булянди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у розвиток археологічної науки (4 год.). </w:t>
      </w:r>
    </w:p>
    <w:p w:rsidR="00355B31" w:rsidRPr="00355B31" w:rsidRDefault="00355B31" w:rsidP="00355B3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Опрацювати статті (коротко законспектувавши основні тези), опубліковані в «Археологічних дослідженнях Львівського університету» та присвячені історії археологічної науки (10 год.).</w:t>
      </w:r>
    </w:p>
    <w:p w:rsidR="00355B31" w:rsidRPr="00355B31" w:rsidRDefault="00355B31" w:rsidP="00355B3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Опрацювати статті (коротко законспектувавши основні тези), опубліковані у «Вісниках Інституту археології» та присвячені історії археологічної науки (10 год.).</w:t>
      </w:r>
    </w:p>
    <w:p w:rsidR="00355B31" w:rsidRPr="00355B31" w:rsidRDefault="00355B31" w:rsidP="00355B3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B31" w:rsidRPr="00355B31" w:rsidRDefault="00355B31" w:rsidP="00355B3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</w:p>
    <w:p w:rsidR="00355B31" w:rsidRPr="00355B31" w:rsidRDefault="00355B31" w:rsidP="00355B3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1. Дослідження палеоліту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Дослідження мезоліту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Дослідження неоліту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Дослідження енеоліту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Дослідження бронзового віку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Дослідження доби раннього заліза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Дослідження слов’янської проблематики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Дослідження давньоруської проблематики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пізньосередньовічної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ранньомодерної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археології у працях археологів Львівського університету.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Науковий портрет І. Свєшнікова.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Науковий портрет Р. Чайки.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портрет М.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Пелещишина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портрет І.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Шараневича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портрет К.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Гадачека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портрет Т.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Сулімірського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Науковий портрет К. Маєвського.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портрет Я.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Пастернака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Науковий портрет М. Смішка.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Історичний портрет Л. Козловського.</w:t>
      </w:r>
    </w:p>
    <w:p w:rsidR="00355B31" w:rsidRPr="00355B31" w:rsidRDefault="00355B31" w:rsidP="00355B31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портрет В.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Зварича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B31" w:rsidRPr="00355B31" w:rsidRDefault="00355B31" w:rsidP="00355B3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55B31" w:rsidRPr="00355B31" w:rsidRDefault="00355B31" w:rsidP="00355B3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>Постаті української археології: науковий збірник. Матеріали і дослідження з археології Прикарпаття і Волині. – Львів, 1998.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Археологічні дослідження Львівського університету – Вип. 8. – 2005. 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Білас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 Н. Археологи Львівського університету та їхня участь у краєзнавчо-музейній роботі галицьких українців в 20-30-х роках ХХ ст. // Археологічні дослідження Львівського університету. – Вип. 5. – 2002. – С. 156–172.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355B31">
        <w:rPr>
          <w:sz w:val="28"/>
          <w:szCs w:val="28"/>
        </w:rPr>
        <w:t>Білас</w:t>
      </w:r>
      <w:proofErr w:type="spellEnd"/>
      <w:r w:rsidRPr="00355B31">
        <w:rPr>
          <w:sz w:val="28"/>
          <w:szCs w:val="28"/>
        </w:rPr>
        <w:t> Н. І. І. </w:t>
      </w:r>
      <w:proofErr w:type="spellStart"/>
      <w:r w:rsidRPr="00355B31">
        <w:rPr>
          <w:sz w:val="28"/>
          <w:szCs w:val="28"/>
        </w:rPr>
        <w:t>Шараневич</w:t>
      </w:r>
      <w:proofErr w:type="spellEnd"/>
      <w:r w:rsidRPr="00355B31">
        <w:rPr>
          <w:sz w:val="28"/>
          <w:szCs w:val="28"/>
        </w:rPr>
        <w:t xml:space="preserve"> та його внесок у розвиток археологічної науки // Археологія. – Київ, 2002. – № 3. – С. 152–156.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 Н. Пошуки праслов’янських старожитностей вченими Львівського університету протягом другої половини ХІХ – в першій третині ХХ ст. // Етногенез та рання історія слов’ян: нові наукові концепції на зламі тисячоліть: Матеріали Міжнародної наукової конференції / Львівський університет імені Івана Франка, 2001. – С. 277–280.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 Н. Розвиток археології у Львівському університеті у міжвоєнний період (1919–1939) // Археологія. – Київ, 2002. – № 2. – С. 151–156.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 Н. Кафедра доісторичної археології зі спеціальним оглядом праісторії польських земель: напрямки наукових досліджень // Археологічні дослідження Львівського університету. – Вип. 7. – Львів, 2004. – С. 72–86.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 Н. Етнокультурні процеси на землях Прикарпаття у дослідженнях учених Львівського університету (до 1939 р.) // Вісник Інституту археології. – Вип. 1. – ЛНУ ім. І. Франка, 2006. – С. 86–94.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 Н. Викладання біблійної археології у Львівському університеті // Вісник Інституту археології. – Вип. 2. – ЛНУ ім. І. Франка, 2007. – С. 80-87.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 Н. Слово про Ювіляра // Археологічні дослідження Львівського університету. – Вип. 10. – Львів, 2007. – С. 11-13.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 Н. Організація навчального процесу на кафедрі праісторії Львівського університету у 1921-1939 рр. // Археологічні дослідження Львівського університету. – Вип. 12. – Львів, 2009. – С. 204-225. 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Булик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Н. Львівська археологія ХІХ – початку ХХ ст. – Львів, 2014.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Булик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Н. Формування української археології у ХІХ столітті: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Ісидор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Шараневич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(1829-1901) // МДАПВ. – Вип. 13. – 2009. – С. 307-321.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Булик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Н. З історії археологічних досліджень у Східній Галичині в ХІХ – на початку ХХ ст. // МДАПВ. – Вип. 10. – 2006. – С. 298-317.</w:t>
      </w:r>
    </w:p>
    <w:p w:rsidR="00355B31" w:rsidRPr="00355B31" w:rsidRDefault="00355B31" w:rsidP="00355B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B31">
        <w:rPr>
          <w:rFonts w:ascii="Times New Roman" w:hAnsi="Times New Roman"/>
          <w:sz w:val="28"/>
          <w:szCs w:val="28"/>
        </w:rPr>
        <w:t>Encyclopedia</w:t>
      </w:r>
      <w:proofErr w:type="spellEnd"/>
      <w:r w:rsidRPr="00355B31">
        <w:rPr>
          <w:rFonts w:ascii="Times New Roman" w:hAnsi="Times New Roman"/>
          <w:sz w:val="28"/>
          <w:szCs w:val="28"/>
        </w:rPr>
        <w:t>. Львівський національний університет імені Івана Франка: в 2 т. Т. 1. – Львів: ЛНУ імені Івана Франка, 2011;  Т. 2. Львів: ЛНУ імені Івана Франка, 2014.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r w:rsidRPr="00355B31">
        <w:rPr>
          <w:sz w:val="28"/>
          <w:szCs w:val="28"/>
        </w:rPr>
        <w:lastRenderedPageBreak/>
        <w:t>Історичний факультет Львівського національного університету імені Івана Франка (1940–2000). Ювілейна книга / Упорядники О. </w:t>
      </w:r>
      <w:proofErr w:type="spellStart"/>
      <w:r w:rsidRPr="00355B31">
        <w:rPr>
          <w:sz w:val="28"/>
          <w:szCs w:val="28"/>
        </w:rPr>
        <w:t>Вінниченко</w:t>
      </w:r>
      <w:proofErr w:type="spellEnd"/>
      <w:r w:rsidRPr="00355B31">
        <w:rPr>
          <w:sz w:val="28"/>
          <w:szCs w:val="28"/>
        </w:rPr>
        <w:t xml:space="preserve"> і О. </w:t>
      </w:r>
      <w:proofErr w:type="spellStart"/>
      <w:r w:rsidRPr="00355B31">
        <w:rPr>
          <w:sz w:val="28"/>
          <w:szCs w:val="28"/>
        </w:rPr>
        <w:t>Целуйко</w:t>
      </w:r>
      <w:proofErr w:type="spellEnd"/>
      <w:r w:rsidRPr="00355B31">
        <w:rPr>
          <w:sz w:val="28"/>
          <w:szCs w:val="28"/>
        </w:rPr>
        <w:t>. Відповідальний за випуск Р. Шуст. – Львів, 2000. – XVIII + 293 с.</w:t>
      </w:r>
    </w:p>
    <w:p w:rsidR="00355B31" w:rsidRPr="00355B31" w:rsidRDefault="00355B31" w:rsidP="00355B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5B31">
        <w:rPr>
          <w:rFonts w:ascii="Times New Roman" w:hAnsi="Times New Roman"/>
          <w:sz w:val="28"/>
          <w:szCs w:val="28"/>
        </w:rPr>
        <w:t>Історія Львівського університету / Відповідальний редактор В. П. </w:t>
      </w:r>
      <w:proofErr w:type="spellStart"/>
      <w:r w:rsidRPr="00355B31">
        <w:rPr>
          <w:rFonts w:ascii="Times New Roman" w:hAnsi="Times New Roman"/>
          <w:sz w:val="28"/>
          <w:szCs w:val="28"/>
        </w:rPr>
        <w:t>Чугайов</w:t>
      </w:r>
      <w:proofErr w:type="spellEnd"/>
      <w:r w:rsidRPr="00355B31">
        <w:rPr>
          <w:rFonts w:ascii="Times New Roman" w:hAnsi="Times New Roman"/>
          <w:sz w:val="28"/>
          <w:szCs w:val="28"/>
        </w:rPr>
        <w:t xml:space="preserve">. – Львів: Видавництво при Львівському державному університеті Видавничого об’єднання “Вища </w:t>
      </w:r>
      <w:proofErr w:type="spellStart"/>
      <w:r w:rsidRPr="00355B31">
        <w:rPr>
          <w:rFonts w:ascii="Times New Roman" w:hAnsi="Times New Roman"/>
          <w:sz w:val="28"/>
          <w:szCs w:val="28"/>
        </w:rPr>
        <w:t>школа”</w:t>
      </w:r>
      <w:proofErr w:type="spellEnd"/>
      <w:r w:rsidRPr="00355B31">
        <w:rPr>
          <w:rFonts w:ascii="Times New Roman" w:hAnsi="Times New Roman"/>
          <w:sz w:val="28"/>
          <w:szCs w:val="28"/>
        </w:rPr>
        <w:t>, 1986. – 148 с., іл.</w:t>
      </w:r>
    </w:p>
    <w:p w:rsidR="00355B31" w:rsidRPr="00355B31" w:rsidRDefault="00355B31" w:rsidP="00355B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5B31">
        <w:rPr>
          <w:rFonts w:ascii="Times New Roman" w:hAnsi="Times New Roman"/>
          <w:sz w:val="28"/>
          <w:szCs w:val="28"/>
        </w:rPr>
        <w:t xml:space="preserve">Куріло О. Нариси розвитку археології у музеях України: історія, дослідники, меценати. –Київ: </w:t>
      </w:r>
      <w:proofErr w:type="spellStart"/>
      <w:r w:rsidRPr="00355B31">
        <w:rPr>
          <w:rFonts w:ascii="Times New Roman" w:hAnsi="Times New Roman"/>
          <w:sz w:val="28"/>
          <w:szCs w:val="28"/>
        </w:rPr>
        <w:t>Стилос</w:t>
      </w:r>
      <w:proofErr w:type="spellEnd"/>
      <w:r w:rsidRPr="00355B31">
        <w:rPr>
          <w:rFonts w:ascii="Times New Roman" w:hAnsi="Times New Roman"/>
          <w:sz w:val="28"/>
          <w:szCs w:val="28"/>
        </w:rPr>
        <w:t>, 2002. – 264 с.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r w:rsidRPr="00355B31">
        <w:rPr>
          <w:sz w:val="28"/>
          <w:szCs w:val="28"/>
        </w:rPr>
        <w:t>Курінний П. Історія археологічних знань про Україну. – Полтава, 1994. – 140 c.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355B31">
        <w:rPr>
          <w:sz w:val="28"/>
          <w:szCs w:val="28"/>
        </w:rPr>
        <w:t>Лаврецький</w:t>
      </w:r>
      <w:proofErr w:type="spellEnd"/>
      <w:r w:rsidRPr="00355B31">
        <w:rPr>
          <w:sz w:val="28"/>
          <w:szCs w:val="28"/>
        </w:rPr>
        <w:t> Р. Реформування структури навчально-наукових підрозділів відділення “</w:t>
      </w:r>
      <w:proofErr w:type="spellStart"/>
      <w:r w:rsidRPr="00355B31">
        <w:rPr>
          <w:sz w:val="28"/>
          <w:szCs w:val="28"/>
        </w:rPr>
        <w:t>Історія”</w:t>
      </w:r>
      <w:proofErr w:type="spellEnd"/>
      <w:r w:rsidRPr="00355B31">
        <w:rPr>
          <w:sz w:val="28"/>
          <w:szCs w:val="28"/>
        </w:rPr>
        <w:t xml:space="preserve"> філософського факультету Львівського університету в 1918–1921 рр. // Наукові зошити історичного факультету Львівського національного університету імені Івана Франка. Збірник наукових праць. – Львів: ЛНУ ім. </w:t>
      </w:r>
      <w:proofErr w:type="spellStart"/>
      <w:r w:rsidRPr="00355B31">
        <w:rPr>
          <w:sz w:val="28"/>
          <w:szCs w:val="28"/>
        </w:rPr>
        <w:t>Ів</w:t>
      </w:r>
      <w:proofErr w:type="spellEnd"/>
      <w:r w:rsidRPr="00355B31">
        <w:rPr>
          <w:sz w:val="28"/>
          <w:szCs w:val="28"/>
        </w:rPr>
        <w:t xml:space="preserve">. Франка, 2000. – Вип. 3. – С. 111–117. 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r w:rsidRPr="00355B31">
        <w:rPr>
          <w:sz w:val="28"/>
          <w:szCs w:val="28"/>
        </w:rPr>
        <w:t>Пастернак Я. Археологія України. Первісна, давня та середня історія України за археологічними джерелами. – Торонто, 1961. – 785 c.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Педич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В. Роль історичного семінару М. Грушевського у формуванні Львівської історичної школи // Михайло Грушевський і Західна Україна. Доповіді й повідомлення наукової конференції. – Львів, 1995. – С. 49-51.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Ситник О. Археологічна наука у Львові (перша половина ХХ ст.). –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Львів-Жешів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, 2012.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355B31">
        <w:rPr>
          <w:sz w:val="28"/>
          <w:szCs w:val="28"/>
        </w:rPr>
        <w:t>Тельвак</w:t>
      </w:r>
      <w:proofErr w:type="spellEnd"/>
      <w:r w:rsidRPr="00355B31">
        <w:rPr>
          <w:sz w:val="28"/>
          <w:szCs w:val="28"/>
        </w:rPr>
        <w:t xml:space="preserve"> В. Проблеми становлення української історіографії у працях Михайла Грушевського // Михайло Грушевський – науковець і політик у контексті сучасності. – Київ: Українська Видавнича Спілка, 2002. – С. 25 – 35.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355B31">
        <w:rPr>
          <w:sz w:val="28"/>
          <w:szCs w:val="28"/>
        </w:rPr>
        <w:t>Филипчук</w:t>
      </w:r>
      <w:proofErr w:type="spellEnd"/>
      <w:r w:rsidRPr="00355B31">
        <w:rPr>
          <w:sz w:val="28"/>
          <w:szCs w:val="28"/>
        </w:rPr>
        <w:t xml:space="preserve"> М. Іван </w:t>
      </w:r>
      <w:proofErr w:type="spellStart"/>
      <w:r w:rsidRPr="00355B31">
        <w:rPr>
          <w:sz w:val="28"/>
          <w:szCs w:val="28"/>
        </w:rPr>
        <w:t>Старчук</w:t>
      </w:r>
      <w:proofErr w:type="spellEnd"/>
      <w:r w:rsidRPr="00355B31">
        <w:rPr>
          <w:sz w:val="28"/>
          <w:szCs w:val="28"/>
        </w:rPr>
        <w:t xml:space="preserve"> – мистецтвознавець, дослідник античної і слов’янської археології // Записки НТШ. – Львів, 1993. – Т. 225. – С.97-103.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355B31">
        <w:rPr>
          <w:sz w:val="28"/>
          <w:szCs w:val="28"/>
        </w:rPr>
        <w:t>Bulanda</w:t>
      </w:r>
      <w:proofErr w:type="spellEnd"/>
      <w:r w:rsidRPr="00355B31">
        <w:rPr>
          <w:sz w:val="28"/>
          <w:szCs w:val="28"/>
        </w:rPr>
        <w:t xml:space="preserve"> E. </w:t>
      </w:r>
      <w:proofErr w:type="spellStart"/>
      <w:r w:rsidRPr="00355B31">
        <w:rPr>
          <w:sz w:val="28"/>
          <w:szCs w:val="28"/>
        </w:rPr>
        <w:t>Projekt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statutu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Państwowego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Instytutu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Archeologicznego</w:t>
      </w:r>
      <w:proofErr w:type="spellEnd"/>
      <w:r w:rsidRPr="00355B31">
        <w:rPr>
          <w:sz w:val="28"/>
          <w:szCs w:val="28"/>
        </w:rPr>
        <w:t xml:space="preserve">. – </w:t>
      </w:r>
      <w:proofErr w:type="spellStart"/>
      <w:r w:rsidRPr="00355B31">
        <w:rPr>
          <w:sz w:val="28"/>
          <w:szCs w:val="28"/>
        </w:rPr>
        <w:t>Warszawa</w:t>
      </w:r>
      <w:proofErr w:type="spellEnd"/>
      <w:r w:rsidRPr="00355B31">
        <w:rPr>
          <w:sz w:val="28"/>
          <w:szCs w:val="28"/>
        </w:rPr>
        <w:t>, 1920.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355B31">
        <w:rPr>
          <w:sz w:val="28"/>
          <w:szCs w:val="28"/>
        </w:rPr>
        <w:t>Finkel</w:t>
      </w:r>
      <w:proofErr w:type="spellEnd"/>
      <w:r w:rsidRPr="00355B31">
        <w:rPr>
          <w:sz w:val="28"/>
          <w:szCs w:val="28"/>
        </w:rPr>
        <w:t xml:space="preserve"> L., </w:t>
      </w:r>
      <w:proofErr w:type="spellStart"/>
      <w:r w:rsidRPr="00355B31">
        <w:rPr>
          <w:sz w:val="28"/>
          <w:szCs w:val="28"/>
        </w:rPr>
        <w:t>Starzyfski</w:t>
      </w:r>
      <w:proofErr w:type="spellEnd"/>
      <w:r w:rsidRPr="00355B31">
        <w:rPr>
          <w:sz w:val="28"/>
          <w:szCs w:val="28"/>
        </w:rPr>
        <w:t xml:space="preserve"> S. </w:t>
      </w:r>
      <w:proofErr w:type="spellStart"/>
      <w:r w:rsidRPr="00355B31">
        <w:rPr>
          <w:sz w:val="28"/>
          <w:szCs w:val="28"/>
        </w:rPr>
        <w:t>Historya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Uniwersytetu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Lwowskiego</w:t>
      </w:r>
      <w:proofErr w:type="spellEnd"/>
      <w:r w:rsidRPr="00355B31">
        <w:rPr>
          <w:sz w:val="28"/>
          <w:szCs w:val="28"/>
        </w:rPr>
        <w:t xml:space="preserve">. </w:t>
      </w:r>
      <w:proofErr w:type="spellStart"/>
      <w:r w:rsidRPr="00355B31">
        <w:rPr>
          <w:sz w:val="28"/>
          <w:szCs w:val="28"/>
        </w:rPr>
        <w:t>Cz</w:t>
      </w:r>
      <w:proofErr w:type="spellEnd"/>
      <w:r w:rsidRPr="00355B31">
        <w:rPr>
          <w:sz w:val="28"/>
          <w:szCs w:val="28"/>
        </w:rPr>
        <w:t xml:space="preserve">. 1-2. – </w:t>
      </w:r>
      <w:proofErr w:type="spellStart"/>
      <w:r w:rsidRPr="00355B31">
        <w:rPr>
          <w:sz w:val="28"/>
          <w:szCs w:val="28"/>
        </w:rPr>
        <w:t>Lwów</w:t>
      </w:r>
      <w:proofErr w:type="spellEnd"/>
      <w:r w:rsidRPr="00355B31">
        <w:rPr>
          <w:sz w:val="28"/>
          <w:szCs w:val="28"/>
        </w:rPr>
        <w:t xml:space="preserve">: </w:t>
      </w:r>
      <w:proofErr w:type="spellStart"/>
      <w:r w:rsidRPr="00355B31">
        <w:rPr>
          <w:sz w:val="28"/>
          <w:szCs w:val="28"/>
        </w:rPr>
        <w:t>Nakładem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Senatu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akademickiego</w:t>
      </w:r>
      <w:proofErr w:type="spellEnd"/>
      <w:r w:rsidRPr="00355B31">
        <w:rPr>
          <w:sz w:val="28"/>
          <w:szCs w:val="28"/>
        </w:rPr>
        <w:t xml:space="preserve"> c. k. </w:t>
      </w:r>
      <w:proofErr w:type="spellStart"/>
      <w:r w:rsidRPr="00355B31">
        <w:rPr>
          <w:sz w:val="28"/>
          <w:szCs w:val="28"/>
        </w:rPr>
        <w:t>Uniwersytetu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Lwowskiego</w:t>
      </w:r>
      <w:proofErr w:type="spellEnd"/>
      <w:r w:rsidRPr="00355B31">
        <w:rPr>
          <w:sz w:val="28"/>
          <w:szCs w:val="28"/>
        </w:rPr>
        <w:t xml:space="preserve">, 1894. – </w:t>
      </w:r>
      <w:proofErr w:type="spellStart"/>
      <w:r w:rsidRPr="00355B31">
        <w:rPr>
          <w:sz w:val="28"/>
          <w:szCs w:val="28"/>
        </w:rPr>
        <w:t>Cz</w:t>
      </w:r>
      <w:proofErr w:type="spellEnd"/>
      <w:r w:rsidRPr="00355B31">
        <w:rPr>
          <w:sz w:val="28"/>
          <w:szCs w:val="28"/>
        </w:rPr>
        <w:t xml:space="preserve">. 1. – 16, 351 s.; </w:t>
      </w:r>
      <w:proofErr w:type="spellStart"/>
      <w:r w:rsidRPr="00355B31">
        <w:rPr>
          <w:sz w:val="28"/>
          <w:szCs w:val="28"/>
        </w:rPr>
        <w:t>Cz</w:t>
      </w:r>
      <w:proofErr w:type="spellEnd"/>
      <w:r w:rsidRPr="00355B31">
        <w:rPr>
          <w:sz w:val="28"/>
          <w:szCs w:val="28"/>
        </w:rPr>
        <w:t>. 2. – 443 s.</w:t>
      </w:r>
    </w:p>
    <w:p w:rsidR="00355B31" w:rsidRPr="00355B31" w:rsidRDefault="00355B31" w:rsidP="00355B31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355B31">
        <w:rPr>
          <w:sz w:val="28"/>
          <w:szCs w:val="28"/>
        </w:rPr>
        <w:t>Gębarowicz</w:t>
      </w:r>
      <w:proofErr w:type="spellEnd"/>
      <w:r w:rsidRPr="00355B31">
        <w:rPr>
          <w:sz w:val="28"/>
          <w:szCs w:val="28"/>
        </w:rPr>
        <w:t xml:space="preserve"> M. </w:t>
      </w:r>
      <w:proofErr w:type="spellStart"/>
      <w:r w:rsidRPr="00355B31">
        <w:rPr>
          <w:sz w:val="28"/>
          <w:szCs w:val="28"/>
        </w:rPr>
        <w:t>Archeologia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historyczna</w:t>
      </w:r>
      <w:proofErr w:type="spellEnd"/>
      <w:r w:rsidRPr="00355B31">
        <w:rPr>
          <w:sz w:val="28"/>
          <w:szCs w:val="28"/>
        </w:rPr>
        <w:t xml:space="preserve"> // </w:t>
      </w:r>
      <w:proofErr w:type="spellStart"/>
      <w:r w:rsidRPr="00355B31">
        <w:rPr>
          <w:sz w:val="28"/>
          <w:szCs w:val="28"/>
        </w:rPr>
        <w:t>Kwartalnik</w:t>
      </w:r>
      <w:proofErr w:type="spellEnd"/>
      <w:r w:rsidRPr="00355B31">
        <w:rPr>
          <w:sz w:val="28"/>
          <w:szCs w:val="28"/>
        </w:rPr>
        <w:t xml:space="preserve"> </w:t>
      </w:r>
      <w:proofErr w:type="spellStart"/>
      <w:r w:rsidRPr="00355B31">
        <w:rPr>
          <w:sz w:val="28"/>
          <w:szCs w:val="28"/>
        </w:rPr>
        <w:t>Historyczny</w:t>
      </w:r>
      <w:proofErr w:type="spellEnd"/>
      <w:r w:rsidRPr="00355B31">
        <w:rPr>
          <w:sz w:val="28"/>
          <w:szCs w:val="28"/>
        </w:rPr>
        <w:t xml:space="preserve">. – </w:t>
      </w:r>
      <w:proofErr w:type="spellStart"/>
      <w:r w:rsidRPr="00355B31">
        <w:rPr>
          <w:sz w:val="28"/>
          <w:szCs w:val="28"/>
        </w:rPr>
        <w:t>Lwów</w:t>
      </w:r>
      <w:proofErr w:type="spellEnd"/>
      <w:r w:rsidRPr="00355B31">
        <w:rPr>
          <w:sz w:val="28"/>
          <w:szCs w:val="28"/>
        </w:rPr>
        <w:t>, 1937. – R. 51. – Z. 1-2. – S. 412-424.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Małachowski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Czekanowski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1882-1965 //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Portrety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uczonych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polskich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Wybur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Biernackiego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Kraków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Wydawnictwo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Literackie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, 1974. – S. 153-157.</w:t>
      </w:r>
    </w:p>
    <w:p w:rsidR="00355B31" w:rsidRPr="00355B31" w:rsidRDefault="00355B31" w:rsidP="00355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Profesor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Leon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Kozłowski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Ośrodek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badań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nad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antykiem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Europy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Południowo-Wschodniej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Uniwersytetu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Warszawskiego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Narodowa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akademia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nauk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lastRenderedPageBreak/>
        <w:t>Ukrainy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Instytut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ukrainoznawstwa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. I.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Krypiakiewicza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Ministerstwo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oświaty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nauki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Ukrainy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Lwowski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narodowy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uniwersytet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. I. 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Franka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/ 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Stefan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Karol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Kozłowski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Oleksandr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Sytnyk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355B31">
        <w:rPr>
          <w:rFonts w:ascii="Times New Roman" w:hAnsi="Times New Roman" w:cs="Times New Roman"/>
          <w:sz w:val="28"/>
          <w:szCs w:val="28"/>
          <w:lang w:val="uk-UA"/>
        </w:rPr>
        <w:t>Lwów–Warszawa</w:t>
      </w:r>
      <w:proofErr w:type="spellEnd"/>
      <w:r w:rsidRPr="00355B31">
        <w:rPr>
          <w:rFonts w:ascii="Times New Roman" w:hAnsi="Times New Roman" w:cs="Times New Roman"/>
          <w:sz w:val="28"/>
          <w:szCs w:val="28"/>
          <w:lang w:val="uk-UA"/>
        </w:rPr>
        <w:t>, 2010.</w:t>
      </w:r>
    </w:p>
    <w:p w:rsidR="00ED016B" w:rsidRPr="00355B31" w:rsidRDefault="00ED016B">
      <w:pPr>
        <w:rPr>
          <w:rFonts w:ascii="Times New Roman" w:hAnsi="Times New Roman" w:cs="Times New Roman"/>
          <w:sz w:val="28"/>
          <w:szCs w:val="28"/>
        </w:rPr>
      </w:pPr>
    </w:p>
    <w:sectPr w:rsidR="00ED016B" w:rsidRPr="00355B31" w:rsidSect="00A9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888"/>
    <w:multiLevelType w:val="hybridMultilevel"/>
    <w:tmpl w:val="0BE0E7AC"/>
    <w:lvl w:ilvl="0" w:tplc="5EB6FA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218A0"/>
    <w:multiLevelType w:val="hybridMultilevel"/>
    <w:tmpl w:val="2366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55B31"/>
    <w:rsid w:val="00355B31"/>
    <w:rsid w:val="00A545D0"/>
    <w:rsid w:val="00A921AB"/>
    <w:rsid w:val="00ED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5B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355B3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5">
    <w:name w:val="footnote text"/>
    <w:basedOn w:val="a"/>
    <w:link w:val="a6"/>
    <w:rsid w:val="0035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виноски Знак"/>
    <w:basedOn w:val="a0"/>
    <w:link w:val="a5"/>
    <w:rsid w:val="00355B31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1322</Words>
  <Characters>7539</Characters>
  <Application>Microsoft Office Word</Application>
  <DocSecurity>0</DocSecurity>
  <Lines>62</Lines>
  <Paragraphs>17</Paragraphs>
  <ScaleCrop>false</ScaleCrop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4</cp:revision>
  <dcterms:created xsi:type="dcterms:W3CDTF">2015-11-30T08:38:00Z</dcterms:created>
  <dcterms:modified xsi:type="dcterms:W3CDTF">2015-11-30T08:47:00Z</dcterms:modified>
</cp:coreProperties>
</file>