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E67" w:rsidRDefault="00FD6E67" w:rsidP="00FD6E67">
      <w:pPr>
        <w:jc w:val="center"/>
        <w:rPr>
          <w:b/>
          <w:i/>
        </w:rPr>
      </w:pPr>
      <w:r>
        <w:rPr>
          <w:b/>
          <w:i/>
        </w:rPr>
        <w:t xml:space="preserve">О П И С   Н А В Ч А Л Ь Н О Ї     Д И С Ц И П Л І Н И </w:t>
      </w:r>
    </w:p>
    <w:p w:rsidR="00FD6E67" w:rsidRDefault="00FD6E67" w:rsidP="00FD6E67">
      <w:pPr>
        <w:rPr>
          <w:b/>
          <w:i/>
        </w:rPr>
      </w:pPr>
    </w:p>
    <w:p w:rsidR="00FD6E67" w:rsidRPr="00F22D6C" w:rsidRDefault="00FD6E67" w:rsidP="00FD6E67">
      <w:pPr>
        <w:rPr>
          <w:b/>
          <w:i/>
        </w:rPr>
      </w:pPr>
      <w:r>
        <w:rPr>
          <w:b/>
          <w:i/>
        </w:rPr>
        <w:t xml:space="preserve">Назва </w:t>
      </w:r>
      <w:r w:rsidRPr="00F22D6C">
        <w:rPr>
          <w:b/>
          <w:i/>
        </w:rPr>
        <w:t xml:space="preserve"> дисципліни: </w:t>
      </w:r>
      <w:proofErr w:type="spellStart"/>
      <w:r w:rsidRPr="00F903E0">
        <w:rPr>
          <w:b/>
          <w:i/>
          <w:u w:val="single"/>
        </w:rPr>
        <w:t>____</w:t>
      </w:r>
      <w:r>
        <w:rPr>
          <w:b/>
          <w:i/>
          <w:u w:val="single"/>
        </w:rPr>
        <w:t>Істор</w:t>
      </w:r>
      <w:proofErr w:type="spellEnd"/>
      <w:r>
        <w:rPr>
          <w:b/>
          <w:i/>
          <w:u w:val="single"/>
        </w:rPr>
        <w:t xml:space="preserve">ія міжнародних відносин                             ________________  </w:t>
      </w:r>
      <w:r w:rsidRPr="00F22D6C">
        <w:rPr>
          <w:b/>
          <w:i/>
        </w:rPr>
        <w:t xml:space="preserve"> Семестр: </w:t>
      </w:r>
      <w:r>
        <w:rPr>
          <w:b/>
          <w:i/>
        </w:rPr>
        <w:t>____І_____</w:t>
      </w:r>
    </w:p>
    <w:p w:rsidR="00FD6E67" w:rsidRDefault="00FD6E67" w:rsidP="00FD6E67">
      <w:pPr>
        <w:rPr>
          <w:b/>
          <w:i/>
        </w:rPr>
      </w:pPr>
    </w:p>
    <w:p w:rsidR="00FD6E67" w:rsidRDefault="00FD6E67" w:rsidP="00FD6E67">
      <w:pPr>
        <w:rPr>
          <w:b/>
          <w:i/>
        </w:rPr>
      </w:pPr>
      <w:r>
        <w:rPr>
          <w:b/>
          <w:i/>
        </w:rPr>
        <w:t xml:space="preserve"> </w:t>
      </w:r>
      <w:r w:rsidRPr="00C92FED">
        <w:rPr>
          <w:b/>
          <w:i/>
        </w:rPr>
        <w:t>Спеціал</w:t>
      </w:r>
      <w:r>
        <w:rPr>
          <w:b/>
          <w:i/>
        </w:rPr>
        <w:t>ьність (спеціалізація)</w:t>
      </w:r>
      <w:r w:rsidRPr="00C92FED">
        <w:rPr>
          <w:b/>
          <w:i/>
        </w:rPr>
        <w:t>: </w:t>
      </w:r>
      <w:r>
        <w:rPr>
          <w:b/>
          <w:i/>
        </w:rPr>
        <w:t xml:space="preserve">014.03 Середня освіта (історія). Європейські студії та американістика__________________________________________________________________   </w:t>
      </w:r>
    </w:p>
    <w:p w:rsidR="00FD6E67" w:rsidRPr="00F22D6C" w:rsidRDefault="00FD6E67" w:rsidP="00FD6E67">
      <w:pPr>
        <w:rPr>
          <w:b/>
          <w:i/>
        </w:rPr>
      </w:pPr>
      <w:r w:rsidRPr="00F22D6C">
        <w:rPr>
          <w:b/>
          <w:i/>
        </w:rPr>
        <w:t xml:space="preserve"> </w:t>
      </w:r>
    </w:p>
    <w:p w:rsidR="00FD6E67" w:rsidRDefault="00FD6E67" w:rsidP="00FD6E67">
      <w:pPr>
        <w:ind w:left="708" w:firstLine="708"/>
        <w:rPr>
          <w:b/>
          <w:i/>
        </w:rPr>
      </w:pPr>
      <w:r>
        <w:rPr>
          <w:b/>
          <w:i/>
        </w:rPr>
        <w:t xml:space="preserve"> </w:t>
      </w:r>
      <w:r w:rsidRPr="00F22D6C">
        <w:rPr>
          <w:b/>
          <w:i/>
        </w:rPr>
        <w:t xml:space="preserve">загальна кількість годин </w:t>
      </w:r>
      <w:r>
        <w:t xml:space="preserve">- </w:t>
      </w:r>
      <w:r w:rsidRPr="00F22D6C">
        <w:rPr>
          <w:b/>
          <w:i/>
        </w:rPr>
        <w:t>__</w:t>
      </w:r>
      <w:r w:rsidRPr="0092172F">
        <w:rPr>
          <w:b/>
          <w:i/>
          <w:u w:val="single"/>
        </w:rPr>
        <w:t>90</w:t>
      </w:r>
      <w:r w:rsidRPr="00F22D6C">
        <w:rPr>
          <w:b/>
          <w:i/>
        </w:rPr>
        <w:t xml:space="preserve">___ (кредитів ЄКТС </w:t>
      </w:r>
      <w:r>
        <w:rPr>
          <w:b/>
          <w:i/>
        </w:rPr>
        <w:t>- _</w:t>
      </w:r>
      <w:r w:rsidRPr="0092172F">
        <w:rPr>
          <w:b/>
          <w:i/>
          <w:u w:val="single"/>
        </w:rPr>
        <w:t>3</w:t>
      </w:r>
      <w:r>
        <w:rPr>
          <w:b/>
          <w:i/>
        </w:rPr>
        <w:t>__</w:t>
      </w:r>
      <w:r w:rsidRPr="00F22D6C">
        <w:rPr>
          <w:b/>
          <w:i/>
        </w:rPr>
        <w:t>);</w:t>
      </w:r>
    </w:p>
    <w:p w:rsidR="00FD6E67" w:rsidRDefault="00FD6E67" w:rsidP="00FD6E67">
      <w:pPr>
        <w:ind w:left="708" w:firstLine="708"/>
        <w:rPr>
          <w:b/>
          <w:i/>
        </w:rPr>
      </w:pPr>
      <w:r>
        <w:rPr>
          <w:b/>
          <w:i/>
        </w:rPr>
        <w:t xml:space="preserve"> </w:t>
      </w:r>
      <w:r>
        <w:t xml:space="preserve"> </w:t>
      </w:r>
      <w:r w:rsidRPr="00F22D6C">
        <w:rPr>
          <w:b/>
          <w:i/>
        </w:rPr>
        <w:t xml:space="preserve">аудиторні години </w:t>
      </w:r>
      <w:r>
        <w:rPr>
          <w:b/>
          <w:i/>
        </w:rPr>
        <w:t>- _</w:t>
      </w:r>
      <w:r>
        <w:rPr>
          <w:b/>
          <w:i/>
          <w:u w:val="single"/>
        </w:rPr>
        <w:t>48</w:t>
      </w:r>
      <w:r>
        <w:rPr>
          <w:b/>
          <w:i/>
        </w:rPr>
        <w:t>__</w:t>
      </w:r>
      <w:r w:rsidRPr="00F22D6C">
        <w:rPr>
          <w:b/>
          <w:i/>
        </w:rPr>
        <w:t xml:space="preserve"> (лекції </w:t>
      </w:r>
      <w:r>
        <w:rPr>
          <w:b/>
          <w:i/>
        </w:rPr>
        <w:t xml:space="preserve">- 16_ </w:t>
      </w:r>
      <w:r w:rsidRPr="00F22D6C">
        <w:rPr>
          <w:b/>
          <w:i/>
        </w:rPr>
        <w:t xml:space="preserve">, практичні </w:t>
      </w:r>
      <w:r>
        <w:rPr>
          <w:b/>
          <w:i/>
        </w:rPr>
        <w:t>-</w:t>
      </w:r>
      <w:r w:rsidRPr="00F22D6C">
        <w:rPr>
          <w:b/>
          <w:i/>
        </w:rPr>
        <w:t xml:space="preserve"> </w:t>
      </w:r>
      <w:r>
        <w:rPr>
          <w:b/>
          <w:i/>
        </w:rPr>
        <w:t xml:space="preserve">_-_ , семінарські - 32__, </w:t>
      </w:r>
    </w:p>
    <w:p w:rsidR="00FD6E67" w:rsidRPr="00F22D6C" w:rsidRDefault="00FD6E67" w:rsidP="00FD6E67">
      <w:pPr>
        <w:ind w:left="708" w:firstLine="708"/>
        <w:rPr>
          <w:b/>
          <w:i/>
        </w:rPr>
      </w:pPr>
      <w:r>
        <w:rPr>
          <w:b/>
          <w:i/>
        </w:rPr>
        <w:t xml:space="preserve">  лабораторні - _-_  </w:t>
      </w:r>
      <w:r w:rsidRPr="00F22D6C">
        <w:rPr>
          <w:b/>
          <w:i/>
        </w:rPr>
        <w:t>)</w:t>
      </w:r>
    </w:p>
    <w:p w:rsidR="00FD6E67" w:rsidRDefault="00FD6E67" w:rsidP="00FD6E67">
      <w:pPr>
        <w:rPr>
          <w:b/>
          <w:i/>
        </w:rPr>
      </w:pPr>
    </w:p>
    <w:p w:rsidR="00FD6E67" w:rsidRPr="00C92FED" w:rsidRDefault="00FD6E67" w:rsidP="00FD6E67">
      <w:pPr>
        <w:rPr>
          <w:b/>
          <w:i/>
        </w:rPr>
      </w:pPr>
      <w:r>
        <w:rPr>
          <w:b/>
          <w:i/>
        </w:rPr>
        <w:t xml:space="preserve">Анотація  </w:t>
      </w:r>
      <w:r w:rsidRPr="00C92FED">
        <w:rPr>
          <w:b/>
          <w:i/>
        </w:rPr>
        <w:t>навчально</w:t>
      </w:r>
      <w:r>
        <w:rPr>
          <w:b/>
          <w:i/>
        </w:rPr>
        <w:t xml:space="preserve">ї  </w:t>
      </w:r>
      <w:r w:rsidRPr="00C92FED">
        <w:rPr>
          <w:b/>
          <w:i/>
        </w:rPr>
        <w:t xml:space="preserve"> </w:t>
      </w:r>
      <w:r>
        <w:rPr>
          <w:b/>
          <w:i/>
        </w:rPr>
        <w:t xml:space="preserve">дисципліни: </w:t>
      </w:r>
    </w:p>
    <w:p w:rsidR="00FD6E67" w:rsidRDefault="00FD6E67" w:rsidP="00FD6E67">
      <w:pPr>
        <w:ind w:firstLine="708"/>
        <w:jc w:val="both"/>
      </w:pPr>
      <w:r>
        <w:t>Дисципліна “</w:t>
      </w:r>
      <w:r>
        <w:rPr>
          <w:b/>
        </w:rPr>
        <w:t>Історія міжнародних відносин”</w:t>
      </w:r>
      <w:r>
        <w:t xml:space="preserve"> викладається на І курсі магістерської програми в першому семестрі обсягом </w:t>
      </w:r>
      <w:r>
        <w:rPr>
          <w:b/>
        </w:rPr>
        <w:t xml:space="preserve">90 години (3 кредити). </w:t>
      </w:r>
      <w:r>
        <w:t xml:space="preserve">З них – 48 аудиторних годин (16 години лекцій і 32 годин семінарських занять) та  </w:t>
      </w:r>
      <w:r>
        <w:rPr>
          <w:lang w:val="ru-RU"/>
        </w:rPr>
        <w:t>42</w:t>
      </w:r>
      <w:r>
        <w:t xml:space="preserve"> години – самостійна робота.</w:t>
      </w:r>
    </w:p>
    <w:p w:rsidR="00FD6E67" w:rsidRDefault="00FD6E67" w:rsidP="00FD6E67">
      <w:pPr>
        <w:ind w:firstLine="708"/>
        <w:jc w:val="both"/>
      </w:pPr>
      <w:r>
        <w:t xml:space="preserve">У рамках курсу викладається історія міжнародних відносин у період після завершення Першої світової війни, а також результати узагальнюючого аналізу особливостей функціонування сучасної міжнародної системи. Особливу увагу приділено спробам пошуків форм колективної безпеки у міжвоєнний час, передумовам виникнення світового збройного конфлікту (Другої світової війни), періоду біполярної системи міжнародних відносин (“холодної війни”), особливостям міжнародної політики після падіння комуністичної системи. </w:t>
      </w:r>
    </w:p>
    <w:p w:rsidR="00FD6E67" w:rsidRDefault="00FD6E67" w:rsidP="00FD6E67">
      <w:pPr>
        <w:jc w:val="both"/>
      </w:pPr>
      <w:r>
        <w:tab/>
      </w:r>
      <w:r>
        <w:rPr>
          <w:b/>
        </w:rPr>
        <w:t>Мета і завдання:</w:t>
      </w:r>
      <w:r>
        <w:t xml:space="preserve"> курс покликаний надати студентові комплексні уявлення про новітній етап історії міжнародних відносин, </w:t>
      </w:r>
      <w:proofErr w:type="spellStart"/>
      <w:r>
        <w:t>основін</w:t>
      </w:r>
      <w:proofErr w:type="spellEnd"/>
      <w:r>
        <w:t xml:space="preserve"> відомості про історію міжнародних відносин у новітній період, ознайомити студентів із особливостями та загальними принципами формування та функціонування системи міжнародних відносин. Лекційний курс повинен допомогти студентові виробити чіткі уявлення про механізми розвитку системи міжнародних відносин в новітній час, чинники, які впливають на цей процес, місце України та українців у сучасному світі. </w:t>
      </w:r>
    </w:p>
    <w:p w:rsidR="00FD6E67" w:rsidRDefault="00FD6E67" w:rsidP="00FD6E67">
      <w:pPr>
        <w:jc w:val="both"/>
        <w:rPr>
          <w:b/>
          <w:i/>
        </w:rPr>
      </w:pPr>
    </w:p>
    <w:p w:rsidR="00FD6E67" w:rsidRPr="0092172F" w:rsidRDefault="00FD6E67" w:rsidP="00FD6E67">
      <w:pPr>
        <w:rPr>
          <w:b/>
          <w:i/>
          <w:lang w:val="ru-RU"/>
        </w:rPr>
      </w:pPr>
      <w:r w:rsidRPr="00C92FED">
        <w:rPr>
          <w:b/>
          <w:i/>
        </w:rPr>
        <w:t>Результати навчання:</w:t>
      </w:r>
    </w:p>
    <w:p w:rsidR="00FD6E67" w:rsidRDefault="00FD6E67" w:rsidP="00FD6E67">
      <w:pPr>
        <w:numPr>
          <w:ilvl w:val="0"/>
          <w:numId w:val="1"/>
        </w:numPr>
        <w:jc w:val="both"/>
      </w:pPr>
      <w:r w:rsidRPr="0092172F">
        <w:rPr>
          <w:b/>
          <w:i/>
        </w:rPr>
        <w:t>знати:</w:t>
      </w:r>
      <w:r w:rsidRPr="0092172F">
        <w:rPr>
          <w:b/>
        </w:rPr>
        <w:t xml:space="preserve"> </w:t>
      </w:r>
      <w:r>
        <w:t>головні події та історичні періоди розвитку міжнародних відносин у новітній період, особливості та загальні риси зовнішньої політики головних держав світу. Студент повинен володіти базовими знаннями про наукові концепції, що стосуються історії міжнародних відносин, зміст та суть системи міжнародних відносин на різних етанах її розвитку упродовж ХХ ст.; розуміти</w:t>
      </w:r>
      <w:r w:rsidRPr="0092172F">
        <w:rPr>
          <w:i/>
        </w:rPr>
        <w:t xml:space="preserve"> </w:t>
      </w:r>
      <w:r>
        <w:t>зміст понять</w:t>
      </w:r>
      <w:r w:rsidRPr="0092172F">
        <w:rPr>
          <w:i/>
        </w:rPr>
        <w:t>:</w:t>
      </w:r>
      <w:r>
        <w:t xml:space="preserve"> Версальська система договорів, “санітарний кордон”, колективна безпека, політика “умиротворення”, біполярна система світу, комуністичний блок, західний блок, “холодна війна”, розрядка, процес міжнародного  роззброєння, деколонізація, глобалізація, </w:t>
      </w:r>
      <w:proofErr w:type="spellStart"/>
      <w:r>
        <w:t>однополярний</w:t>
      </w:r>
      <w:proofErr w:type="spellEnd"/>
      <w:r>
        <w:t xml:space="preserve"> світ.</w:t>
      </w:r>
    </w:p>
    <w:p w:rsidR="00FD6E67" w:rsidRDefault="00FD6E67" w:rsidP="00FD6E67">
      <w:pPr>
        <w:numPr>
          <w:ilvl w:val="0"/>
          <w:numId w:val="1"/>
        </w:numPr>
        <w:jc w:val="both"/>
      </w:pPr>
      <w:r w:rsidRPr="00C92FED">
        <w:rPr>
          <w:b/>
          <w:i/>
        </w:rPr>
        <w:t>вміти</w:t>
      </w:r>
      <w:r>
        <w:t>: самостійно аналізувати та оцінювати історичні факти та реалії сучасного світу, застосовувати набуті знання у повсякденній діяльності, самостійному осмисленні поточних історичних подій, орієнтуватися в політичному житті сучасного світу.</w:t>
      </w:r>
    </w:p>
    <w:p w:rsidR="00FD6E67" w:rsidRDefault="00FD6E67" w:rsidP="00FD6E67">
      <w:pPr>
        <w:ind w:left="720"/>
        <w:jc w:val="both"/>
        <w:rPr>
          <w:b/>
        </w:rPr>
      </w:pPr>
    </w:p>
    <w:p w:rsidR="00FD6E67" w:rsidRDefault="00FD6E67" w:rsidP="00FD6E67">
      <w:pPr>
        <w:ind w:left="720"/>
        <w:jc w:val="both"/>
      </w:pPr>
      <w:r w:rsidRPr="0092172F">
        <w:rPr>
          <w:b/>
          <w:i/>
        </w:rPr>
        <w:t>Очікувані результати</w:t>
      </w:r>
      <w:r>
        <w:t xml:space="preserve"> – формування в студентів знань про новітній період в історії міжнародних відносин, а також навичок самостійного осмислення поточних історичних подій, вміння орієнтуватися в особливостях сучасного міжнародного життя.</w:t>
      </w:r>
    </w:p>
    <w:p w:rsidR="00FD6E67" w:rsidRDefault="00FD6E67" w:rsidP="00FD6E67">
      <w:pPr>
        <w:rPr>
          <w:b/>
          <w:i/>
        </w:rPr>
      </w:pPr>
    </w:p>
    <w:p w:rsidR="00FD6E67" w:rsidRDefault="00FD6E67" w:rsidP="00FD6E67">
      <w:pPr>
        <w:rPr>
          <w:b/>
          <w:i/>
        </w:rPr>
      </w:pPr>
    </w:p>
    <w:p w:rsidR="00FD6E67" w:rsidRDefault="00FD6E67" w:rsidP="00FD6E67">
      <w:pPr>
        <w:rPr>
          <w:b/>
          <w:i/>
        </w:rPr>
      </w:pPr>
      <w:r>
        <w:rPr>
          <w:b/>
          <w:i/>
        </w:rPr>
        <w:t>Форма  звітності:</w:t>
      </w:r>
      <w:proofErr w:type="spellStart"/>
      <w:r>
        <w:rPr>
          <w:b/>
          <w:i/>
        </w:rPr>
        <w:t>___________</w:t>
      </w:r>
      <w:r>
        <w:rPr>
          <w:b/>
          <w:i/>
          <w:u w:val="single"/>
        </w:rPr>
        <w:t>зал</w:t>
      </w:r>
      <w:proofErr w:type="spellEnd"/>
      <w:r>
        <w:rPr>
          <w:b/>
          <w:i/>
          <w:u w:val="single"/>
        </w:rPr>
        <w:t>ік</w:t>
      </w:r>
      <w:r w:rsidRPr="00B22CE9">
        <w:rPr>
          <w:b/>
          <w:i/>
          <w:u w:val="single"/>
        </w:rPr>
        <w:t>_</w:t>
      </w:r>
      <w:r>
        <w:rPr>
          <w:b/>
          <w:i/>
        </w:rPr>
        <w:t>______________________________</w:t>
      </w:r>
    </w:p>
    <w:p w:rsidR="00FD6E67" w:rsidRPr="003B073B" w:rsidRDefault="00FD6E67" w:rsidP="00FD6E67">
      <w:pPr>
        <w:rPr>
          <w:i/>
          <w:vertAlign w:val="superscript"/>
        </w:rPr>
      </w:pPr>
      <w:r>
        <w:rPr>
          <w:i/>
          <w:vertAlign w:val="superscript"/>
        </w:rPr>
        <w:t xml:space="preserve">                                                                                                            (екзамен, залік)</w:t>
      </w:r>
    </w:p>
    <w:p w:rsidR="00FD6E67" w:rsidRDefault="00FD6E67" w:rsidP="00FD6E67">
      <w:pPr>
        <w:rPr>
          <w:u w:val="single"/>
        </w:rPr>
      </w:pPr>
      <w:r w:rsidRPr="00C92FED">
        <w:rPr>
          <w:b/>
          <w:i/>
        </w:rPr>
        <w:t xml:space="preserve">Мова </w:t>
      </w:r>
      <w:r>
        <w:rPr>
          <w:b/>
          <w:i/>
        </w:rPr>
        <w:t>ви</w:t>
      </w:r>
      <w:r w:rsidRPr="00C92FED">
        <w:rPr>
          <w:b/>
          <w:i/>
        </w:rPr>
        <w:t>вч</w:t>
      </w:r>
      <w:r>
        <w:rPr>
          <w:b/>
          <w:i/>
        </w:rPr>
        <w:t>е</w:t>
      </w:r>
      <w:r w:rsidRPr="00C92FED">
        <w:rPr>
          <w:b/>
          <w:i/>
        </w:rPr>
        <w:t>ння:</w:t>
      </w:r>
      <w:r>
        <w:rPr>
          <w:b/>
          <w:i/>
        </w:rPr>
        <w:t xml:space="preserve"> </w:t>
      </w:r>
      <w:r w:rsidRPr="00C92FED">
        <w:rPr>
          <w:b/>
          <w:i/>
        </w:rPr>
        <w:t> </w:t>
      </w:r>
      <w:r>
        <w:rPr>
          <w:b/>
          <w:i/>
        </w:rPr>
        <w:t xml:space="preserve">      </w:t>
      </w:r>
      <w:r w:rsidRPr="00F903E0">
        <w:rPr>
          <w:b/>
          <w:i/>
          <w:u w:val="single"/>
        </w:rPr>
        <w:t>____</w:t>
      </w:r>
      <w:r>
        <w:rPr>
          <w:b/>
          <w:i/>
          <w:u w:val="single"/>
        </w:rPr>
        <w:t xml:space="preserve">                українська        </w:t>
      </w:r>
      <w:r w:rsidRPr="00F903E0">
        <w:rPr>
          <w:b/>
          <w:i/>
          <w:u w:val="single"/>
        </w:rPr>
        <w:t>_________</w:t>
      </w:r>
      <w:r>
        <w:rPr>
          <w:b/>
          <w:i/>
          <w:u w:val="single"/>
        </w:rPr>
        <w:t xml:space="preserve">__                  </w:t>
      </w:r>
      <w:r>
        <w:rPr>
          <w:b/>
          <w:i/>
        </w:rPr>
        <w:t xml:space="preserve">       </w:t>
      </w:r>
    </w:p>
    <w:p w:rsidR="00FD6E67" w:rsidRDefault="00FD6E67" w:rsidP="00FD6E67">
      <w:pPr>
        <w:rPr>
          <w:u w:val="single"/>
        </w:rPr>
      </w:pPr>
    </w:p>
    <w:p w:rsidR="00AD183D" w:rsidRDefault="00FD6E67">
      <w:r>
        <w:rPr>
          <w:b/>
          <w:i/>
        </w:rPr>
        <w:t>Робоча  програма  дисципліни</w:t>
      </w:r>
      <w:r w:rsidRPr="00C92FED">
        <w:rPr>
          <w:b/>
          <w:i/>
        </w:rPr>
        <w:t>:</w:t>
      </w:r>
      <w:r>
        <w:rPr>
          <w:b/>
          <w:i/>
        </w:rPr>
        <w:t xml:space="preserve">           </w:t>
      </w:r>
      <w:r w:rsidRPr="003D219D">
        <w:rPr>
          <w:b/>
          <w:i/>
          <w:u w:val="single"/>
        </w:rPr>
        <w:t xml:space="preserve"> </w:t>
      </w:r>
      <w:hyperlink r:id="rId6" w:history="1">
        <w:r w:rsidR="005E7D18" w:rsidRPr="001910D1">
          <w:rPr>
            <w:rStyle w:val="a3"/>
            <w:b/>
            <w:i/>
          </w:rPr>
          <w:t>http://clio.lnu.edu.ua/course/istoriya-mizhnarodnyh-vidnosyn-2</w:t>
        </w:r>
      </w:hyperlink>
      <w:r w:rsidR="005E7D18" w:rsidRPr="005E7D18">
        <w:rPr>
          <w:b/>
          <w:i/>
          <w:u w:val="single"/>
          <w:lang w:val="ru-RU"/>
        </w:rPr>
        <w:t xml:space="preserve"> </w:t>
      </w:r>
      <w:bookmarkStart w:id="0" w:name="_GoBack"/>
      <w:bookmarkEnd w:id="0"/>
      <w:r>
        <w:rPr>
          <w:b/>
          <w:i/>
        </w:rPr>
        <w:t xml:space="preserve">                                    </w:t>
      </w:r>
      <w:r>
        <w:rPr>
          <w:i/>
          <w:vertAlign w:val="superscript"/>
        </w:rPr>
        <w:t xml:space="preserve">                            (посилання  на  робочу  програму дисципліни на сайті Університету)</w:t>
      </w:r>
    </w:p>
    <w:sectPr w:rsidR="00AD183D" w:rsidSect="003A2C45">
      <w:pgSz w:w="11906" w:h="16838"/>
      <w:pgMar w:top="850" w:right="566" w:bottom="85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77CD8"/>
    <w:multiLevelType w:val="hybridMultilevel"/>
    <w:tmpl w:val="04385A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FD6E67"/>
    <w:rsid w:val="001915E9"/>
    <w:rsid w:val="004B4FA9"/>
    <w:rsid w:val="005E7D18"/>
    <w:rsid w:val="00EA0DFC"/>
    <w:rsid w:val="00FD6E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E67"/>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FD6E67"/>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o.lnu.edu.ua/course/istoriya-mizhnarodnyh-vidnosyn-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537</Words>
  <Characters>3066</Characters>
  <Application>Microsoft Office Word</Application>
  <DocSecurity>0</DocSecurity>
  <Lines>25</Lines>
  <Paragraphs>7</Paragraphs>
  <ScaleCrop>false</ScaleCrop>
  <Company>SPecialiST RePack</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Гандзя</cp:lastModifiedBy>
  <cp:revision>2</cp:revision>
  <dcterms:created xsi:type="dcterms:W3CDTF">2018-05-21T14:32:00Z</dcterms:created>
  <dcterms:modified xsi:type="dcterms:W3CDTF">2018-07-12T09:22:00Z</dcterms:modified>
</cp:coreProperties>
</file>