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CB" w:rsidRDefault="00512CCB" w:rsidP="002B2F18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512CCB" w:rsidRDefault="00512CCB" w:rsidP="003A2C45">
      <w:pPr>
        <w:rPr>
          <w:b/>
          <w:i/>
        </w:rPr>
      </w:pPr>
    </w:p>
    <w:p w:rsidR="00512CCB" w:rsidRPr="00F22D6C" w:rsidRDefault="00512CCB" w:rsidP="00BA7626">
      <w:pPr>
        <w:jc w:val="both"/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</w:t>
      </w:r>
      <w:r w:rsidR="00BA7626">
        <w:rPr>
          <w:b/>
          <w:i/>
          <w:u w:val="single"/>
        </w:rPr>
        <w:t xml:space="preserve"> </w:t>
      </w:r>
      <w:r w:rsidR="00BA7626" w:rsidRPr="00BA7626">
        <w:rPr>
          <w:b/>
          <w:i/>
        </w:rPr>
        <w:t>Варвари і античний світ на території України: контакти і взаємовпливи</w:t>
      </w:r>
      <w:r w:rsidR="00BA7626">
        <w:rPr>
          <w:b/>
          <w:i/>
          <w:u w:val="single"/>
        </w:rPr>
        <w:t xml:space="preserve"> ____________________</w:t>
      </w:r>
      <w:r>
        <w:rPr>
          <w:b/>
          <w:i/>
          <w:u w:val="single"/>
        </w:rPr>
        <w:t xml:space="preserve"> </w:t>
      </w:r>
      <w:r w:rsidRPr="00F22D6C">
        <w:rPr>
          <w:b/>
          <w:i/>
        </w:rPr>
        <w:t>Семестр: </w:t>
      </w:r>
      <w:r>
        <w:rPr>
          <w:b/>
          <w:i/>
        </w:rPr>
        <w:t>__6____</w:t>
      </w:r>
    </w:p>
    <w:p w:rsidR="00512CCB" w:rsidRDefault="00512CCB" w:rsidP="003A2C45">
      <w:pPr>
        <w:rPr>
          <w:b/>
          <w:i/>
        </w:rPr>
      </w:pPr>
    </w:p>
    <w:p w:rsidR="00512CCB" w:rsidRDefault="00512CCB" w:rsidP="004E3940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>
        <w:rPr>
          <w:b/>
          <w:i/>
        </w:rPr>
        <w:t xml:space="preserve">_6.020302 </w:t>
      </w:r>
      <w:proofErr w:type="spellStart"/>
      <w:r>
        <w:rPr>
          <w:b/>
          <w:i/>
        </w:rPr>
        <w:t>“Історія”</w:t>
      </w:r>
      <w:proofErr w:type="spellEnd"/>
      <w:r>
        <w:rPr>
          <w:b/>
          <w:i/>
        </w:rPr>
        <w:t xml:space="preserve">, </w:t>
      </w:r>
      <w:r w:rsidRPr="00833A92">
        <w:t>спеціалізація</w:t>
      </w:r>
      <w:r>
        <w:rPr>
          <w:b/>
          <w:i/>
        </w:rPr>
        <w:t xml:space="preserve"> археологія. </w:t>
      </w:r>
    </w:p>
    <w:p w:rsidR="00512CCB" w:rsidRDefault="00512CCB" w:rsidP="004E3940">
      <w:pPr>
        <w:rPr>
          <w:b/>
          <w:i/>
        </w:rPr>
      </w:pPr>
      <w:r>
        <w:rPr>
          <w:b/>
          <w:i/>
        </w:rPr>
        <w:t xml:space="preserve"> </w:t>
      </w:r>
    </w:p>
    <w:p w:rsidR="00512CCB" w:rsidRPr="00F22D6C" w:rsidRDefault="00512CCB" w:rsidP="008C0257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512CCB" w:rsidRDefault="00512CCB" w:rsidP="008C0257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– </w:t>
      </w:r>
      <w:r w:rsidR="00BA7626">
        <w:rPr>
          <w:b/>
          <w:i/>
        </w:rPr>
        <w:t>9</w:t>
      </w:r>
      <w:r>
        <w:rPr>
          <w:b/>
          <w:i/>
        </w:rPr>
        <w:t xml:space="preserve">0 </w:t>
      </w:r>
      <w:r w:rsidRPr="00F22D6C">
        <w:rPr>
          <w:b/>
          <w:i/>
        </w:rPr>
        <w:t xml:space="preserve">(кредитів ЄКТС </w:t>
      </w:r>
      <w:r>
        <w:rPr>
          <w:b/>
          <w:i/>
        </w:rPr>
        <w:t xml:space="preserve">– </w:t>
      </w:r>
      <w:r w:rsidR="00FF198E">
        <w:rPr>
          <w:b/>
          <w:i/>
        </w:rPr>
        <w:t>3</w:t>
      </w:r>
      <w:r w:rsidRPr="00F22D6C">
        <w:rPr>
          <w:b/>
          <w:i/>
        </w:rPr>
        <w:t>);</w:t>
      </w:r>
    </w:p>
    <w:p w:rsidR="00512CCB" w:rsidRDefault="00512CCB" w:rsidP="008C0257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</w:t>
      </w:r>
      <w:r w:rsidR="00BA7626">
        <w:rPr>
          <w:b/>
          <w:i/>
        </w:rPr>
        <w:t>32</w:t>
      </w:r>
      <w:r>
        <w:rPr>
          <w:b/>
          <w:i/>
        </w:rPr>
        <w:t>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___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 xml:space="preserve">___ , семінарські - ___, </w:t>
      </w:r>
    </w:p>
    <w:p w:rsidR="00512CCB" w:rsidRPr="00F22D6C" w:rsidRDefault="00512CCB" w:rsidP="008C0257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 </w:t>
      </w:r>
      <w:r w:rsidRPr="00F22D6C">
        <w:rPr>
          <w:b/>
          <w:i/>
        </w:rPr>
        <w:t>)</w:t>
      </w:r>
    </w:p>
    <w:p w:rsidR="00512CCB" w:rsidRDefault="00512CCB" w:rsidP="003D219D">
      <w:pPr>
        <w:rPr>
          <w:b/>
          <w:i/>
        </w:rPr>
      </w:pPr>
    </w:p>
    <w:p w:rsidR="00512CCB" w:rsidRPr="00C92FED" w:rsidRDefault="00512CCB" w:rsidP="003D219D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512CCB" w:rsidRPr="00344B7A" w:rsidRDefault="00512CCB" w:rsidP="008A07C3">
      <w:pPr>
        <w:shd w:val="clear" w:color="auto" w:fill="FFFFFF"/>
        <w:ind w:firstLine="720"/>
        <w:jc w:val="both"/>
        <w:rPr>
          <w:color w:val="000000"/>
        </w:rPr>
      </w:pPr>
      <w:r w:rsidRPr="00344B7A">
        <w:rPr>
          <w:color w:val="000000"/>
          <w:shd w:val="clear" w:color="auto" w:fill="FFFFFF"/>
        </w:rPr>
        <w:t>Курс "</w:t>
      </w:r>
      <w:r w:rsidR="00FF198E">
        <w:t>Варвари і античний світ на території України: контакти і взаємовпливи</w:t>
      </w:r>
      <w:r w:rsidRPr="00344B7A">
        <w:rPr>
          <w:color w:val="000000"/>
          <w:shd w:val="clear" w:color="auto" w:fill="FFFFFF"/>
        </w:rPr>
        <w:t xml:space="preserve">" покликаний сформувати у студентів </w:t>
      </w:r>
      <w:r w:rsidR="00FF198E">
        <w:rPr>
          <w:color w:val="000000"/>
          <w:shd w:val="clear" w:color="auto" w:fill="FFFFFF"/>
        </w:rPr>
        <w:t xml:space="preserve">цілісне уявлення </w:t>
      </w:r>
      <w:r w:rsidRPr="00344B7A">
        <w:rPr>
          <w:color w:val="000000"/>
          <w:shd w:val="clear" w:color="auto" w:fill="FFFFFF"/>
        </w:rPr>
        <w:t xml:space="preserve">про </w:t>
      </w:r>
      <w:r w:rsidR="00FF198E">
        <w:rPr>
          <w:color w:val="000000"/>
          <w:shd w:val="clear" w:color="auto" w:fill="FFFFFF"/>
        </w:rPr>
        <w:t xml:space="preserve">таке актуальне явище археології та історії України як міграції та формування синкретичної </w:t>
      </w:r>
      <w:proofErr w:type="spellStart"/>
      <w:r w:rsidR="00FF198E">
        <w:rPr>
          <w:color w:val="000000"/>
          <w:shd w:val="clear" w:color="auto" w:fill="FFFFFF"/>
        </w:rPr>
        <w:t>греко-варварської</w:t>
      </w:r>
      <w:proofErr w:type="spellEnd"/>
      <w:r w:rsidR="00FF198E">
        <w:rPr>
          <w:color w:val="000000"/>
          <w:shd w:val="clear" w:color="auto" w:fill="FFFFFF"/>
        </w:rPr>
        <w:t xml:space="preserve"> культури населення Північного Причорномор’я. У курсі підсумовані основні здобутки археології, історії, епіграфіки та інших наук в галузі вивчення іранських кочових племен. Ці племена, як і мешканці грецьких полісів, залишили помітний слід в матеріальній культурі регіону. Наявність писемних джерел в цьому питанні не дозволяє однозначно потрактувати історію регіону в зазначений час. В курсі переглядається усталена в широкому загалі думка про однобічний культурний переважаючий вплив, що йшов від греків до варварів. Також значну увагу приділено критичному аналізу писемних джерел та виробів давньогрецьких майстрів, в яких трапляється варварська (скіфська, сарматська) тематика.</w:t>
      </w:r>
    </w:p>
    <w:p w:rsidR="00512CCB" w:rsidRDefault="00512CCB" w:rsidP="00CE61AF">
      <w:pPr>
        <w:rPr>
          <w:b/>
          <w:i/>
        </w:rPr>
      </w:pPr>
    </w:p>
    <w:p w:rsidR="00512CCB" w:rsidRPr="005B5AD0" w:rsidRDefault="00512CCB" w:rsidP="00CE61AF">
      <w:pPr>
        <w:rPr>
          <w:b/>
          <w:i/>
        </w:rPr>
      </w:pPr>
      <w:r w:rsidRPr="00C92FED">
        <w:rPr>
          <w:b/>
          <w:i/>
        </w:rPr>
        <w:t>Результати навчання:</w:t>
      </w:r>
    </w:p>
    <w:p w:rsidR="00BA7626" w:rsidRDefault="00BA7626" w:rsidP="00BA7626">
      <w:pPr>
        <w:tabs>
          <w:tab w:val="left" w:pos="284"/>
          <w:tab w:val="left" w:pos="567"/>
        </w:tabs>
        <w:ind w:firstLine="720"/>
        <w:jc w:val="both"/>
      </w:pPr>
      <w:r w:rsidRPr="00300E08">
        <w:rPr>
          <w:b/>
        </w:rPr>
        <w:t xml:space="preserve">знати </w:t>
      </w:r>
      <w:r w:rsidRPr="00495166">
        <w:t>джерельну базу, епіграфічні матеріали</w:t>
      </w:r>
      <w:r>
        <w:t xml:space="preserve">, </w:t>
      </w:r>
      <w:r w:rsidRPr="00A75AA1">
        <w:t>тематичну літературу</w:t>
      </w:r>
      <w:r>
        <w:t>,</w:t>
      </w:r>
      <w:r w:rsidRPr="00A75AA1">
        <w:t xml:space="preserve"> </w:t>
      </w:r>
      <w:r>
        <w:t xml:space="preserve">основні теорії, що склались в історіографії </w:t>
      </w:r>
      <w:proofErr w:type="spellStart"/>
      <w:r>
        <w:t>скіфо-сарматського</w:t>
      </w:r>
      <w:proofErr w:type="spellEnd"/>
      <w:r>
        <w:t xml:space="preserve"> та суміжних періодів, особливості розвитку античної культури та мистецтва, основні особливості </w:t>
      </w:r>
      <w:proofErr w:type="spellStart"/>
      <w:r>
        <w:t>греко-варварських</w:t>
      </w:r>
      <w:proofErr w:type="spellEnd"/>
      <w:r>
        <w:t xml:space="preserve"> відносин, періодизацію, основні події політичної історії регіону, володіти основним понятійним археологічним апаратом</w:t>
      </w:r>
      <w:r w:rsidRPr="00A75AA1">
        <w:t>.</w:t>
      </w:r>
      <w:r>
        <w:t xml:space="preserve"> </w:t>
      </w:r>
    </w:p>
    <w:p w:rsidR="00BA7626" w:rsidRDefault="00BA7626" w:rsidP="00BA7626">
      <w:pPr>
        <w:ind w:firstLine="720"/>
        <w:jc w:val="both"/>
      </w:pPr>
      <w:r w:rsidRPr="00300E08">
        <w:rPr>
          <w:b/>
        </w:rPr>
        <w:t xml:space="preserve">вміти </w:t>
      </w:r>
      <w:r w:rsidRPr="005159A2">
        <w:t>вести самостійну дослідницьку роботу з різними типами джерел</w:t>
      </w:r>
      <w:r>
        <w:t xml:space="preserve">; </w:t>
      </w:r>
      <w:r w:rsidRPr="005159A2">
        <w:t>характеризувати</w:t>
      </w:r>
      <w:r>
        <w:t xml:space="preserve"> </w:t>
      </w:r>
      <w:r w:rsidRPr="005159A2">
        <w:t>головні</w:t>
      </w:r>
      <w:r>
        <w:t xml:space="preserve"> </w:t>
      </w:r>
      <w:r w:rsidRPr="005159A2">
        <w:t>етапи, явища</w:t>
      </w:r>
      <w:r>
        <w:t xml:space="preserve"> </w:t>
      </w:r>
      <w:r w:rsidRPr="005159A2">
        <w:t>і</w:t>
      </w:r>
      <w:r>
        <w:t xml:space="preserve"> </w:t>
      </w:r>
      <w:r w:rsidRPr="005159A2">
        <w:t>тенденції в давній історії України;</w:t>
      </w:r>
      <w:r>
        <w:t xml:space="preserve"> </w:t>
      </w:r>
      <w:r w:rsidRPr="005159A2">
        <w:t>критично аналізувати і впорядковувати історичну інформацію; володіти культурою мислення, здатністю до узагальнення, аналізу, сприйняття інформації, постановки мети і вибору шляхів її досягнення;</w:t>
      </w:r>
      <w:r>
        <w:t xml:space="preserve"> </w:t>
      </w:r>
      <w:r w:rsidRPr="005159A2">
        <w:t>логічно</w:t>
      </w:r>
      <w:r>
        <w:t>,</w:t>
      </w:r>
      <w:r w:rsidRPr="005159A2">
        <w:t xml:space="preserve"> коректно, аргументовано і ясно будувати усне й письмове мовлення</w:t>
      </w:r>
      <w:r>
        <w:t xml:space="preserve">; </w:t>
      </w:r>
      <w:r w:rsidRPr="00003A34">
        <w:t>аналізувати</w:t>
      </w:r>
      <w:r w:rsidRPr="00003A34">
        <w:rPr>
          <w:spacing w:val="-5"/>
        </w:rPr>
        <w:t xml:space="preserve"> процеси суспільно-політичного, соціально-економічного, культурного розвитку народів, що </w:t>
      </w:r>
      <w:r>
        <w:rPr>
          <w:spacing w:val="-5"/>
        </w:rPr>
        <w:t>співіснували на території України в античну добу</w:t>
      </w:r>
      <w:r w:rsidRPr="00003A34">
        <w:rPr>
          <w:spacing w:val="-5"/>
        </w:rPr>
        <w:t>,</w:t>
      </w:r>
      <w:r w:rsidRPr="00003A34">
        <w:rPr>
          <w:spacing w:val="-6"/>
        </w:rPr>
        <w:t xml:space="preserve"> визначати особливості</w:t>
      </w:r>
      <w:r w:rsidRPr="00003A34">
        <w:t xml:space="preserve"> розвитку </w:t>
      </w:r>
      <w:r>
        <w:t xml:space="preserve">матеріальної культури </w:t>
      </w:r>
      <w:r w:rsidRPr="00003A34">
        <w:t>стародавнього населення</w:t>
      </w:r>
      <w:r>
        <w:t xml:space="preserve"> регіону та в</w:t>
      </w:r>
      <w:r w:rsidRPr="00003A34">
        <w:t>плив античної цивілізації</w:t>
      </w:r>
      <w:r>
        <w:t xml:space="preserve"> на сусідні народи, встановлювати характерні культурні впливи варварського оточення на еллінів та римлян</w:t>
      </w:r>
      <w:r w:rsidRPr="00003A34">
        <w:t>.</w:t>
      </w:r>
    </w:p>
    <w:p w:rsidR="00BA7626" w:rsidRPr="005159A2" w:rsidRDefault="00BA7626" w:rsidP="00BA7626"/>
    <w:p w:rsidR="00512CCB" w:rsidRDefault="00512CCB" w:rsidP="00CF77BC">
      <w:pPr>
        <w:spacing w:before="100" w:beforeAutospacing="1" w:after="100" w:afterAutospacing="1"/>
        <w:ind w:left="360"/>
        <w:jc w:val="both"/>
      </w:pPr>
    </w:p>
    <w:p w:rsidR="00512CCB" w:rsidRDefault="00512CCB" w:rsidP="00C92FED">
      <w:pPr>
        <w:rPr>
          <w:b/>
          <w:i/>
        </w:rPr>
      </w:pPr>
    </w:p>
    <w:p w:rsidR="00512CCB" w:rsidRDefault="00512CCB" w:rsidP="00C92FED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______________</w:t>
      </w:r>
      <w:r w:rsidR="00BA7626">
        <w:rPr>
          <w:b/>
          <w:i/>
        </w:rPr>
        <w:t>екзамен</w:t>
      </w:r>
      <w:proofErr w:type="spellEnd"/>
      <w:r>
        <w:rPr>
          <w:b/>
          <w:i/>
        </w:rPr>
        <w:t>_______________</w:t>
      </w:r>
    </w:p>
    <w:p w:rsidR="00512CCB" w:rsidRPr="003B073B" w:rsidRDefault="00512CCB" w:rsidP="00C92F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512CCB" w:rsidRDefault="00512CCB" w:rsidP="00C92FED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>
        <w:rPr>
          <w:b/>
          <w:i/>
          <w:u w:val="single"/>
        </w:rPr>
        <w:t>українська</w:t>
      </w:r>
      <w:r w:rsidRPr="00F903E0">
        <w:rPr>
          <w:b/>
          <w:i/>
          <w:u w:val="single"/>
        </w:rPr>
        <w:t>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512CCB" w:rsidRDefault="00512CCB" w:rsidP="00C92FED">
      <w:pPr>
        <w:rPr>
          <w:u w:val="single"/>
        </w:rPr>
      </w:pPr>
    </w:p>
    <w:p w:rsidR="00512CCB" w:rsidRPr="00C92FED" w:rsidRDefault="00512CCB" w:rsidP="000E7120">
      <w:pPr>
        <w:rPr>
          <w:b/>
          <w:i/>
        </w:rPr>
      </w:pPr>
    </w:p>
    <w:p w:rsidR="00512CCB" w:rsidRDefault="00512CCB" w:rsidP="00C92FED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      </w:t>
      </w:r>
      <w:r w:rsidRPr="003D219D">
        <w:rPr>
          <w:b/>
          <w:i/>
          <w:u w:val="single"/>
        </w:rPr>
        <w:t xml:space="preserve"> </w:t>
      </w:r>
      <w:hyperlink r:id="rId5" w:history="1">
        <w:r w:rsidRPr="005A6068">
          <w:rPr>
            <w:rStyle w:val="a6"/>
            <w:b/>
            <w:i/>
            <w:lang w:val="en-US"/>
          </w:rPr>
          <w:t>www</w:t>
        </w:r>
        <w:r w:rsidRPr="003D219D">
          <w:rPr>
            <w:rStyle w:val="a6"/>
            <w:b/>
            <w:i/>
          </w:rPr>
          <w:t>.</w:t>
        </w:r>
        <w:r w:rsidRPr="003D219D">
          <w:t xml:space="preserve"> </w:t>
        </w:r>
        <w:proofErr w:type="spellStart"/>
        <w:r w:rsidRPr="003D219D">
          <w:rPr>
            <w:rStyle w:val="a6"/>
            <w:b/>
            <w:i/>
            <w:lang w:val="en-US"/>
          </w:rPr>
          <w:t>lnu</w:t>
        </w:r>
        <w:proofErr w:type="spellEnd"/>
        <w:r w:rsidRPr="003D219D">
          <w:rPr>
            <w:rStyle w:val="a6"/>
            <w:b/>
            <w:i/>
          </w:rPr>
          <w:t>.</w:t>
        </w:r>
        <w:proofErr w:type="spellStart"/>
        <w:r w:rsidRPr="003D219D">
          <w:rPr>
            <w:rStyle w:val="a6"/>
            <w:b/>
            <w:i/>
            <w:lang w:val="en-US"/>
          </w:rPr>
          <w:t>edu</w:t>
        </w:r>
        <w:proofErr w:type="spellEnd"/>
        <w:r w:rsidRPr="003D219D">
          <w:rPr>
            <w:rStyle w:val="a6"/>
            <w:b/>
            <w:i/>
          </w:rPr>
          <w:t>.</w:t>
        </w:r>
        <w:proofErr w:type="spellStart"/>
        <w:r w:rsidRPr="003D219D">
          <w:rPr>
            <w:rStyle w:val="a6"/>
            <w:b/>
            <w:i/>
            <w:lang w:val="en-US"/>
          </w:rPr>
          <w:t>ua</w:t>
        </w:r>
        <w:proofErr w:type="spellEnd"/>
        <w:r w:rsidRPr="003D219D">
          <w:rPr>
            <w:rStyle w:val="a6"/>
            <w:b/>
            <w:i/>
          </w:rPr>
          <w:t>//***</w:t>
        </w:r>
      </w:hyperlink>
      <w:r>
        <w:rPr>
          <w:b/>
          <w:i/>
        </w:rPr>
        <w:t xml:space="preserve">  </w:t>
      </w:r>
    </w:p>
    <w:p w:rsidR="00512CCB" w:rsidRPr="003B073B" w:rsidRDefault="00512CCB" w:rsidP="003D219D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512CCB" w:rsidRDefault="00512CCB" w:rsidP="002B2F18"/>
    <w:p w:rsidR="00512CCB" w:rsidRDefault="00512CCB" w:rsidP="00760BB3">
      <w:pPr>
        <w:rPr>
          <w:b/>
          <w:i/>
        </w:rPr>
      </w:pPr>
      <w:r>
        <w:rPr>
          <w:b/>
          <w:i/>
        </w:rPr>
        <w:t xml:space="preserve"> </w:t>
      </w:r>
    </w:p>
    <w:p w:rsidR="00512CCB" w:rsidRDefault="00512CCB" w:rsidP="002B2F18"/>
    <w:sectPr w:rsidR="00512CCB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ED"/>
    <w:rsid w:val="00001FE3"/>
    <w:rsid w:val="000A5B35"/>
    <w:rsid w:val="000B77BF"/>
    <w:rsid w:val="000E7120"/>
    <w:rsid w:val="000F5FBF"/>
    <w:rsid w:val="00106245"/>
    <w:rsid w:val="00142D7D"/>
    <w:rsid w:val="00261711"/>
    <w:rsid w:val="002A24C8"/>
    <w:rsid w:val="002B2F18"/>
    <w:rsid w:val="002E52C7"/>
    <w:rsid w:val="00344B7A"/>
    <w:rsid w:val="00350F2A"/>
    <w:rsid w:val="003A2C45"/>
    <w:rsid w:val="003B073B"/>
    <w:rsid w:val="003D219D"/>
    <w:rsid w:val="00460FFE"/>
    <w:rsid w:val="004E3940"/>
    <w:rsid w:val="00512CCB"/>
    <w:rsid w:val="005A6068"/>
    <w:rsid w:val="005B5AD0"/>
    <w:rsid w:val="005D1D3A"/>
    <w:rsid w:val="00652D6F"/>
    <w:rsid w:val="006A5B78"/>
    <w:rsid w:val="006B79B6"/>
    <w:rsid w:val="006F5372"/>
    <w:rsid w:val="00760BB3"/>
    <w:rsid w:val="007A51CF"/>
    <w:rsid w:val="00833A92"/>
    <w:rsid w:val="008A07C3"/>
    <w:rsid w:val="008C0257"/>
    <w:rsid w:val="008D30A1"/>
    <w:rsid w:val="008F6222"/>
    <w:rsid w:val="00970309"/>
    <w:rsid w:val="00A135B4"/>
    <w:rsid w:val="00B33BCA"/>
    <w:rsid w:val="00B6007C"/>
    <w:rsid w:val="00B677E0"/>
    <w:rsid w:val="00BA7626"/>
    <w:rsid w:val="00BF4133"/>
    <w:rsid w:val="00C505CE"/>
    <w:rsid w:val="00C87A66"/>
    <w:rsid w:val="00C92FED"/>
    <w:rsid w:val="00CB4567"/>
    <w:rsid w:val="00CE61AF"/>
    <w:rsid w:val="00CF77BC"/>
    <w:rsid w:val="00D00D70"/>
    <w:rsid w:val="00D80226"/>
    <w:rsid w:val="00DB04F9"/>
    <w:rsid w:val="00DB4035"/>
    <w:rsid w:val="00E5333C"/>
    <w:rsid w:val="00E90484"/>
    <w:rsid w:val="00F1524A"/>
    <w:rsid w:val="00F22D6C"/>
    <w:rsid w:val="00F24B4D"/>
    <w:rsid w:val="00F26629"/>
    <w:rsid w:val="00F364FA"/>
    <w:rsid w:val="00F40518"/>
    <w:rsid w:val="00F4651D"/>
    <w:rsid w:val="00F70C4E"/>
    <w:rsid w:val="00F903E0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4FA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3F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0E712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0F5FB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543F"/>
    <w:rPr>
      <w:sz w:val="0"/>
      <w:szCs w:val="0"/>
      <w:lang w:val="uk-UA" w:eastAsia="uk-UA"/>
    </w:rPr>
  </w:style>
  <w:style w:type="character" w:styleId="a6">
    <w:name w:val="Hyperlink"/>
    <w:basedOn w:val="a0"/>
    <w:uiPriority w:val="99"/>
    <w:unhideWhenUsed/>
    <w:rsid w:val="003D219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7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7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7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7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7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.xx/infopaket/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2701</Characters>
  <Application>Microsoft Office Word</Application>
  <DocSecurity>0</DocSecurity>
  <Lines>22</Lines>
  <Paragraphs>6</Paragraphs>
  <ScaleCrop>false</ScaleCrop>
  <Company>ЛНУ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subject/>
  <dc:creator>навч_част</dc:creator>
  <cp:keywords/>
  <dc:description/>
  <cp:lastModifiedBy>Кафедра</cp:lastModifiedBy>
  <cp:revision>2</cp:revision>
  <cp:lastPrinted>2018-05-14T12:00:00Z</cp:lastPrinted>
  <dcterms:created xsi:type="dcterms:W3CDTF">2018-05-23T12:14:00Z</dcterms:created>
  <dcterms:modified xsi:type="dcterms:W3CDTF">2018-05-23T12:14:00Z</dcterms:modified>
</cp:coreProperties>
</file>