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E8" w:rsidRPr="00A07379" w:rsidRDefault="00931AE8" w:rsidP="00931AE8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Затверджено</w:t>
      </w:r>
    </w:p>
    <w:p w:rsidR="00931AE8" w:rsidRPr="00A07379" w:rsidRDefault="00931AE8" w:rsidP="00931AE8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Наказ Міністерства освіти і науки, молоді та спорту України 29 березня 2012 року №384</w:t>
      </w:r>
    </w:p>
    <w:p w:rsidR="00931AE8" w:rsidRPr="00A07379" w:rsidRDefault="00931AE8" w:rsidP="00931AE8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Форма № Н – 3.04</w:t>
      </w:r>
    </w:p>
    <w:p w:rsidR="00931AE8" w:rsidRPr="00A07379" w:rsidRDefault="00931AE8" w:rsidP="00931AE8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МІНІСТЕРСТВО ОСВІТИ І НАУКИ УКРАЇНИ</w:t>
      </w: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lang w:val="uk-UA" w:eastAsia="uk-UA"/>
        </w:rPr>
        <w:t>ЛЬВІВСЬКИЙ НАЦІОНАЛЬНИЙ УНІВЕРСИТЕТ ІМЕНІ ІВАНА ФРАНКА</w:t>
      </w: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Кафедра історичного краєзнавства</w:t>
      </w:r>
    </w:p>
    <w:p w:rsidR="00931AE8" w:rsidRPr="00A07379" w:rsidRDefault="00931AE8" w:rsidP="00931AE8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A07379">
        <w:rPr>
          <w:rFonts w:ascii="Times New Roman" w:eastAsia="Times New Roman" w:hAnsi="Times New Roman" w:cs="Times New Roman"/>
          <w:b/>
          <w:bCs/>
          <w:lang w:val="uk-UA" w:eastAsia="uk-UA"/>
        </w:rPr>
        <w:t>“ЗАТВЕРДЖУЮ”</w:t>
      </w:r>
    </w:p>
    <w:p w:rsidR="00931AE8" w:rsidRPr="00A07379" w:rsidRDefault="00931AE8" w:rsidP="00931AE8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lang w:val="uk-UA" w:eastAsia="uk-UA"/>
        </w:rPr>
        <w:t>Декан факультету__________________</w:t>
      </w:r>
    </w:p>
    <w:p w:rsidR="00931AE8" w:rsidRPr="00A07379" w:rsidRDefault="00931AE8" w:rsidP="00931AE8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lang w:val="uk-UA" w:eastAsia="uk-UA"/>
        </w:rPr>
        <w:t>“__31____”_______08________2019 року</w:t>
      </w:r>
    </w:p>
    <w:p w:rsidR="00931AE8" w:rsidRPr="00A07379" w:rsidRDefault="00931AE8" w:rsidP="00931AE8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РОБОЧА ПРОГРАМА НАВЧАЛЬНОЇ ДИСЦИПЛІНИ</w:t>
      </w:r>
    </w:p>
    <w:p w:rsidR="00F0782E" w:rsidRDefault="00931AE8" w:rsidP="00CD7F0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31A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Українське військо у Визвольних змаганнях 1917-1921 рр.</w:t>
      </w:r>
    </w:p>
    <w:p w:rsidR="00931AE8" w:rsidRPr="00A07379" w:rsidRDefault="00931AE8" w:rsidP="00931AE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напрям підготовки _________</w:t>
      </w: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03 гуманітарні науки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</w:t>
      </w:r>
    </w:p>
    <w:p w:rsidR="00931AE8" w:rsidRPr="00A07379" w:rsidRDefault="00931AE8" w:rsidP="00931AE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спеціальність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___________________</w:t>
      </w: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032 історія та археологія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_________________</w:t>
      </w:r>
    </w:p>
    <w:p w:rsidR="00931AE8" w:rsidRPr="00A07379" w:rsidRDefault="00931AE8" w:rsidP="00931AE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спеціалізація ______</w:t>
      </w: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військова історія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______________________________________</w:t>
      </w:r>
    </w:p>
    <w:p w:rsidR="00931AE8" w:rsidRPr="00A07379" w:rsidRDefault="00931AE8" w:rsidP="00931AE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(назва спеціалізації)</w:t>
      </w:r>
    </w:p>
    <w:p w:rsidR="00931AE8" w:rsidRPr="00A07379" w:rsidRDefault="00931AE8" w:rsidP="00931AE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факультет _____________________</w:t>
      </w:r>
      <w:r w:rsidRPr="00A07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історичний</w:t>
      </w: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_____________________________________</w:t>
      </w: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931AE8" w:rsidRPr="00A07379" w:rsidRDefault="00931AE8" w:rsidP="00931AE8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931AE8" w:rsidRPr="00A07379" w:rsidRDefault="00931AE8" w:rsidP="00931AE8">
      <w:pPr>
        <w:tabs>
          <w:tab w:val="center" w:pos="4677"/>
          <w:tab w:val="left" w:pos="6005"/>
        </w:tabs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931AE8" w:rsidRPr="00A07379" w:rsidRDefault="00931AE8" w:rsidP="00931AE8">
      <w:pPr>
        <w:tabs>
          <w:tab w:val="center" w:pos="4677"/>
          <w:tab w:val="left" w:pos="6005"/>
        </w:tabs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931AE8" w:rsidRPr="00A07379" w:rsidRDefault="00931AE8" w:rsidP="00931AE8">
      <w:pPr>
        <w:tabs>
          <w:tab w:val="center" w:pos="4677"/>
          <w:tab w:val="left" w:pos="600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Львів – 2019 рік</w:t>
      </w:r>
    </w:p>
    <w:p w:rsidR="00931AE8" w:rsidRPr="00A07379" w:rsidRDefault="00931AE8" w:rsidP="00931AE8">
      <w:pPr>
        <w:ind w:left="2832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31AE8" w:rsidRPr="00A07379" w:rsidRDefault="00931AE8" w:rsidP="00931AE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hAnsi="Times New Roman" w:cs="Times New Roman"/>
          <w:sz w:val="24"/>
          <w:szCs w:val="24"/>
          <w:lang w:val="uk-UA"/>
        </w:rPr>
        <w:t>Робоча програма  з ДВВ  «</w:t>
      </w:r>
      <w:r w:rsidRPr="00931AE8">
        <w:rPr>
          <w:rFonts w:ascii="Times New Roman" w:hAnsi="Times New Roman" w:cs="Times New Roman"/>
          <w:b/>
          <w:sz w:val="24"/>
          <w:szCs w:val="24"/>
          <w:lang w:val="uk-UA"/>
        </w:rPr>
        <w:t>Українське військо у Визвольних змаганнях 1917-1921 рр.</w:t>
      </w:r>
      <w:r w:rsidRPr="00A0737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A07379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 xml:space="preserve"> (доктор філософії) за напрямом підготовки </w:t>
      </w:r>
      <w:r w:rsidRPr="00A073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032 історія та археологія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hAnsi="Times New Roman" w:cs="Times New Roman"/>
          <w:sz w:val="24"/>
          <w:szCs w:val="24"/>
        </w:rPr>
        <w:t>“_2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07379">
        <w:rPr>
          <w:rFonts w:ascii="Times New Roman" w:hAnsi="Times New Roman" w:cs="Times New Roman"/>
          <w:sz w:val="24"/>
          <w:szCs w:val="24"/>
        </w:rPr>
        <w:t>__” _____08__________, 201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7379">
        <w:rPr>
          <w:rFonts w:ascii="Times New Roman" w:hAnsi="Times New Roman" w:cs="Times New Roman"/>
          <w:sz w:val="24"/>
          <w:szCs w:val="24"/>
        </w:rPr>
        <w:t xml:space="preserve">_ року 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073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Розробники: проф., д-р іст. наук Голубко В.Є., </w:t>
      </w: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Робочапрограмазатверджена на засіданнікафедри (предметноїкомісії)__ ____</w:t>
      </w:r>
      <w:r w:rsidRPr="00A07379">
        <w:rPr>
          <w:rFonts w:ascii="Times New Roman" w:hAnsi="Times New Roman" w:cs="Times New Roman"/>
          <w:sz w:val="24"/>
          <w:szCs w:val="24"/>
          <w:u w:val="single"/>
          <w:lang w:val="uk-UA"/>
        </w:rPr>
        <w:t>історичного краєзнавства</w:t>
      </w:r>
      <w:r w:rsidRPr="00A07379"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________________________________________________________________________________ Протокол від “29” ____08____201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7379">
        <w:rPr>
          <w:rFonts w:ascii="Times New Roman" w:hAnsi="Times New Roman" w:cs="Times New Roman"/>
          <w:sz w:val="24"/>
          <w:szCs w:val="24"/>
        </w:rPr>
        <w:t xml:space="preserve"> р. № 1. </w:t>
      </w:r>
    </w:p>
    <w:p w:rsidR="00931AE8" w:rsidRPr="00A07379" w:rsidRDefault="00931AE8" w:rsidP="00931AE8">
      <w:p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Завідувачкафедри______історичногокраєзнавства_______________(проф. Голубко В. Є.) “_29____”_____08______ 201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7379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931AE8" w:rsidRPr="00A07379" w:rsidRDefault="00931AE8" w:rsidP="00931AE8">
      <w:p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СхваленоВченою радоюісторичногофакультету </w:t>
      </w:r>
    </w:p>
    <w:p w:rsidR="00083545" w:rsidRDefault="00931AE8" w:rsidP="00931AE8">
      <w:pPr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>Протокол від “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835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07379">
        <w:rPr>
          <w:rFonts w:ascii="Times New Roman" w:hAnsi="Times New Roman" w:cs="Times New Roman"/>
          <w:sz w:val="24"/>
          <w:szCs w:val="24"/>
        </w:rPr>
        <w:t>” ____0</w:t>
      </w:r>
      <w:r w:rsidR="0008354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7379">
        <w:rPr>
          <w:rFonts w:ascii="Times New Roman" w:hAnsi="Times New Roman" w:cs="Times New Roman"/>
          <w:sz w:val="24"/>
          <w:szCs w:val="24"/>
        </w:rPr>
        <w:t>____201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Pr="00A07379">
        <w:rPr>
          <w:rFonts w:ascii="Times New Roman" w:hAnsi="Times New Roman" w:cs="Times New Roman"/>
          <w:sz w:val="24"/>
          <w:szCs w:val="24"/>
        </w:rPr>
        <w:t xml:space="preserve"> р. № 1. </w:t>
      </w:r>
    </w:p>
    <w:p w:rsidR="00931AE8" w:rsidRPr="00A07379" w:rsidRDefault="00931AE8" w:rsidP="000835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7379">
        <w:rPr>
          <w:rFonts w:ascii="Times New Roman" w:hAnsi="Times New Roman" w:cs="Times New Roman"/>
          <w:sz w:val="24"/>
          <w:szCs w:val="24"/>
        </w:rPr>
        <w:t>“__</w:t>
      </w:r>
      <w:r w:rsidR="000835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07379">
        <w:rPr>
          <w:rFonts w:ascii="Times New Roman" w:hAnsi="Times New Roman" w:cs="Times New Roman"/>
          <w:sz w:val="24"/>
          <w:szCs w:val="24"/>
        </w:rPr>
        <w:t>___”_______0</w:t>
      </w:r>
      <w:r w:rsidR="0008354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7379">
        <w:rPr>
          <w:rFonts w:ascii="Times New Roman" w:hAnsi="Times New Roman" w:cs="Times New Roman"/>
          <w:sz w:val="24"/>
          <w:szCs w:val="24"/>
        </w:rPr>
        <w:t xml:space="preserve">_________2019 р. Голова _______________ ( </w:t>
      </w:r>
      <w:r w:rsidRPr="00A07379">
        <w:rPr>
          <w:rFonts w:ascii="Times New Roman" w:hAnsi="Times New Roman" w:cs="Times New Roman"/>
          <w:sz w:val="24"/>
          <w:szCs w:val="24"/>
          <w:lang w:val="uk-UA"/>
        </w:rPr>
        <w:t>Качараба С.П.</w:t>
      </w:r>
      <w:r w:rsidRPr="00A073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31AE8" w:rsidRPr="00A07379" w:rsidRDefault="00083545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3545">
        <w:rPr>
          <w:rFonts w:ascii="Times New Roman" w:hAnsi="Times New Roman" w:cs="Times New Roman"/>
          <w:sz w:val="24"/>
          <w:szCs w:val="24"/>
          <w:lang w:val="uk-UA"/>
        </w:rPr>
        <w:t xml:space="preserve">(підпис)    (прізвище та ініціали)                                                    </w:t>
      </w: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AE8" w:rsidRPr="00A07379" w:rsidRDefault="00931AE8" w:rsidP="00931AE8">
      <w:pPr>
        <w:pStyle w:val="FR2"/>
        <w:spacing w:before="0"/>
        <w:ind w:left="5670" w:firstLine="0"/>
        <w:rPr>
          <w:rFonts w:ascii="Times New Roman" w:hAnsi="Times New Roman" w:cs="Times New Roman"/>
        </w:rPr>
      </w:pPr>
      <w:r w:rsidRPr="00A07379">
        <w:rPr>
          <w:rFonts w:ascii="Times New Roman" w:hAnsi="Times New Roman" w:cs="Times New Roman"/>
        </w:rPr>
        <w:br w:type="page"/>
      </w:r>
    </w:p>
    <w:p w:rsidR="00931AE8" w:rsidRPr="00A07379" w:rsidRDefault="00931AE8" w:rsidP="00931AE8">
      <w:pPr>
        <w:pStyle w:val="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Cs/>
          <w:color w:val="auto"/>
        </w:rPr>
      </w:pPr>
      <w:r w:rsidRPr="00A07379">
        <w:rPr>
          <w:rFonts w:ascii="Times New Roman" w:hAnsi="Times New Roman" w:cs="Times New Roman"/>
          <w:color w:val="auto"/>
        </w:rPr>
        <w:lastRenderedPageBreak/>
        <w:t>Описнавчальноїдисципліни</w:t>
      </w:r>
    </w:p>
    <w:p w:rsidR="00931AE8" w:rsidRPr="00A07379" w:rsidRDefault="00931AE8" w:rsidP="00931AE8">
      <w:pPr>
        <w:rPr>
          <w:rFonts w:ascii="Times New Roman" w:hAnsi="Times New Roman" w:cs="Times New Roman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931AE8" w:rsidRPr="00A07379" w:rsidTr="00931AE8">
        <w:trPr>
          <w:trHeight w:val="803"/>
        </w:trPr>
        <w:tc>
          <w:tcPr>
            <w:tcW w:w="2896" w:type="dxa"/>
            <w:vMerge w:val="restart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31AE8" w:rsidRPr="00A07379" w:rsidTr="00931AE8">
        <w:trPr>
          <w:trHeight w:val="549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заочна форма навчання</w:t>
            </w:r>
          </w:p>
        </w:tc>
      </w:tr>
      <w:tr w:rsidR="00931AE8" w:rsidRPr="00A07379" w:rsidTr="00931AE8">
        <w:trPr>
          <w:trHeight w:val="409"/>
        </w:trPr>
        <w:tc>
          <w:tcPr>
            <w:tcW w:w="2896" w:type="dxa"/>
            <w:vMerge w:val="restart"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Галузь знань</w:t>
            </w:r>
          </w:p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03</w:t>
            </w:r>
            <w:r w:rsidRPr="00A07379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гуманітарні науки</w:t>
            </w:r>
          </w:p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Нормативна</w:t>
            </w:r>
          </w:p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(за вибором)</w:t>
            </w:r>
          </w:p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</w:p>
        </w:tc>
      </w:tr>
      <w:tr w:rsidR="00931AE8" w:rsidRPr="00A07379" w:rsidTr="00931AE8">
        <w:trPr>
          <w:trHeight w:val="409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Напрям підготовки </w:t>
            </w:r>
          </w:p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u w:val="single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>032 -</w:t>
            </w:r>
            <w:r w:rsidRPr="00A07379">
              <w:rPr>
                <w:rFonts w:ascii="Times New Roman" w:hAnsi="Times New Roman" w:cs="Times New Roman"/>
                <w:bCs/>
                <w:color w:val="000000"/>
                <w:u w:val="single"/>
              </w:rPr>
              <w:t> </w:t>
            </w:r>
            <w:r w:rsidRPr="00A07379">
              <w:rPr>
                <w:rStyle w:val="apple-converted-space"/>
                <w:rFonts w:ascii="Times New Roman" w:hAnsi="Times New Roman"/>
                <w:bCs/>
                <w:color w:val="000000"/>
                <w:u w:val="single"/>
              </w:rPr>
              <w:t> </w:t>
            </w:r>
            <w:r w:rsidRPr="00A07379">
              <w:rPr>
                <w:rFonts w:ascii="Times New Roman" w:hAnsi="Times New Roman" w:cs="Times New Roman"/>
                <w:bCs/>
                <w:color w:val="000000"/>
                <w:u w:val="single"/>
              </w:rPr>
              <w:t>Історія</w:t>
            </w:r>
            <w:r w:rsidRPr="00A07379">
              <w:rPr>
                <w:rFonts w:ascii="Times New Roman" w:hAnsi="Times New Roman" w:cs="Times New Roman"/>
                <w:bCs/>
                <w:color w:val="000000"/>
                <w:u w:val="single"/>
                <w:lang w:val="uk-UA"/>
              </w:rPr>
              <w:t xml:space="preserve"> та археологія</w:t>
            </w:r>
          </w:p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931AE8" w:rsidRPr="00A07379" w:rsidTr="00931AE8">
        <w:trPr>
          <w:trHeight w:val="170"/>
        </w:trPr>
        <w:tc>
          <w:tcPr>
            <w:tcW w:w="2896" w:type="dxa"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Спеціальність:</w:t>
            </w: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u w:val="single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u w:val="single"/>
                <w:lang w:val="uk-UA"/>
              </w:rPr>
              <w:t>військова історія</w:t>
            </w: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Рік підготовки</w:t>
            </w:r>
          </w:p>
        </w:tc>
      </w:tr>
      <w:tr w:rsidR="00931AE8" w:rsidRPr="00A07379" w:rsidTr="00931AE8">
        <w:trPr>
          <w:trHeight w:val="207"/>
        </w:trPr>
        <w:tc>
          <w:tcPr>
            <w:tcW w:w="2896" w:type="dxa"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1AE8" w:rsidRPr="00A07379" w:rsidRDefault="00A12292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  <w:r w:rsidR="00931AE8" w:rsidRPr="00A07379">
              <w:rPr>
                <w:rFonts w:ascii="Times New Roman" w:hAnsi="Times New Roman" w:cs="Times New Roman"/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-й</w:t>
            </w:r>
          </w:p>
        </w:tc>
      </w:tr>
      <w:tr w:rsidR="00931AE8" w:rsidRPr="00A07379" w:rsidTr="00931AE8">
        <w:trPr>
          <w:trHeight w:val="232"/>
        </w:trPr>
        <w:tc>
          <w:tcPr>
            <w:tcW w:w="2896" w:type="dxa"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Індивідуальне науково-дослідне завдання __-________</w:t>
            </w: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Семестр</w:t>
            </w:r>
          </w:p>
        </w:tc>
      </w:tr>
      <w:tr w:rsidR="00931AE8" w:rsidRPr="00A07379" w:rsidTr="00931AE8">
        <w:trPr>
          <w:trHeight w:val="323"/>
        </w:trPr>
        <w:tc>
          <w:tcPr>
            <w:tcW w:w="2896" w:type="dxa"/>
            <w:vMerge w:val="restart"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Загальна кількість годин – 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1AE8" w:rsidRPr="00A07379" w:rsidRDefault="00A12292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  <w:r w:rsidR="00931AE8" w:rsidRPr="00A07379">
              <w:rPr>
                <w:rFonts w:ascii="Times New Roman" w:hAnsi="Times New Roman" w:cs="Times New Roman"/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-й</w:t>
            </w:r>
          </w:p>
        </w:tc>
      </w:tr>
      <w:tr w:rsidR="00931AE8" w:rsidRPr="00A07379" w:rsidTr="00931AE8">
        <w:trPr>
          <w:trHeight w:val="322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</w:tr>
      <w:tr w:rsidR="00931AE8" w:rsidRPr="00A07379" w:rsidTr="00931AE8">
        <w:trPr>
          <w:trHeight w:val="320"/>
        </w:trPr>
        <w:tc>
          <w:tcPr>
            <w:tcW w:w="2896" w:type="dxa"/>
            <w:vMerge w:val="restart"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Тижневих годин для денної форми навчання:</w:t>
            </w: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аудиторних –  3</w:t>
            </w: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самостійної роботи студента – 3</w:t>
            </w:r>
          </w:p>
        </w:tc>
        <w:tc>
          <w:tcPr>
            <w:tcW w:w="3262" w:type="dxa"/>
            <w:vMerge w:val="restart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Освітньо-кваліфікаційний рівень:</w:t>
            </w:r>
          </w:p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u w:val="single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u w:val="single"/>
                <w:lang w:val="pl-PL"/>
              </w:rPr>
              <w:t>Ph</w:t>
            </w:r>
            <w:r w:rsidRPr="00A07379">
              <w:rPr>
                <w:rFonts w:ascii="Times New Roman" w:hAnsi="Times New Roman" w:cs="Times New Roman"/>
                <w:szCs w:val="28"/>
                <w:u w:val="single"/>
                <w:lang w:val="uk-UA"/>
              </w:rPr>
              <w:t xml:space="preserve"> (доктор філософії)</w:t>
            </w:r>
          </w:p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32 год.</w:t>
            </w:r>
          </w:p>
        </w:tc>
        <w:tc>
          <w:tcPr>
            <w:tcW w:w="1800" w:type="dxa"/>
            <w:gridSpan w:val="2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</w:t>
            </w:r>
          </w:p>
        </w:tc>
      </w:tr>
      <w:tr w:rsidR="00931AE8" w:rsidRPr="00A07379" w:rsidTr="00931AE8">
        <w:trPr>
          <w:trHeight w:val="320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Практичні, семінарські</w:t>
            </w:r>
          </w:p>
        </w:tc>
      </w:tr>
      <w:tr w:rsidR="00931AE8" w:rsidRPr="00A07379" w:rsidTr="00931AE8">
        <w:trPr>
          <w:trHeight w:val="320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16  год. </w:t>
            </w:r>
          </w:p>
        </w:tc>
        <w:tc>
          <w:tcPr>
            <w:tcW w:w="1800" w:type="dxa"/>
            <w:gridSpan w:val="2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</w:t>
            </w:r>
          </w:p>
        </w:tc>
      </w:tr>
      <w:tr w:rsidR="00931AE8" w:rsidRPr="00A07379" w:rsidTr="00931AE8">
        <w:trPr>
          <w:trHeight w:val="138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</w:tc>
      </w:tr>
      <w:tr w:rsidR="00931AE8" w:rsidRPr="00A07379" w:rsidTr="00931AE8">
        <w:trPr>
          <w:trHeight w:val="138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 -</w:t>
            </w:r>
          </w:p>
        </w:tc>
        <w:tc>
          <w:tcPr>
            <w:tcW w:w="1800" w:type="dxa"/>
            <w:gridSpan w:val="2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</w:t>
            </w:r>
          </w:p>
        </w:tc>
      </w:tr>
      <w:tr w:rsidR="00931AE8" w:rsidRPr="00A07379" w:rsidTr="00931AE8">
        <w:trPr>
          <w:trHeight w:val="138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</w:tr>
      <w:tr w:rsidR="00931AE8" w:rsidRPr="00A07379" w:rsidTr="00931AE8">
        <w:trPr>
          <w:trHeight w:val="138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 42</w:t>
            </w:r>
          </w:p>
        </w:tc>
        <w:tc>
          <w:tcPr>
            <w:tcW w:w="1800" w:type="dxa"/>
            <w:gridSpan w:val="2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год.</w:t>
            </w:r>
          </w:p>
        </w:tc>
      </w:tr>
      <w:tr w:rsidR="00931AE8" w:rsidRPr="00A07379" w:rsidTr="00931AE8">
        <w:trPr>
          <w:trHeight w:val="350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931AE8" w:rsidRPr="00A07379" w:rsidTr="00931AE8">
        <w:trPr>
          <w:trHeight w:val="284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год.</w:t>
            </w:r>
          </w:p>
        </w:tc>
      </w:tr>
      <w:tr w:rsidR="00931AE8" w:rsidRPr="00A07379" w:rsidTr="00931AE8">
        <w:trPr>
          <w:trHeight w:val="138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i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Вид контролю: </w:t>
            </w:r>
          </w:p>
        </w:tc>
      </w:tr>
      <w:tr w:rsidR="00931AE8" w:rsidRPr="00A07379" w:rsidTr="00931AE8">
        <w:trPr>
          <w:trHeight w:val="138"/>
        </w:trPr>
        <w:tc>
          <w:tcPr>
            <w:tcW w:w="2896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е</w:t>
            </w:r>
            <w:r w:rsidRPr="00A07379">
              <w:rPr>
                <w:rFonts w:ascii="Times New Roman" w:hAnsi="Times New Roman" w:cs="Times New Roman"/>
                <w:szCs w:val="28"/>
              </w:rPr>
              <w:t>кз.</w:t>
            </w: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 xml:space="preserve"> +</w:t>
            </w:r>
          </w:p>
        </w:tc>
        <w:tc>
          <w:tcPr>
            <w:tcW w:w="1710" w:type="dxa"/>
            <w:vAlign w:val="center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07379">
              <w:rPr>
                <w:rFonts w:ascii="Times New Roman" w:hAnsi="Times New Roman" w:cs="Times New Roman"/>
                <w:szCs w:val="28"/>
                <w:lang w:val="uk-UA"/>
              </w:rPr>
              <w:t>залік</w:t>
            </w:r>
          </w:p>
        </w:tc>
      </w:tr>
    </w:tbl>
    <w:p w:rsidR="00931AE8" w:rsidRPr="00A07379" w:rsidRDefault="00931AE8" w:rsidP="00931AE8">
      <w:pPr>
        <w:rPr>
          <w:rFonts w:ascii="Times New Roman" w:hAnsi="Times New Roman" w:cs="Times New Roman"/>
          <w:lang w:val="uk-UA"/>
        </w:rPr>
      </w:pPr>
    </w:p>
    <w:p w:rsidR="00931AE8" w:rsidRPr="00A07379" w:rsidRDefault="00931AE8" w:rsidP="00931AE8">
      <w:pPr>
        <w:ind w:left="1440" w:hanging="1440"/>
        <w:jc w:val="right"/>
        <w:rPr>
          <w:rFonts w:ascii="Times New Roman" w:hAnsi="Times New Roman" w:cs="Times New Roman"/>
          <w:lang w:val="uk-UA"/>
        </w:rPr>
      </w:pPr>
    </w:p>
    <w:p w:rsidR="00931AE8" w:rsidRPr="00A07379" w:rsidRDefault="00931AE8" w:rsidP="00931AE8">
      <w:pPr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lastRenderedPageBreak/>
        <w:t>Мета та завдання навчальної дисципліни</w:t>
      </w:r>
    </w:p>
    <w:p w:rsidR="00931AE8" w:rsidRDefault="00931AE8" w:rsidP="00931AE8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Мета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 .............. </w:t>
      </w:r>
      <w:r w:rsidRPr="00931AE8">
        <w:rPr>
          <w:rFonts w:ascii="Times New Roman" w:hAnsi="Times New Roman" w:cs="Times New Roman"/>
          <w:sz w:val="24"/>
          <w:lang w:val="uk-UA"/>
        </w:rPr>
        <w:t>Метою вивчення дисципліни «Українське військо у Визвольних змаганнях 1917-1921 рр.» є: Дати учасникам курсу ґрунтовні знання, що стосуються проблем національного військового будівництва в Україні цього періоду, ознайомити їх із концепціями державної політики у військовій сфері, розглянути теоретичні напрацювання провідних військових діячів доби Визвольних змагань 1917-1921 рр.</w:t>
      </w:r>
    </w:p>
    <w:p w:rsidR="00411115" w:rsidRDefault="00931AE8" w:rsidP="0041111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Завдання</w:t>
      </w:r>
      <w:r w:rsidRPr="00A07379">
        <w:rPr>
          <w:rFonts w:ascii="Times New Roman" w:hAnsi="Times New Roman" w:cs="Times New Roman"/>
          <w:sz w:val="24"/>
          <w:lang w:val="uk-UA"/>
        </w:rPr>
        <w:t>..........</w:t>
      </w:r>
      <w:r w:rsidRPr="00E35E88">
        <w:rPr>
          <w:rFonts w:ascii="Times New Roman" w:hAnsi="Times New Roman" w:cs="Times New Roman"/>
          <w:sz w:val="24"/>
          <w:lang w:val="uk-UA"/>
        </w:rPr>
        <w:t>Учасники курсу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показати розуміння загальних тенденцій розвитку військово-теоретичної думки в умовах конкретної історичної епохи.</w:t>
      </w:r>
    </w:p>
    <w:p w:rsidR="00931AE8" w:rsidRPr="00A07379" w:rsidRDefault="00931AE8" w:rsidP="00931AE8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У результаті вивчення навчальної дисципліни </w:t>
      </w:r>
      <w:r>
        <w:rPr>
          <w:rFonts w:ascii="Times New Roman" w:hAnsi="Times New Roman" w:cs="Times New Roman"/>
          <w:sz w:val="24"/>
          <w:lang w:val="uk-UA"/>
        </w:rPr>
        <w:t>вони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 повинні </w:t>
      </w:r>
    </w:p>
    <w:p w:rsidR="00931AE8" w:rsidRDefault="00931AE8" w:rsidP="00931AE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знати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:  </w:t>
      </w:r>
      <w:r w:rsidRPr="00931AE8">
        <w:rPr>
          <w:rFonts w:ascii="Times New Roman" w:hAnsi="Times New Roman" w:cs="Times New Roman"/>
          <w:sz w:val="24"/>
          <w:lang w:val="uk-UA"/>
        </w:rPr>
        <w:t>особливості та специфіку військового будівництва в Україні 1917-1920 рр.; значення мілітарної складової в ментальності українського населення доби  Національної революції; взаємозалежність політичних і військових факторів у оборонній сфері; історіографію та джерельну базу дисципліни.</w:t>
      </w:r>
    </w:p>
    <w:p w:rsidR="00931AE8" w:rsidRDefault="00931AE8" w:rsidP="00931AE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вміти:</w:t>
      </w:r>
      <w:r w:rsidRPr="00931AE8">
        <w:rPr>
          <w:rFonts w:ascii="Times New Roman" w:hAnsi="Times New Roman" w:cs="Times New Roman"/>
          <w:sz w:val="24"/>
          <w:lang w:val="uk-UA"/>
        </w:rPr>
        <w:t xml:space="preserve"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формулювати аналітичні викладки, щодо застосування військово-теоретичних напрацювань  минулого для актуальних потреб сьогодення; базуючись на історичному досвіді, прогнозувати варіанти можливого розгортання сучасних військово-політичних конфліктів та способів їх розв’язання; аналізувати вплив геополітичних факторів на державотворчі процеси в Україні. </w:t>
      </w:r>
    </w:p>
    <w:p w:rsidR="00931AE8" w:rsidRPr="00A07379" w:rsidRDefault="00931AE8" w:rsidP="00931AE8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Програма навчальної дисципліни</w:t>
      </w:r>
    </w:p>
    <w:p w:rsidR="001879AF" w:rsidRDefault="00931AE8" w:rsidP="001879A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 xml:space="preserve">Змістовий модуль 1. </w:t>
      </w:r>
      <w:r w:rsidR="001879AF">
        <w:rPr>
          <w:rFonts w:ascii="Times New Roman" w:hAnsi="Times New Roman" w:cs="Times New Roman"/>
          <w:b/>
          <w:sz w:val="24"/>
          <w:lang w:val="uk-UA"/>
        </w:rPr>
        <w:t>Відродження української військової традиції: пошуки оптимальних шляхів її реалізації</w:t>
      </w:r>
      <w:r w:rsidR="001879AF" w:rsidRPr="001879AF">
        <w:rPr>
          <w:rFonts w:ascii="Times New Roman" w:hAnsi="Times New Roman" w:cs="Times New Roman"/>
          <w:b/>
          <w:sz w:val="24"/>
          <w:lang w:val="uk-UA"/>
        </w:rPr>
        <w:t>.</w:t>
      </w:r>
    </w:p>
    <w:p w:rsidR="00931AE8" w:rsidRPr="00DE1712" w:rsidRDefault="001879AF" w:rsidP="00931AE8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Тема 1. </w:t>
      </w:r>
      <w:r w:rsidRPr="006C48E6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DE1712">
        <w:rPr>
          <w:rFonts w:ascii="Times New Roman" w:hAnsi="Times New Roman" w:cs="Times New Roman"/>
          <w:sz w:val="24"/>
          <w:szCs w:val="24"/>
          <w:lang w:val="uk-UA"/>
        </w:rPr>
        <w:t>військового фактору у захисті державного суверенітету України у 1917-1920 рр.</w:t>
      </w:r>
    </w:p>
    <w:p w:rsidR="001879AF" w:rsidRPr="00DE1712" w:rsidRDefault="001879AF" w:rsidP="00931AE8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1712">
        <w:rPr>
          <w:rFonts w:ascii="Times New Roman" w:hAnsi="Times New Roman" w:cs="Times New Roman"/>
          <w:sz w:val="24"/>
          <w:szCs w:val="24"/>
          <w:lang w:val="uk-UA"/>
        </w:rPr>
        <w:t>Тема 2. Актуальні проблеми військового будівництва</w:t>
      </w:r>
      <w:r w:rsidR="003C675B" w:rsidRPr="00DE1712">
        <w:rPr>
          <w:rFonts w:ascii="Times New Roman" w:hAnsi="Times New Roman" w:cs="Times New Roman"/>
          <w:sz w:val="24"/>
          <w:szCs w:val="24"/>
          <w:lang w:val="uk-UA"/>
        </w:rPr>
        <w:t xml:space="preserve"> періоду Національної революції 1917-1921 рр.</w:t>
      </w:r>
      <w:r w:rsidRPr="00DE1712">
        <w:rPr>
          <w:rFonts w:ascii="Times New Roman" w:hAnsi="Times New Roman" w:cs="Times New Roman"/>
          <w:sz w:val="24"/>
          <w:szCs w:val="24"/>
          <w:lang w:val="uk-UA"/>
        </w:rPr>
        <w:t xml:space="preserve"> в українській історіографії.</w:t>
      </w:r>
    </w:p>
    <w:p w:rsidR="001879AF" w:rsidRPr="00DE1712" w:rsidRDefault="001879AF" w:rsidP="00931AE8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1712">
        <w:rPr>
          <w:rFonts w:ascii="Times New Roman" w:hAnsi="Times New Roman" w:cs="Times New Roman"/>
          <w:sz w:val="24"/>
          <w:szCs w:val="24"/>
          <w:lang w:val="uk-UA"/>
        </w:rPr>
        <w:t>Тема 3. Питання формування національних силових структур у діяльності Центральної Ради на етапі становлення автономного статусу України.</w:t>
      </w:r>
    </w:p>
    <w:p w:rsidR="00CD7F0D" w:rsidRPr="00DE1712" w:rsidRDefault="001879AF" w:rsidP="00CD7F0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1712">
        <w:rPr>
          <w:rFonts w:ascii="Times New Roman" w:hAnsi="Times New Roman" w:cs="Times New Roman"/>
          <w:sz w:val="24"/>
          <w:szCs w:val="24"/>
          <w:lang w:val="uk-UA"/>
        </w:rPr>
        <w:t xml:space="preserve">Тема 4. Перша українсько-більшовицька війна:особливості  бойових дій, і організації </w:t>
      </w:r>
    </w:p>
    <w:p w:rsidR="00CD7F0D" w:rsidRPr="00DE1712" w:rsidRDefault="00CD7F0D" w:rsidP="00CD7F0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E1712">
        <w:rPr>
          <w:rFonts w:ascii="Times New Roman" w:hAnsi="Times New Roman" w:cs="Times New Roman"/>
          <w:sz w:val="24"/>
          <w:szCs w:val="24"/>
          <w:lang w:val="uk-UA"/>
        </w:rPr>
        <w:t>оборони УНР.</w:t>
      </w:r>
    </w:p>
    <w:p w:rsidR="00CD7F0D" w:rsidRPr="00DE1712" w:rsidRDefault="00CD7F0D" w:rsidP="00CD7F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712">
        <w:rPr>
          <w:rFonts w:ascii="Times New Roman" w:hAnsi="Times New Roman" w:cs="Times New Roman"/>
          <w:sz w:val="24"/>
          <w:szCs w:val="24"/>
          <w:lang w:val="uk-UA"/>
        </w:rPr>
        <w:t>Тема 5. Військово-політичні наслідки Брестського мирного договору УНР з країнами Четверного</w:t>
      </w:r>
      <w:r w:rsidR="003C675B" w:rsidRPr="00DE1712">
        <w:rPr>
          <w:rFonts w:ascii="Times New Roman" w:hAnsi="Times New Roman" w:cs="Times New Roman"/>
          <w:sz w:val="24"/>
          <w:szCs w:val="24"/>
          <w:lang w:val="uk-UA"/>
        </w:rPr>
        <w:t xml:space="preserve"> союзу.</w:t>
      </w:r>
    </w:p>
    <w:p w:rsidR="001879AF" w:rsidRPr="00DE1712" w:rsidRDefault="00CD7F0D" w:rsidP="00CD7F0D">
      <w:pPr>
        <w:jc w:val="both"/>
        <w:rPr>
          <w:color w:val="000000"/>
          <w:sz w:val="24"/>
          <w:szCs w:val="24"/>
          <w:lang w:val="uk-UA"/>
        </w:rPr>
      </w:pPr>
      <w:r w:rsidRPr="00DE1712">
        <w:rPr>
          <w:rFonts w:ascii="Times New Roman" w:hAnsi="Times New Roman" w:cs="Times New Roman"/>
          <w:sz w:val="24"/>
          <w:szCs w:val="24"/>
          <w:lang w:val="uk-UA"/>
        </w:rPr>
        <w:t xml:space="preserve">Тема 6. </w:t>
      </w:r>
      <w:r w:rsidR="001879AF" w:rsidRPr="00DE171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Спроба модернізації військової традиції у військовій діяльності П.Скоропадського</w:t>
      </w:r>
    </w:p>
    <w:p w:rsidR="00083545" w:rsidRPr="00DE1712" w:rsidRDefault="00083545" w:rsidP="001879A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1879AF" w:rsidRDefault="00931AE8" w:rsidP="001879A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Змістовий модуль 2. </w:t>
      </w:r>
      <w:r w:rsidR="001879AF" w:rsidRPr="001879AF">
        <w:rPr>
          <w:rFonts w:ascii="Times New Roman" w:hAnsi="Times New Roman" w:cs="Times New Roman"/>
          <w:b/>
          <w:sz w:val="24"/>
          <w:lang w:val="uk-UA"/>
        </w:rPr>
        <w:t>Військово-політична діяльність урядів УНР та ЗУНР (1919-1920)</w:t>
      </w:r>
    </w:p>
    <w:p w:rsidR="00CD7F0D" w:rsidRPr="00C04AE3" w:rsidRDefault="00931AE8" w:rsidP="00C04AE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AE3">
        <w:rPr>
          <w:rFonts w:ascii="Times New Roman" w:hAnsi="Times New Roman" w:cs="Times New Roman"/>
          <w:sz w:val="24"/>
          <w:szCs w:val="24"/>
          <w:lang w:val="uk-UA"/>
        </w:rPr>
        <w:t xml:space="preserve">Тема 1. </w:t>
      </w:r>
      <w:r w:rsidR="00CD7F0D" w:rsidRPr="00C04AE3">
        <w:rPr>
          <w:rFonts w:ascii="Times New Roman" w:hAnsi="Times New Roman" w:cs="Times New Roman"/>
          <w:sz w:val="24"/>
          <w:szCs w:val="24"/>
          <w:lang w:val="uk-UA"/>
        </w:rPr>
        <w:t>Військове будівництво ЗУНР у контексті військової політики українських наддніпрянських урядів доби Визвольних змагань</w:t>
      </w:r>
      <w:r w:rsidR="003C67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50C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D7F0D" w:rsidRPr="00C04AE3">
        <w:rPr>
          <w:rFonts w:ascii="Times New Roman" w:hAnsi="Times New Roman" w:cs="Times New Roman"/>
          <w:sz w:val="24"/>
          <w:szCs w:val="24"/>
          <w:lang w:val="uk-UA"/>
        </w:rPr>
        <w:t>Прівняльний аспект).</w:t>
      </w:r>
    </w:p>
    <w:p w:rsidR="00CD7F0D" w:rsidRPr="00C04AE3" w:rsidRDefault="00931AE8" w:rsidP="00C04AE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04AE3">
        <w:rPr>
          <w:rFonts w:ascii="Times New Roman" w:hAnsi="Times New Roman" w:cs="Times New Roman"/>
          <w:sz w:val="24"/>
          <w:szCs w:val="24"/>
          <w:lang w:val="uk-UA"/>
        </w:rPr>
        <w:t>Тема 2.</w:t>
      </w:r>
      <w:r w:rsidR="00CD7F0D" w:rsidRPr="00C04AE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Польсько-українська війна 1918-1919 рр.: втрачені можливості.</w:t>
      </w:r>
    </w:p>
    <w:p w:rsidR="00C04AE3" w:rsidRPr="00C04AE3" w:rsidRDefault="00931AE8" w:rsidP="00C04AE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04AE3">
        <w:rPr>
          <w:rFonts w:ascii="Times New Roman" w:hAnsi="Times New Roman" w:cs="Times New Roman"/>
          <w:sz w:val="24"/>
          <w:szCs w:val="24"/>
          <w:lang w:val="uk-UA"/>
        </w:rPr>
        <w:t>Тема 3.</w:t>
      </w:r>
      <w:r w:rsidR="00C04AE3" w:rsidRPr="00C04AE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Офіцерський корпус Галицької армії (просопографічнийпортет).</w:t>
      </w:r>
    </w:p>
    <w:p w:rsidR="00931AE8" w:rsidRPr="00C04AE3" w:rsidRDefault="00931AE8" w:rsidP="00C04AE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04AE3">
        <w:rPr>
          <w:rFonts w:ascii="Times New Roman" w:hAnsi="Times New Roman" w:cs="Times New Roman"/>
          <w:sz w:val="24"/>
          <w:szCs w:val="24"/>
          <w:lang w:val="uk-UA"/>
        </w:rPr>
        <w:t>Тема 4.</w:t>
      </w:r>
      <w:r w:rsidR="00C04AE3" w:rsidRPr="00C04AE3">
        <w:rPr>
          <w:rFonts w:ascii="Times New Roman" w:hAnsi="Times New Roman" w:cs="Times New Roman"/>
          <w:sz w:val="24"/>
          <w:szCs w:val="24"/>
          <w:lang w:val="uk-UA"/>
        </w:rPr>
        <w:t>Збройні сили у політичній системі УНР періоду Директорії.</w:t>
      </w:r>
    </w:p>
    <w:p w:rsidR="00C04AE3" w:rsidRPr="00C04AE3" w:rsidRDefault="00931AE8" w:rsidP="00931AE8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AE3">
        <w:rPr>
          <w:rFonts w:ascii="Times New Roman" w:hAnsi="Times New Roman" w:cs="Times New Roman"/>
          <w:sz w:val="24"/>
          <w:szCs w:val="24"/>
          <w:lang w:val="uk-UA"/>
        </w:rPr>
        <w:t>Тема 5</w:t>
      </w:r>
      <w:r w:rsidR="00C04AE3" w:rsidRPr="00C04AE3">
        <w:rPr>
          <w:rFonts w:ascii="Times New Roman" w:hAnsi="Times New Roman" w:cs="Times New Roman"/>
          <w:sz w:val="24"/>
          <w:szCs w:val="24"/>
          <w:lang w:val="uk-UA"/>
        </w:rPr>
        <w:t>. Військово-теоретична спадщина С.Петлюри</w:t>
      </w:r>
    </w:p>
    <w:p w:rsidR="00C04AE3" w:rsidRDefault="00931AE8" w:rsidP="00931AE8">
      <w:pPr>
        <w:ind w:left="1440" w:hanging="1440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Тема </w:t>
      </w:r>
      <w:r>
        <w:rPr>
          <w:rFonts w:ascii="Times New Roman" w:hAnsi="Times New Roman" w:cs="Times New Roman"/>
          <w:sz w:val="24"/>
          <w:lang w:val="uk-UA"/>
        </w:rPr>
        <w:t>6.</w:t>
      </w:r>
      <w:r w:rsidR="00C04AE3" w:rsidRPr="00C04AE3">
        <w:rPr>
          <w:rFonts w:ascii="Times New Roman" w:hAnsi="Times New Roman" w:cs="Times New Roman"/>
          <w:sz w:val="24"/>
          <w:lang w:val="uk-UA"/>
        </w:rPr>
        <w:t>Українсько-білогвардійська війна 1919</w:t>
      </w:r>
      <w:r w:rsidR="00C04AE3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C04AE3" w:rsidRDefault="00931AE8" w:rsidP="00C04AE3">
      <w:pPr>
        <w:ind w:left="1440" w:hanging="1440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Тема </w:t>
      </w:r>
      <w:r>
        <w:rPr>
          <w:rFonts w:ascii="Times New Roman" w:hAnsi="Times New Roman" w:cs="Times New Roman"/>
          <w:sz w:val="24"/>
          <w:lang w:val="uk-UA"/>
        </w:rPr>
        <w:t>7</w:t>
      </w:r>
      <w:r w:rsidRPr="00A07379">
        <w:rPr>
          <w:rFonts w:ascii="Times New Roman" w:hAnsi="Times New Roman" w:cs="Times New Roman"/>
          <w:sz w:val="24"/>
          <w:lang w:val="uk-UA"/>
        </w:rPr>
        <w:t>.</w:t>
      </w:r>
      <w:r w:rsidR="00C04AE3">
        <w:rPr>
          <w:rFonts w:ascii="Times New Roman" w:hAnsi="Times New Roman" w:cs="Times New Roman"/>
          <w:sz w:val="24"/>
          <w:szCs w:val="24"/>
        </w:rPr>
        <w:t>Варшавськийдоговір УНР з Польщею: військово-політичніаспекти</w:t>
      </w:r>
      <w:r w:rsidR="00C04AE3">
        <w:rPr>
          <w:rFonts w:ascii="Times New Roman" w:hAnsi="Times New Roman" w:cs="Times New Roman"/>
          <w:sz w:val="24"/>
          <w:lang w:val="uk-UA"/>
        </w:rPr>
        <w:t>.</w:t>
      </w:r>
    </w:p>
    <w:p w:rsidR="00E213C5" w:rsidRDefault="00931AE8" w:rsidP="00E50C47">
      <w:pPr>
        <w:ind w:left="1440" w:hanging="1440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Тема </w:t>
      </w:r>
      <w:r>
        <w:rPr>
          <w:rFonts w:ascii="Times New Roman" w:hAnsi="Times New Roman" w:cs="Times New Roman"/>
          <w:sz w:val="24"/>
          <w:lang w:val="uk-UA"/>
        </w:rPr>
        <w:t>8</w:t>
      </w:r>
      <w:r w:rsidRPr="00A07379">
        <w:rPr>
          <w:rFonts w:ascii="Times New Roman" w:hAnsi="Times New Roman" w:cs="Times New Roman"/>
          <w:sz w:val="24"/>
          <w:lang w:val="uk-UA"/>
        </w:rPr>
        <w:t>.</w:t>
      </w:r>
      <w:r w:rsidR="00E50C47" w:rsidRPr="00E50C47">
        <w:rPr>
          <w:rFonts w:ascii="Times New Roman" w:hAnsi="Times New Roman" w:cs="Times New Roman"/>
          <w:sz w:val="24"/>
          <w:lang w:val="uk-UA"/>
        </w:rPr>
        <w:t>Український офіцерський корпус в Армії УНР 1917-1920 рр.</w:t>
      </w:r>
    </w:p>
    <w:p w:rsidR="00931AE8" w:rsidRPr="00E213C5" w:rsidRDefault="00931AE8" w:rsidP="00E213C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E213C5">
        <w:rPr>
          <w:rFonts w:ascii="Times New Roman" w:hAnsi="Times New Roman" w:cs="Times New Roman"/>
          <w:b/>
          <w:bCs/>
          <w:sz w:val="24"/>
          <w:lang w:val="uk-UA"/>
        </w:rPr>
        <w:t>Структура навчальної дисципліни</w:t>
      </w:r>
    </w:p>
    <w:p w:rsidR="00E213C5" w:rsidRPr="00E213C5" w:rsidRDefault="00E213C5" w:rsidP="00E213C5">
      <w:pPr>
        <w:pStyle w:val="a8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</w:p>
    <w:tbl>
      <w:tblPr>
        <w:tblW w:w="50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3018"/>
        <w:gridCol w:w="456"/>
        <w:gridCol w:w="456"/>
        <w:gridCol w:w="625"/>
        <w:gridCol w:w="594"/>
        <w:gridCol w:w="456"/>
        <w:gridCol w:w="891"/>
        <w:gridCol w:w="336"/>
        <w:gridCol w:w="456"/>
        <w:gridCol w:w="625"/>
        <w:gridCol w:w="594"/>
        <w:gridCol w:w="456"/>
      </w:tblGrid>
      <w:tr w:rsidR="00931AE8" w:rsidRPr="00A07379" w:rsidTr="00931AE8">
        <w:trPr>
          <w:cantSplit/>
        </w:trPr>
        <w:tc>
          <w:tcPr>
            <w:tcW w:w="733" w:type="pct"/>
            <w:vMerge w:val="restar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4267" w:type="pct"/>
            <w:gridSpan w:val="12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Кількість годин</w:t>
            </w:r>
          </w:p>
        </w:tc>
      </w:tr>
      <w:tr w:rsidR="00931AE8" w:rsidRPr="00A07379" w:rsidTr="00931AE8">
        <w:trPr>
          <w:cantSplit/>
        </w:trPr>
        <w:tc>
          <w:tcPr>
            <w:tcW w:w="733" w:type="pct"/>
            <w:vMerge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23" w:type="pct"/>
            <w:gridSpan w:val="6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денна форма</w:t>
            </w:r>
          </w:p>
        </w:tc>
        <w:tc>
          <w:tcPr>
            <w:tcW w:w="1843" w:type="pct"/>
            <w:gridSpan w:val="6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заочна форма</w:t>
            </w:r>
          </w:p>
        </w:tc>
      </w:tr>
      <w:tr w:rsidR="00931AE8" w:rsidRPr="00A07379" w:rsidTr="00931AE8">
        <w:trPr>
          <w:cantSplit/>
        </w:trPr>
        <w:tc>
          <w:tcPr>
            <w:tcW w:w="733" w:type="pct"/>
            <w:vMerge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29" w:type="pct"/>
            <w:vMerge w:val="restar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 xml:space="preserve">усього </w:t>
            </w:r>
          </w:p>
        </w:tc>
        <w:tc>
          <w:tcPr>
            <w:tcW w:w="1295" w:type="pct"/>
            <w:gridSpan w:val="5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у тому числі</w:t>
            </w:r>
          </w:p>
        </w:tc>
        <w:tc>
          <w:tcPr>
            <w:tcW w:w="513" w:type="pct"/>
            <w:vMerge w:val="restar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 xml:space="preserve">усього </w:t>
            </w:r>
          </w:p>
        </w:tc>
        <w:tc>
          <w:tcPr>
            <w:tcW w:w="1330" w:type="pct"/>
            <w:gridSpan w:val="5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у тому числі</w:t>
            </w:r>
          </w:p>
        </w:tc>
      </w:tr>
      <w:tr w:rsidR="00931AE8" w:rsidRPr="00A07379" w:rsidTr="00931AE8">
        <w:trPr>
          <w:cantSplit/>
        </w:trPr>
        <w:tc>
          <w:tcPr>
            <w:tcW w:w="733" w:type="pct"/>
            <w:vMerge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29" w:type="pct"/>
            <w:vMerge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лаб.</w:t>
            </w:r>
          </w:p>
        </w:tc>
        <w:tc>
          <w:tcPr>
            <w:tcW w:w="315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інд.</w:t>
            </w:r>
          </w:p>
        </w:tc>
        <w:tc>
          <w:tcPr>
            <w:tcW w:w="211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с. р.</w:t>
            </w:r>
          </w:p>
        </w:tc>
        <w:tc>
          <w:tcPr>
            <w:tcW w:w="513" w:type="pct"/>
            <w:vMerge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лаб.</w:t>
            </w:r>
          </w:p>
        </w:tc>
        <w:tc>
          <w:tcPr>
            <w:tcW w:w="315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інд.</w:t>
            </w:r>
          </w:p>
        </w:tc>
        <w:tc>
          <w:tcPr>
            <w:tcW w:w="250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с. р.</w:t>
            </w: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</w:t>
            </w:r>
          </w:p>
        </w:tc>
        <w:tc>
          <w:tcPr>
            <w:tcW w:w="1129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2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3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5</w:t>
            </w:r>
          </w:p>
        </w:tc>
        <w:tc>
          <w:tcPr>
            <w:tcW w:w="315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6</w:t>
            </w:r>
          </w:p>
        </w:tc>
        <w:tc>
          <w:tcPr>
            <w:tcW w:w="211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7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8</w:t>
            </w:r>
          </w:p>
        </w:tc>
        <w:tc>
          <w:tcPr>
            <w:tcW w:w="180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9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10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11</w:t>
            </w:r>
          </w:p>
        </w:tc>
        <w:tc>
          <w:tcPr>
            <w:tcW w:w="315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12</w:t>
            </w:r>
          </w:p>
        </w:tc>
        <w:tc>
          <w:tcPr>
            <w:tcW w:w="250" w:type="pct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13</w:t>
            </w:r>
          </w:p>
        </w:tc>
      </w:tr>
      <w:tr w:rsidR="00931AE8" w:rsidRPr="00A07379" w:rsidTr="00931AE8">
        <w:trPr>
          <w:cantSplit/>
        </w:trPr>
        <w:tc>
          <w:tcPr>
            <w:tcW w:w="5000" w:type="pct"/>
            <w:gridSpan w:val="13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Модуль 1</w:t>
            </w:r>
          </w:p>
        </w:tc>
      </w:tr>
      <w:tr w:rsidR="00931AE8" w:rsidRPr="00A07379" w:rsidTr="00931AE8">
        <w:trPr>
          <w:cantSplit/>
        </w:trPr>
        <w:tc>
          <w:tcPr>
            <w:tcW w:w="5000" w:type="pct"/>
            <w:gridSpan w:val="13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Змістовий модуль 1</w:t>
            </w:r>
            <w:r w:rsidR="003C675B" w:rsidRPr="003C675B">
              <w:rPr>
                <w:rFonts w:ascii="Times New Roman" w:hAnsi="Times New Roman" w:cs="Times New Roman"/>
                <w:b/>
                <w:sz w:val="24"/>
                <w:lang w:val="uk-UA"/>
              </w:rPr>
              <w:t>Відродження української військової традиції: пошуки оптимальних шляхів її реалізації.</w:t>
            </w: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1. 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C675B">
              <w:rPr>
                <w:rFonts w:ascii="Times New Roman" w:eastAsia="Arial Unicode MS" w:hAnsi="Times New Roman" w:cs="Times New Roman"/>
                <w:sz w:val="24"/>
              </w:rPr>
              <w:t xml:space="preserve">Роль </w:t>
            </w:r>
            <w:r w:rsidRPr="00DE1712">
              <w:rPr>
                <w:rFonts w:ascii="Times New Roman" w:eastAsia="Arial Unicode MS" w:hAnsi="Times New Roman" w:cs="Times New Roman"/>
                <w:sz w:val="24"/>
                <w:lang w:val="uk-UA"/>
              </w:rPr>
              <w:t>військового фактору у захисті державного суверенітету України у 1917-1920 рр.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Тема 2.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lang w:val="uk-UA"/>
              </w:rPr>
              <w:t>Актуальні проблеми військового будівництва періоду Національної революції 1917-1921 рр. в українській історіографії.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Тема 3.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lang w:val="uk-UA"/>
              </w:rPr>
              <w:t xml:space="preserve">Питання формування національних силових </w:t>
            </w:r>
            <w:r w:rsidRPr="003C675B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структур у діяльності Центральної Ради на етапі становлення автономного статусу України.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lastRenderedPageBreak/>
              <w:t>Тема 4.</w:t>
            </w:r>
          </w:p>
        </w:tc>
        <w:tc>
          <w:tcPr>
            <w:tcW w:w="1129" w:type="pct"/>
          </w:tcPr>
          <w:p w:rsidR="003C675B" w:rsidRPr="003C675B" w:rsidRDefault="003C675B" w:rsidP="003C675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Перша українсько-більшовицька війна: особливості  бойових дій, і організації </w:t>
            </w:r>
          </w:p>
          <w:p w:rsidR="00931AE8" w:rsidRPr="004F1942" w:rsidRDefault="003C675B" w:rsidP="003C675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оборони УНР.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Тема 5.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lang w:val="uk-UA"/>
              </w:rPr>
              <w:t>Військово-політичні наслідки Брестського мирного договору УНР з країнами Четверного союзу.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1129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3" w:type="pct"/>
          </w:tcPr>
          <w:p w:rsidR="00931AE8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3C675B" w:rsidTr="00931AE8">
        <w:trPr>
          <w:cantSplit/>
        </w:trPr>
        <w:tc>
          <w:tcPr>
            <w:tcW w:w="5000" w:type="pct"/>
            <w:gridSpan w:val="13"/>
          </w:tcPr>
          <w:p w:rsidR="00E213C5" w:rsidRDefault="00E213C5" w:rsidP="00931AE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</w:p>
          <w:p w:rsidR="00931AE8" w:rsidRPr="00A07379" w:rsidRDefault="00931AE8" w:rsidP="00931AE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Змістовий модуль 2.</w:t>
            </w:r>
            <w:r w:rsidR="003C675B" w:rsidRPr="003C675B">
              <w:rPr>
                <w:rFonts w:ascii="Times New Roman" w:hAnsi="Times New Roman" w:cs="Times New Roman"/>
                <w:b/>
                <w:sz w:val="24"/>
                <w:lang w:val="uk-UA"/>
              </w:rPr>
              <w:t>Військово-політична діяльність урядів УНР та ЗУНР (1919-1920)</w:t>
            </w: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1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. 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Військове будівництво ЗУНР у контексті військової політики українських наддніпрянських урядів доби Визвольних змагань. (П</w:t>
            </w:r>
            <w:r w:rsidR="00DE1712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</w:t>
            </w:r>
            <w:r w:rsidRPr="003C675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рівняльний аспект).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81113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Тема 2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Польсько-українська війна 1918-1919 рр.: втрачені можливості.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81113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Тема 3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Офіцерський корпус Галицької армії (просопографічнийпортет).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81113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Тема 4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Збройні сили у політичній системі УНР періоду Директорії.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81113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5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lang w:val="uk-UA"/>
              </w:rPr>
              <w:t>Військово-теоретична спадщина С.Петлюри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81113B" w:rsidRDefault="0081113B" w:rsidP="00931AE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6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931AE8" w:rsidRPr="00A07379" w:rsidRDefault="003C675B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Українсько-білогвардійська війна 1919 </w:t>
            </w:r>
            <w:r w:rsidRPr="003C675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lastRenderedPageBreak/>
              <w:t>р.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4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7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931AE8" w:rsidRPr="00C760E7" w:rsidRDefault="00E213C5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213C5">
              <w:rPr>
                <w:rFonts w:ascii="Times New Roman" w:hAnsi="Times New Roman" w:cs="Times New Roman"/>
                <w:sz w:val="24"/>
                <w:lang w:val="uk-UA"/>
              </w:rPr>
              <w:t>Варшавський договір УНР з Польщею: військово-політичні аспекти.</w:t>
            </w:r>
          </w:p>
        </w:tc>
        <w:tc>
          <w:tcPr>
            <w:tcW w:w="253" w:type="pct"/>
          </w:tcPr>
          <w:p w:rsidR="00931AE8" w:rsidRPr="00682EF2" w:rsidRDefault="00931AE8" w:rsidP="00931AE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3" w:type="pct"/>
          </w:tcPr>
          <w:p w:rsidR="00931AE8" w:rsidRPr="00682EF2" w:rsidRDefault="00931AE8" w:rsidP="00931AE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lang w:val="uk-UA"/>
              </w:rPr>
              <w:t>8</w:t>
            </w: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.</w:t>
            </w:r>
          </w:p>
        </w:tc>
        <w:tc>
          <w:tcPr>
            <w:tcW w:w="1129" w:type="pct"/>
          </w:tcPr>
          <w:p w:rsidR="00931AE8" w:rsidRPr="00A07379" w:rsidRDefault="00E213C5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213C5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Український офіцерський корпус в Армії УНР 1917-1920 рр.</w:t>
            </w: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1129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3" w:type="pct"/>
          </w:tcPr>
          <w:p w:rsidR="00931AE8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31AE8" w:rsidRPr="00A07379" w:rsidTr="00931AE8">
        <w:tc>
          <w:tcPr>
            <w:tcW w:w="733" w:type="pct"/>
          </w:tcPr>
          <w:p w:rsidR="00931AE8" w:rsidRPr="00A07379" w:rsidRDefault="00931AE8" w:rsidP="00931AE8">
            <w:pPr>
              <w:pStyle w:val="4"/>
              <w:jc w:val="right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 xml:space="preserve">Усього годин </w:t>
            </w:r>
          </w:p>
        </w:tc>
        <w:tc>
          <w:tcPr>
            <w:tcW w:w="1129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32</w:t>
            </w:r>
          </w:p>
        </w:tc>
        <w:tc>
          <w:tcPr>
            <w:tcW w:w="18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1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</w:t>
            </w:r>
          </w:p>
        </w:tc>
        <w:tc>
          <w:tcPr>
            <w:tcW w:w="51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3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32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5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0" w:type="pct"/>
          </w:tcPr>
          <w:p w:rsidR="00931AE8" w:rsidRPr="00A07379" w:rsidRDefault="00931AE8" w:rsidP="00931AE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931AE8" w:rsidRPr="00A07379" w:rsidRDefault="00931AE8" w:rsidP="00931AE8">
      <w:pPr>
        <w:ind w:left="7513" w:hanging="425"/>
        <w:rPr>
          <w:rFonts w:ascii="Times New Roman" w:hAnsi="Times New Roman" w:cs="Times New Roman"/>
          <w:sz w:val="24"/>
          <w:lang w:val="uk-UA"/>
        </w:rPr>
      </w:pPr>
    </w:p>
    <w:p w:rsidR="00931AE8" w:rsidRPr="00A07379" w:rsidRDefault="00931AE8" w:rsidP="00931AE8">
      <w:pPr>
        <w:ind w:left="7513" w:hanging="6946"/>
        <w:rPr>
          <w:rFonts w:ascii="Times New Roman" w:hAnsi="Times New Roman" w:cs="Times New Roman"/>
          <w:sz w:val="24"/>
          <w:lang w:val="uk-UA"/>
        </w:rPr>
      </w:pPr>
    </w:p>
    <w:p w:rsidR="00931AE8" w:rsidRPr="00A07379" w:rsidRDefault="00931AE8" w:rsidP="00931AE8">
      <w:pPr>
        <w:ind w:left="7513" w:hanging="6946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5. Самостійна робота</w:t>
      </w:r>
    </w:p>
    <w:p w:rsidR="00931AE8" w:rsidRPr="00A07379" w:rsidRDefault="00931AE8" w:rsidP="00931AE8">
      <w:pPr>
        <w:ind w:left="7513" w:hanging="6946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881"/>
        <w:gridCol w:w="1551"/>
      </w:tblGrid>
      <w:tr w:rsidR="00931AE8" w:rsidRPr="00A07379" w:rsidTr="00931AE8">
        <w:tc>
          <w:tcPr>
            <w:tcW w:w="924" w:type="dxa"/>
          </w:tcPr>
          <w:p w:rsidR="00931AE8" w:rsidRPr="00A07379" w:rsidRDefault="00931AE8" w:rsidP="00931AE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:rsidR="00931AE8" w:rsidRPr="00A07379" w:rsidRDefault="00931AE8" w:rsidP="00931AE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6881" w:type="dxa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1551" w:type="dxa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годин</w:t>
            </w:r>
          </w:p>
        </w:tc>
      </w:tr>
      <w:tr w:rsidR="00931AE8" w:rsidRPr="00A07379" w:rsidTr="00931AE8">
        <w:tc>
          <w:tcPr>
            <w:tcW w:w="924" w:type="dxa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881" w:type="dxa"/>
          </w:tcPr>
          <w:p w:rsidR="00931AE8" w:rsidRPr="00A07379" w:rsidRDefault="00E213C5" w:rsidP="00931AE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213C5">
              <w:rPr>
                <w:rFonts w:ascii="Times New Roman" w:eastAsia="Arial Unicode MS" w:hAnsi="Times New Roman" w:cs="Times New Roman"/>
                <w:sz w:val="24"/>
              </w:rPr>
              <w:t>Роль військового фактору у захисті державного суверенітетуУкраїни у 1917-1920 рр.</w:t>
            </w:r>
          </w:p>
        </w:tc>
        <w:tc>
          <w:tcPr>
            <w:tcW w:w="1551" w:type="dxa"/>
          </w:tcPr>
          <w:p w:rsidR="00931AE8" w:rsidRPr="00A07379" w:rsidRDefault="00931AE8" w:rsidP="00931AE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</w:tr>
      <w:tr w:rsidR="00E213C5" w:rsidRPr="00A07379" w:rsidTr="00931AE8">
        <w:tc>
          <w:tcPr>
            <w:tcW w:w="924" w:type="dxa"/>
          </w:tcPr>
          <w:p w:rsidR="00E213C5" w:rsidRPr="00A07379" w:rsidRDefault="00E213C5" w:rsidP="00E213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881" w:type="dxa"/>
          </w:tcPr>
          <w:p w:rsidR="00E213C5" w:rsidRPr="00A07379" w:rsidRDefault="00E213C5" w:rsidP="00E213C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lang w:val="uk-UA"/>
              </w:rPr>
              <w:t>Актуальні проблеми військового будівництва періоду Національної революції 1917-1921 рр. в українській історіографії.</w:t>
            </w:r>
          </w:p>
        </w:tc>
        <w:tc>
          <w:tcPr>
            <w:tcW w:w="1551" w:type="dxa"/>
          </w:tcPr>
          <w:p w:rsidR="00E213C5" w:rsidRPr="00A07379" w:rsidRDefault="00E213C5" w:rsidP="00E213C5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13C5" w:rsidRPr="00A07379" w:rsidRDefault="00E213C5" w:rsidP="00E213C5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213C5" w:rsidRPr="00A07379" w:rsidTr="00931AE8">
        <w:tc>
          <w:tcPr>
            <w:tcW w:w="924" w:type="dxa"/>
          </w:tcPr>
          <w:p w:rsidR="00E213C5" w:rsidRPr="00A07379" w:rsidRDefault="00E213C5" w:rsidP="00E213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881" w:type="dxa"/>
          </w:tcPr>
          <w:p w:rsidR="00E213C5" w:rsidRPr="00A07379" w:rsidRDefault="00E213C5" w:rsidP="00E213C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lang w:val="uk-UA"/>
              </w:rPr>
              <w:t>Питання формування національних силових структур у діяльності Центральної Ради на етапі становлення автономного статусу України.</w:t>
            </w:r>
          </w:p>
        </w:tc>
        <w:tc>
          <w:tcPr>
            <w:tcW w:w="1551" w:type="dxa"/>
          </w:tcPr>
          <w:p w:rsidR="00E213C5" w:rsidRPr="00A07379" w:rsidRDefault="00E213C5" w:rsidP="00E213C5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213C5" w:rsidRPr="00A07379" w:rsidTr="00931AE8">
        <w:tc>
          <w:tcPr>
            <w:tcW w:w="924" w:type="dxa"/>
          </w:tcPr>
          <w:p w:rsidR="00E213C5" w:rsidRPr="00A07379" w:rsidRDefault="00E213C5" w:rsidP="00E213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6881" w:type="dxa"/>
          </w:tcPr>
          <w:p w:rsidR="00E213C5" w:rsidRPr="004F1942" w:rsidRDefault="00E213C5" w:rsidP="00E213C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Перша українсько-більшовицька війна: особливості  бойових дій, і організації оборони УНР.</w:t>
            </w:r>
          </w:p>
        </w:tc>
        <w:tc>
          <w:tcPr>
            <w:tcW w:w="1551" w:type="dxa"/>
          </w:tcPr>
          <w:p w:rsidR="00E213C5" w:rsidRPr="00A07379" w:rsidRDefault="00E213C5" w:rsidP="00E213C5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213C5" w:rsidRPr="00A07379" w:rsidTr="00931AE8">
        <w:tc>
          <w:tcPr>
            <w:tcW w:w="924" w:type="dxa"/>
          </w:tcPr>
          <w:p w:rsidR="00E213C5" w:rsidRPr="00A07379" w:rsidRDefault="00E213C5" w:rsidP="00E213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6881" w:type="dxa"/>
          </w:tcPr>
          <w:p w:rsidR="00E213C5" w:rsidRPr="00A07379" w:rsidRDefault="00E213C5" w:rsidP="00E213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lang w:val="uk-UA"/>
              </w:rPr>
              <w:t>Військово-політичні наслідки Брестського мирного договору УНР з країнами Четверного союзу.</w:t>
            </w:r>
          </w:p>
        </w:tc>
        <w:tc>
          <w:tcPr>
            <w:tcW w:w="1551" w:type="dxa"/>
          </w:tcPr>
          <w:p w:rsidR="00E213C5" w:rsidRPr="00A07379" w:rsidRDefault="00803004" w:rsidP="00E213C5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213C5" w:rsidRPr="00A07379" w:rsidTr="00931AE8">
        <w:tc>
          <w:tcPr>
            <w:tcW w:w="924" w:type="dxa"/>
          </w:tcPr>
          <w:p w:rsidR="00E213C5" w:rsidRPr="00A07379" w:rsidRDefault="00E213C5" w:rsidP="00E213C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6881" w:type="dxa"/>
          </w:tcPr>
          <w:p w:rsidR="00803004" w:rsidRPr="00E213C5" w:rsidRDefault="00803004" w:rsidP="008030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213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Спроба модернізації військової традиції у військовій діяльності П.Скоропадського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213C5" w:rsidRPr="00A07379" w:rsidRDefault="00E213C5" w:rsidP="00E213C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1" w:type="dxa"/>
          </w:tcPr>
          <w:p w:rsidR="00E213C5" w:rsidRPr="00A07379" w:rsidRDefault="00803004" w:rsidP="00E213C5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03004" w:rsidRPr="00A07379" w:rsidTr="00931AE8">
        <w:tc>
          <w:tcPr>
            <w:tcW w:w="924" w:type="dxa"/>
          </w:tcPr>
          <w:p w:rsidR="00803004" w:rsidRDefault="00803004" w:rsidP="008030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6881" w:type="dxa"/>
          </w:tcPr>
          <w:p w:rsidR="00803004" w:rsidRPr="00E213C5" w:rsidRDefault="00803004" w:rsidP="0080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Військове будівництво ЗУНР у контексті військової політики українських наддніпрянських урядів доби Визвольних змагань </w:t>
            </w:r>
            <w:r w:rsidRPr="00E21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r w:rsidR="00DE1712" w:rsidRPr="00E21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Порівняльний</w:t>
            </w:r>
            <w:r w:rsidRPr="00E21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аспект).</w:t>
            </w:r>
          </w:p>
        </w:tc>
        <w:tc>
          <w:tcPr>
            <w:tcW w:w="1551" w:type="dxa"/>
          </w:tcPr>
          <w:p w:rsidR="00803004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</w:tr>
      <w:tr w:rsidR="00803004" w:rsidRPr="00A07379" w:rsidTr="00931AE8">
        <w:tc>
          <w:tcPr>
            <w:tcW w:w="924" w:type="dxa"/>
          </w:tcPr>
          <w:p w:rsidR="00803004" w:rsidRPr="00A07379" w:rsidRDefault="00803004" w:rsidP="008030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6881" w:type="dxa"/>
          </w:tcPr>
          <w:p w:rsidR="00803004" w:rsidRPr="006C48E6" w:rsidRDefault="00803004" w:rsidP="0080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Польсько-українськавійна 1918-1919 рр.:втраченіможливості</w:t>
            </w:r>
          </w:p>
        </w:tc>
        <w:tc>
          <w:tcPr>
            <w:tcW w:w="1551" w:type="dxa"/>
          </w:tcPr>
          <w:p w:rsidR="00803004" w:rsidRPr="00A07379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03004" w:rsidRPr="00A07379" w:rsidTr="00931AE8">
        <w:tc>
          <w:tcPr>
            <w:tcW w:w="924" w:type="dxa"/>
          </w:tcPr>
          <w:p w:rsidR="00803004" w:rsidRPr="00A07379" w:rsidRDefault="00803004" w:rsidP="008030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6881" w:type="dxa"/>
          </w:tcPr>
          <w:p w:rsidR="00803004" w:rsidRPr="006C48E6" w:rsidRDefault="00803004" w:rsidP="0080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Офіцерський корпус Галицькоїармії (просопографічнийпортет)</w:t>
            </w:r>
          </w:p>
        </w:tc>
        <w:tc>
          <w:tcPr>
            <w:tcW w:w="1551" w:type="dxa"/>
          </w:tcPr>
          <w:p w:rsidR="00803004" w:rsidRPr="00A07379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03004" w:rsidRPr="00A07379" w:rsidTr="00931AE8">
        <w:tc>
          <w:tcPr>
            <w:tcW w:w="924" w:type="dxa"/>
          </w:tcPr>
          <w:p w:rsidR="00803004" w:rsidRPr="00A07379" w:rsidRDefault="00803004" w:rsidP="008030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6881" w:type="dxa"/>
          </w:tcPr>
          <w:p w:rsidR="00803004" w:rsidRPr="00A07379" w:rsidRDefault="00803004" w:rsidP="0080300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Збройні сили у політичній системі УНР періоду Директорії.</w:t>
            </w:r>
          </w:p>
        </w:tc>
        <w:tc>
          <w:tcPr>
            <w:tcW w:w="1551" w:type="dxa"/>
          </w:tcPr>
          <w:p w:rsidR="00803004" w:rsidRPr="00A07379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03004" w:rsidRPr="00024163" w:rsidTr="00931AE8">
        <w:tc>
          <w:tcPr>
            <w:tcW w:w="924" w:type="dxa"/>
          </w:tcPr>
          <w:p w:rsidR="00803004" w:rsidRPr="00A07379" w:rsidRDefault="00803004" w:rsidP="008030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6881" w:type="dxa"/>
          </w:tcPr>
          <w:p w:rsidR="00803004" w:rsidRPr="00A07379" w:rsidRDefault="00803004" w:rsidP="0080300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sz w:val="24"/>
                <w:lang w:val="uk-UA"/>
              </w:rPr>
              <w:t>Військово-теоретична спадщина С.Петлюри</w:t>
            </w:r>
          </w:p>
        </w:tc>
        <w:tc>
          <w:tcPr>
            <w:tcW w:w="1551" w:type="dxa"/>
          </w:tcPr>
          <w:p w:rsidR="00803004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3004" w:rsidRPr="00A07379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03004" w:rsidRPr="00A07379" w:rsidTr="00931AE8">
        <w:tc>
          <w:tcPr>
            <w:tcW w:w="924" w:type="dxa"/>
          </w:tcPr>
          <w:p w:rsidR="00803004" w:rsidRPr="00A07379" w:rsidRDefault="00803004" w:rsidP="008030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881" w:type="dxa"/>
          </w:tcPr>
          <w:p w:rsidR="00803004" w:rsidRPr="00A07379" w:rsidRDefault="00803004" w:rsidP="0080300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C675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Українсько-білогвардійська війна 1919 р.</w:t>
            </w:r>
          </w:p>
        </w:tc>
        <w:tc>
          <w:tcPr>
            <w:tcW w:w="1551" w:type="dxa"/>
          </w:tcPr>
          <w:p w:rsidR="00803004" w:rsidRPr="00A07379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03004" w:rsidRPr="00A07379" w:rsidTr="00931AE8">
        <w:tc>
          <w:tcPr>
            <w:tcW w:w="924" w:type="dxa"/>
          </w:tcPr>
          <w:p w:rsidR="00803004" w:rsidRPr="00A07379" w:rsidRDefault="00803004" w:rsidP="008030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6881" w:type="dxa"/>
          </w:tcPr>
          <w:p w:rsidR="00803004" w:rsidRPr="00C760E7" w:rsidRDefault="00803004" w:rsidP="0080300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213C5">
              <w:rPr>
                <w:rFonts w:ascii="Times New Roman" w:hAnsi="Times New Roman" w:cs="Times New Roman"/>
                <w:sz w:val="24"/>
                <w:lang w:val="uk-UA"/>
              </w:rPr>
              <w:t>Варшавський договір УНР з Польщею: військово-політичні аспекти.</w:t>
            </w:r>
          </w:p>
        </w:tc>
        <w:tc>
          <w:tcPr>
            <w:tcW w:w="1551" w:type="dxa"/>
          </w:tcPr>
          <w:p w:rsidR="00803004" w:rsidRPr="00A07379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03004" w:rsidRPr="00A07379" w:rsidTr="00931AE8">
        <w:tc>
          <w:tcPr>
            <w:tcW w:w="924" w:type="dxa"/>
          </w:tcPr>
          <w:p w:rsidR="00803004" w:rsidRPr="00A07379" w:rsidRDefault="00803004" w:rsidP="008030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6881" w:type="dxa"/>
          </w:tcPr>
          <w:p w:rsidR="00803004" w:rsidRPr="00A07379" w:rsidRDefault="00803004" w:rsidP="0080300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213C5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Український офіцерський корпус в Армії УНР 1917-1920 рр.</w:t>
            </w:r>
          </w:p>
        </w:tc>
        <w:tc>
          <w:tcPr>
            <w:tcW w:w="1551" w:type="dxa"/>
          </w:tcPr>
          <w:p w:rsidR="00803004" w:rsidRPr="00A07379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03004" w:rsidRPr="00A07379" w:rsidTr="00931AE8">
        <w:tc>
          <w:tcPr>
            <w:tcW w:w="924" w:type="dxa"/>
          </w:tcPr>
          <w:p w:rsidR="00803004" w:rsidRPr="00A07379" w:rsidRDefault="00803004" w:rsidP="0080300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Разом</w:t>
            </w:r>
          </w:p>
        </w:tc>
        <w:tc>
          <w:tcPr>
            <w:tcW w:w="6881" w:type="dxa"/>
          </w:tcPr>
          <w:p w:rsidR="00803004" w:rsidRPr="00A07379" w:rsidRDefault="00803004" w:rsidP="00803004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1" w:type="dxa"/>
          </w:tcPr>
          <w:p w:rsidR="00803004" w:rsidRPr="00A07379" w:rsidRDefault="00803004" w:rsidP="00803004">
            <w:pPr>
              <w:pStyle w:val="a5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</w:tbl>
    <w:p w:rsidR="00931AE8" w:rsidRPr="00A07379" w:rsidRDefault="00931AE8" w:rsidP="00931AE8">
      <w:pPr>
        <w:ind w:firstLine="284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1AE8" w:rsidRPr="00A07379" w:rsidRDefault="00931AE8" w:rsidP="00931AE8">
      <w:pPr>
        <w:ind w:left="142" w:firstLine="425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1AE8" w:rsidRPr="00A07379" w:rsidRDefault="00931AE8" w:rsidP="00931AE8">
      <w:pPr>
        <w:ind w:left="142"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6. Методи навчання</w:t>
      </w:r>
    </w:p>
    <w:p w:rsidR="00931AE8" w:rsidRPr="00A07379" w:rsidRDefault="00931AE8" w:rsidP="00931AE8">
      <w:pPr>
        <w:ind w:left="142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Лекція з використанням мультимедійного проектора, </w:t>
      </w:r>
      <w:r>
        <w:rPr>
          <w:rFonts w:ascii="Times New Roman" w:hAnsi="Times New Roman" w:cs="Times New Roman"/>
          <w:sz w:val="24"/>
          <w:lang w:val="uk-UA"/>
        </w:rPr>
        <w:t>дискусія</w:t>
      </w:r>
      <w:r w:rsidRPr="00A07379">
        <w:rPr>
          <w:rFonts w:ascii="Times New Roman" w:hAnsi="Times New Roman" w:cs="Times New Roman"/>
          <w:sz w:val="24"/>
          <w:lang w:val="uk-UA"/>
        </w:rPr>
        <w:t xml:space="preserve">, колоквіум. </w:t>
      </w:r>
    </w:p>
    <w:p w:rsidR="00931AE8" w:rsidRPr="00A07379" w:rsidRDefault="00931AE8" w:rsidP="00931AE8">
      <w:pPr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p w:rsidR="00931AE8" w:rsidRPr="00A07379" w:rsidRDefault="00931AE8" w:rsidP="00931AE8">
      <w:pPr>
        <w:ind w:left="142"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1AE8" w:rsidRPr="00A07379" w:rsidRDefault="00931AE8" w:rsidP="00931AE8">
      <w:pPr>
        <w:ind w:left="142"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7. Методи контролю</w:t>
      </w:r>
    </w:p>
    <w:p w:rsidR="00931AE8" w:rsidRPr="00A07379" w:rsidRDefault="00931AE8" w:rsidP="00931AE8">
      <w:pPr>
        <w:ind w:left="142" w:firstLine="42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sz w:val="24"/>
          <w:lang w:val="uk-UA"/>
        </w:rPr>
        <w:t xml:space="preserve">Курс закінчується складанням іспиту. Проміжною формою контролю є </w:t>
      </w:r>
      <w:r>
        <w:rPr>
          <w:rFonts w:ascii="Times New Roman" w:hAnsi="Times New Roman" w:cs="Times New Roman"/>
          <w:sz w:val="24"/>
          <w:lang w:val="uk-UA"/>
        </w:rPr>
        <w:t>семінарські заняття, індивідуальні письмові завдання</w:t>
      </w:r>
    </w:p>
    <w:p w:rsidR="00931AE8" w:rsidRPr="00A07379" w:rsidRDefault="00931AE8" w:rsidP="00931AE8">
      <w:pPr>
        <w:ind w:left="142" w:firstLine="425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8. Розподіл балів, які отримують студенти</w:t>
      </w:r>
    </w:p>
    <w:p w:rsidR="00931AE8" w:rsidRPr="00DE1712" w:rsidRDefault="00931AE8" w:rsidP="00931AE8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DE1712">
        <w:rPr>
          <w:rFonts w:ascii="Times New Roman" w:hAnsi="Times New Roman" w:cs="Times New Roman"/>
          <w:bCs/>
          <w:sz w:val="24"/>
          <w:lang w:val="uk-UA"/>
        </w:rPr>
        <w:t xml:space="preserve">Оцінювання проводиться за 100 бальною шкалою. Бали нараховуються за наступним </w:t>
      </w:r>
      <w:r w:rsidR="00DE1712" w:rsidRPr="00DE1712">
        <w:rPr>
          <w:rFonts w:ascii="Times New Roman" w:hAnsi="Times New Roman" w:cs="Times New Roman"/>
          <w:bCs/>
          <w:sz w:val="24"/>
          <w:lang w:val="uk-UA"/>
        </w:rPr>
        <w:t>співвідношенням</w:t>
      </w:r>
      <w:r w:rsidRPr="00DE1712">
        <w:rPr>
          <w:rFonts w:ascii="Times New Roman" w:hAnsi="Times New Roman" w:cs="Times New Roman"/>
          <w:bCs/>
          <w:sz w:val="24"/>
          <w:lang w:val="uk-UA"/>
        </w:rPr>
        <w:t>:</w:t>
      </w:r>
    </w:p>
    <w:p w:rsidR="00931AE8" w:rsidRPr="00DE1712" w:rsidRDefault="00931AE8" w:rsidP="00931AE8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DE1712">
        <w:rPr>
          <w:rFonts w:ascii="Times New Roman" w:hAnsi="Times New Roman" w:cs="Times New Roman"/>
          <w:bCs/>
          <w:sz w:val="24"/>
          <w:lang w:val="uk-UA"/>
        </w:rPr>
        <w:t>Практичні заняття – 25% семестрової оцінки, максимальна кількість балів – 25балів;</w:t>
      </w:r>
    </w:p>
    <w:p w:rsidR="00931AE8" w:rsidRPr="00DE1712" w:rsidRDefault="00931AE8" w:rsidP="00931AE8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DE1712">
        <w:rPr>
          <w:rFonts w:ascii="Times New Roman" w:hAnsi="Times New Roman" w:cs="Times New Roman"/>
          <w:bCs/>
          <w:sz w:val="24"/>
          <w:lang w:val="uk-UA"/>
        </w:rPr>
        <w:t>Письмова робота – 25% семестрової оцінки, максимальна кількість балів – 25 балів;</w:t>
      </w:r>
    </w:p>
    <w:p w:rsidR="00931AE8" w:rsidRPr="00DE1712" w:rsidRDefault="00931AE8" w:rsidP="00931AE8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DE1712">
        <w:rPr>
          <w:rFonts w:ascii="Times New Roman" w:hAnsi="Times New Roman" w:cs="Times New Roman"/>
          <w:bCs/>
          <w:sz w:val="24"/>
          <w:lang w:val="uk-UA"/>
        </w:rPr>
        <w:t>Іспит – 50% семестрової оцінки, максимальна кількість балів – 50 балів.</w:t>
      </w:r>
    </w:p>
    <w:p w:rsidR="00931AE8" w:rsidRPr="00DE1712" w:rsidRDefault="00931AE8" w:rsidP="00931AE8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DE1712">
        <w:rPr>
          <w:rFonts w:ascii="Times New Roman" w:hAnsi="Times New Roman" w:cs="Times New Roman"/>
          <w:bCs/>
          <w:sz w:val="24"/>
          <w:lang w:val="uk-UA"/>
        </w:rPr>
        <w:t>Підсумкова максимальна кількість – 100 балів.</w:t>
      </w:r>
    </w:p>
    <w:p w:rsidR="00931AE8" w:rsidRPr="00DE1712" w:rsidRDefault="00931AE8" w:rsidP="00931AE8">
      <w:pPr>
        <w:spacing w:line="240" w:lineRule="auto"/>
        <w:ind w:left="54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DE1712">
        <w:rPr>
          <w:rFonts w:ascii="Times New Roman" w:hAnsi="Times New Roman" w:cs="Times New Roman"/>
          <w:bCs/>
          <w:sz w:val="24"/>
          <w:lang w:val="uk-UA"/>
        </w:rPr>
        <w:t xml:space="preserve">Враховується відвідування </w:t>
      </w:r>
      <w:r w:rsidR="00DE1712" w:rsidRPr="00DE1712">
        <w:rPr>
          <w:rFonts w:ascii="Times New Roman" w:hAnsi="Times New Roman" w:cs="Times New Roman"/>
          <w:bCs/>
          <w:sz w:val="24"/>
          <w:lang w:val="uk-UA"/>
        </w:rPr>
        <w:t>занять, бали</w:t>
      </w:r>
      <w:r w:rsidRPr="00DE1712">
        <w:rPr>
          <w:rFonts w:ascii="Times New Roman" w:hAnsi="Times New Roman" w:cs="Times New Roman"/>
          <w:bCs/>
          <w:sz w:val="24"/>
          <w:lang w:val="uk-UA"/>
        </w:rPr>
        <w:t xml:space="preserve"> набрані під час семінарських занять, а також за індивідуальну письмову роботу</w:t>
      </w:r>
    </w:p>
    <w:p w:rsidR="00931AE8" w:rsidRPr="00A07379" w:rsidRDefault="00931AE8" w:rsidP="00931AE8">
      <w:pPr>
        <w:ind w:left="142" w:firstLine="425"/>
        <w:jc w:val="center"/>
        <w:rPr>
          <w:rFonts w:ascii="Times New Roman" w:hAnsi="Times New Roman" w:cs="Times New Roman"/>
          <w:b/>
          <w:sz w:val="24"/>
        </w:rPr>
      </w:pPr>
    </w:p>
    <w:p w:rsidR="00931AE8" w:rsidRPr="00A07379" w:rsidRDefault="00931AE8" w:rsidP="00931AE8">
      <w:pPr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 w:rsidRPr="00A07379">
        <w:rPr>
          <w:rFonts w:ascii="Times New Roman" w:hAnsi="Times New Roman" w:cs="Times New Roman"/>
          <w:b/>
          <w:bCs/>
          <w:sz w:val="24"/>
          <w:lang w:val="uk-UA"/>
        </w:rPr>
        <w:t>8. Шкала оцінювання: національна та ЄКТС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1843"/>
        <w:gridCol w:w="2551"/>
        <w:gridCol w:w="3123"/>
      </w:tblGrid>
      <w:tr w:rsidR="00931AE8" w:rsidRPr="00A07379" w:rsidTr="00931AE8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Оцінка в балах</w:t>
            </w:r>
          </w:p>
        </w:tc>
        <w:tc>
          <w:tcPr>
            <w:tcW w:w="184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За національною шкалою</w:t>
            </w:r>
          </w:p>
        </w:tc>
      </w:tr>
      <w:tr w:rsidR="00931AE8" w:rsidRPr="00A07379" w:rsidTr="00931AE8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31AE8" w:rsidRPr="00A07379" w:rsidRDefault="00931AE8" w:rsidP="00931AE8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lastRenderedPageBreak/>
              <w:t>90-100</w:t>
            </w:r>
          </w:p>
        </w:tc>
        <w:tc>
          <w:tcPr>
            <w:tcW w:w="184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931AE8" w:rsidRPr="00A07379" w:rsidRDefault="00931AE8" w:rsidP="00931AE8">
            <w:pPr>
              <w:pStyle w:val="3"/>
              <w:jc w:val="both"/>
              <w:rPr>
                <w:rFonts w:ascii="Times New Roman" w:hAnsi="Times New Roman" w:cs="Times New Roman"/>
                <w:b/>
              </w:rPr>
            </w:pPr>
            <w:r w:rsidRPr="00A07379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3123" w:type="dxa"/>
            <w:vAlign w:val="center"/>
          </w:tcPr>
          <w:p w:rsidR="00931AE8" w:rsidRPr="00A07379" w:rsidRDefault="00931AE8" w:rsidP="00931AE8">
            <w:pPr>
              <w:pStyle w:val="3"/>
              <w:jc w:val="both"/>
              <w:rPr>
                <w:rFonts w:ascii="Times New Roman" w:hAnsi="Times New Roman" w:cs="Times New Roman"/>
                <w:b/>
              </w:rPr>
            </w:pPr>
            <w:r w:rsidRPr="00A07379">
              <w:rPr>
                <w:rFonts w:ascii="Times New Roman" w:hAnsi="Times New Roman" w:cs="Times New Roman"/>
              </w:rPr>
              <w:t>Зараховано</w:t>
            </w:r>
          </w:p>
        </w:tc>
      </w:tr>
      <w:tr w:rsidR="00931AE8" w:rsidRPr="00A07379" w:rsidTr="00931AE8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31AE8" w:rsidRPr="00A07379" w:rsidRDefault="00931AE8" w:rsidP="00931AE8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81-89</w:t>
            </w:r>
          </w:p>
        </w:tc>
        <w:tc>
          <w:tcPr>
            <w:tcW w:w="184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2551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 xml:space="preserve">Дуже добре </w:t>
            </w:r>
          </w:p>
        </w:tc>
        <w:tc>
          <w:tcPr>
            <w:tcW w:w="3123" w:type="dxa"/>
            <w:vMerge w:val="restart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Зараховано</w:t>
            </w:r>
          </w:p>
        </w:tc>
      </w:tr>
      <w:tr w:rsidR="00931AE8" w:rsidRPr="00A07379" w:rsidTr="00931AE8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31AE8" w:rsidRPr="00A07379" w:rsidRDefault="00931AE8" w:rsidP="00931AE8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71-80</w:t>
            </w:r>
          </w:p>
        </w:tc>
        <w:tc>
          <w:tcPr>
            <w:tcW w:w="184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Добре</w:t>
            </w:r>
          </w:p>
        </w:tc>
        <w:tc>
          <w:tcPr>
            <w:tcW w:w="3123" w:type="dxa"/>
            <w:vMerge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931AE8" w:rsidRPr="00A07379" w:rsidTr="00931AE8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31AE8" w:rsidRPr="00A07379" w:rsidRDefault="00931AE8" w:rsidP="00931AE8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84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551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Задовільно</w:t>
            </w:r>
          </w:p>
        </w:tc>
        <w:tc>
          <w:tcPr>
            <w:tcW w:w="3123" w:type="dxa"/>
            <w:vMerge w:val="restart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Зараховано</w:t>
            </w:r>
          </w:p>
        </w:tc>
      </w:tr>
      <w:tr w:rsidR="00931AE8" w:rsidRPr="00A07379" w:rsidTr="00931AE8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31AE8" w:rsidRPr="00A07379" w:rsidRDefault="00931AE8" w:rsidP="00931AE8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51-60</w:t>
            </w:r>
          </w:p>
        </w:tc>
        <w:tc>
          <w:tcPr>
            <w:tcW w:w="184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931AE8" w:rsidRPr="00A07379" w:rsidTr="00931AE8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31AE8" w:rsidRPr="00A07379" w:rsidRDefault="00931AE8" w:rsidP="00931AE8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26</w:t>
            </w:r>
            <w:r w:rsidRPr="00A07379">
              <w:rPr>
                <w:rFonts w:ascii="Times New Roman" w:hAnsi="Times New Roman" w:cs="Times New Roman"/>
                <w:sz w:val="24"/>
              </w:rPr>
              <w:t>-50</w:t>
            </w:r>
          </w:p>
        </w:tc>
        <w:tc>
          <w:tcPr>
            <w:tcW w:w="184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  <w:lang w:val="en-US"/>
              </w:rPr>
              <w:t>FX</w:t>
            </w:r>
          </w:p>
        </w:tc>
        <w:tc>
          <w:tcPr>
            <w:tcW w:w="2551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bCs/>
                <w:iCs/>
                <w:sz w:val="24"/>
              </w:rPr>
              <w:t xml:space="preserve">Не </w:t>
            </w:r>
            <w:r w:rsidRPr="00A07379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задовільно з можливістю повторного складання іспиту</w:t>
            </w:r>
          </w:p>
        </w:tc>
        <w:tc>
          <w:tcPr>
            <w:tcW w:w="312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</w:rPr>
              <w:t>Не зараховано</w:t>
            </w:r>
          </w:p>
        </w:tc>
      </w:tr>
      <w:tr w:rsidR="00931AE8" w:rsidRPr="00A07379" w:rsidTr="00931AE8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931AE8" w:rsidRPr="00A07379" w:rsidRDefault="00931AE8" w:rsidP="00931AE8">
            <w:pPr>
              <w:ind w:left="18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0 - 25</w:t>
            </w:r>
          </w:p>
        </w:tc>
        <w:tc>
          <w:tcPr>
            <w:tcW w:w="184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7379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2551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23" w:type="dxa"/>
            <w:vAlign w:val="center"/>
          </w:tcPr>
          <w:p w:rsidR="00931AE8" w:rsidRPr="00A07379" w:rsidRDefault="00931AE8" w:rsidP="00931A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379">
              <w:rPr>
                <w:rFonts w:ascii="Times New Roman" w:hAnsi="Times New Roman" w:cs="Times New Roman"/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31AE8" w:rsidRPr="00A07379" w:rsidRDefault="00931AE8" w:rsidP="00931AE8">
      <w:pPr>
        <w:shd w:val="clear" w:color="auto" w:fill="FFFFFF"/>
        <w:ind w:left="540"/>
        <w:jc w:val="both"/>
        <w:rPr>
          <w:rFonts w:ascii="Times New Roman" w:hAnsi="Times New Roman" w:cs="Times New Roman"/>
          <w:spacing w:val="-4"/>
          <w:sz w:val="24"/>
        </w:rPr>
      </w:pPr>
    </w:p>
    <w:p w:rsidR="00931AE8" w:rsidRPr="00A07379" w:rsidRDefault="00931AE8" w:rsidP="00931AE8">
      <w:pPr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931AE8" w:rsidRPr="00A07379" w:rsidRDefault="00931AE8" w:rsidP="00931A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9. Методичне забезпечення</w:t>
      </w:r>
    </w:p>
    <w:p w:rsidR="00931AE8" w:rsidRPr="00A07379" w:rsidRDefault="00931AE8" w:rsidP="00931AE8">
      <w:pPr>
        <w:shd w:val="clear" w:color="auto" w:fill="FFFFFF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r w:rsidRPr="00A07379">
        <w:rPr>
          <w:rFonts w:ascii="Times New Roman" w:hAnsi="Times New Roman" w:cs="Times New Roman"/>
          <w:sz w:val="24"/>
          <w:u w:val="single"/>
          <w:lang w:val="uk-UA"/>
        </w:rPr>
        <w:t>Питання для іспиту.</w:t>
      </w:r>
    </w:p>
    <w:p w:rsidR="001879AF" w:rsidRPr="001879AF" w:rsidRDefault="00803004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 w:rsidR="001879AF" w:rsidRPr="001879AF">
        <w:rPr>
          <w:rFonts w:ascii="Times New Roman" w:hAnsi="Times New Roman" w:cs="Times New Roman"/>
          <w:sz w:val="24"/>
          <w:lang w:val="uk-UA"/>
        </w:rPr>
        <w:t>Військовий фактор в Українській національній революції та його висвітлення у сучасній національній історіографії.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2.</w:t>
      </w:r>
      <w:r w:rsidRPr="001879AF">
        <w:rPr>
          <w:rFonts w:ascii="Times New Roman" w:hAnsi="Times New Roman" w:cs="Times New Roman"/>
          <w:sz w:val="24"/>
          <w:lang w:val="uk-UA"/>
        </w:rPr>
        <w:tab/>
        <w:t>Концепції військового будівництва у діяльності Центральної Ради та їх реалізація на практиці.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3.</w:t>
      </w:r>
      <w:r w:rsidRPr="001879AF">
        <w:rPr>
          <w:rFonts w:ascii="Times New Roman" w:hAnsi="Times New Roman" w:cs="Times New Roman"/>
          <w:sz w:val="24"/>
          <w:lang w:val="uk-UA"/>
        </w:rPr>
        <w:tab/>
        <w:t>Вплив військового фактору на політику Центральної Ради.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4.</w:t>
      </w:r>
      <w:r w:rsidRPr="001879AF">
        <w:rPr>
          <w:rFonts w:ascii="Times New Roman" w:hAnsi="Times New Roman" w:cs="Times New Roman"/>
          <w:sz w:val="24"/>
          <w:lang w:val="uk-UA"/>
        </w:rPr>
        <w:tab/>
        <w:t>Ідеологічна складова військового будівництва в період Національної революції 1917-1921 рр.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5.</w:t>
      </w:r>
      <w:r w:rsidRPr="001879AF">
        <w:rPr>
          <w:rFonts w:ascii="Times New Roman" w:hAnsi="Times New Roman" w:cs="Times New Roman"/>
          <w:sz w:val="24"/>
          <w:lang w:val="uk-UA"/>
        </w:rPr>
        <w:tab/>
        <w:t xml:space="preserve">Особливості формування українських військ в період Центральної Ради 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6.</w:t>
      </w:r>
      <w:r w:rsidRPr="001879AF">
        <w:rPr>
          <w:rFonts w:ascii="Times New Roman" w:hAnsi="Times New Roman" w:cs="Times New Roman"/>
          <w:sz w:val="24"/>
          <w:lang w:val="uk-UA"/>
        </w:rPr>
        <w:tab/>
        <w:t>Кримська 1918 р. операція Армії УНР.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7.</w:t>
      </w:r>
      <w:r w:rsidRPr="001879AF">
        <w:rPr>
          <w:rFonts w:ascii="Times New Roman" w:hAnsi="Times New Roman" w:cs="Times New Roman"/>
          <w:sz w:val="24"/>
          <w:lang w:val="uk-UA"/>
        </w:rPr>
        <w:tab/>
        <w:t>Військово-політичні спекти Брестського мирного договору УНР з державами Четверного сою</w:t>
      </w:r>
      <w:r w:rsidR="00A35CBD">
        <w:rPr>
          <w:rFonts w:ascii="Times New Roman" w:hAnsi="Times New Roman" w:cs="Times New Roman"/>
          <w:sz w:val="24"/>
          <w:lang w:val="uk-UA"/>
        </w:rPr>
        <w:t>з</w:t>
      </w:r>
      <w:r w:rsidRPr="001879AF">
        <w:rPr>
          <w:rFonts w:ascii="Times New Roman" w:hAnsi="Times New Roman" w:cs="Times New Roman"/>
          <w:sz w:val="24"/>
          <w:lang w:val="uk-UA"/>
        </w:rPr>
        <w:t>у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8.</w:t>
      </w:r>
      <w:r w:rsidRPr="001879AF">
        <w:rPr>
          <w:rFonts w:ascii="Times New Roman" w:hAnsi="Times New Roman" w:cs="Times New Roman"/>
          <w:sz w:val="24"/>
          <w:lang w:val="uk-UA"/>
        </w:rPr>
        <w:tab/>
        <w:t>«Спомини» П.Скоропадського як джерело до вивчення історії Української армії доби Національної революції.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9.</w:t>
      </w:r>
      <w:r w:rsidRPr="001879AF">
        <w:rPr>
          <w:rFonts w:ascii="Times New Roman" w:hAnsi="Times New Roman" w:cs="Times New Roman"/>
          <w:sz w:val="24"/>
          <w:lang w:val="uk-UA"/>
        </w:rPr>
        <w:tab/>
        <w:t>Офіцерський корпус Галицької Армії.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10.</w:t>
      </w:r>
      <w:r w:rsidRPr="001879AF">
        <w:rPr>
          <w:rFonts w:ascii="Times New Roman" w:hAnsi="Times New Roman" w:cs="Times New Roman"/>
          <w:sz w:val="24"/>
          <w:lang w:val="uk-UA"/>
        </w:rPr>
        <w:tab/>
        <w:t>Офіцерський корпус Галицької Армії у мемуарах А.Чайковського «Чорні рядки».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11.</w:t>
      </w:r>
      <w:r w:rsidRPr="001879AF">
        <w:rPr>
          <w:rFonts w:ascii="Times New Roman" w:hAnsi="Times New Roman" w:cs="Times New Roman"/>
          <w:sz w:val="24"/>
          <w:lang w:val="uk-UA"/>
        </w:rPr>
        <w:tab/>
        <w:t>П.Скоропадський та його концептуальні погляди на військове будівництво в Україні.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12.</w:t>
      </w:r>
      <w:r w:rsidRPr="001879AF">
        <w:rPr>
          <w:rFonts w:ascii="Times New Roman" w:hAnsi="Times New Roman" w:cs="Times New Roman"/>
          <w:sz w:val="24"/>
          <w:lang w:val="uk-UA"/>
        </w:rPr>
        <w:tab/>
        <w:t>Бойові операції Галицької армії: втрачені можливості.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lastRenderedPageBreak/>
        <w:t>13.</w:t>
      </w:r>
      <w:r w:rsidRPr="001879AF">
        <w:rPr>
          <w:rFonts w:ascii="Times New Roman" w:hAnsi="Times New Roman" w:cs="Times New Roman"/>
          <w:sz w:val="24"/>
          <w:lang w:val="uk-UA"/>
        </w:rPr>
        <w:tab/>
        <w:t xml:space="preserve">Організація </w:t>
      </w:r>
      <w:r w:rsidR="0081113B">
        <w:rPr>
          <w:rFonts w:ascii="Times New Roman" w:hAnsi="Times New Roman" w:cs="Times New Roman"/>
          <w:sz w:val="24"/>
          <w:lang w:val="uk-UA"/>
        </w:rPr>
        <w:t>в</w:t>
      </w:r>
      <w:bookmarkStart w:id="0" w:name="_GoBack"/>
      <w:bookmarkEnd w:id="0"/>
      <w:r w:rsidRPr="001879AF">
        <w:rPr>
          <w:rFonts w:ascii="Times New Roman" w:hAnsi="Times New Roman" w:cs="Times New Roman"/>
          <w:sz w:val="24"/>
          <w:lang w:val="uk-UA"/>
        </w:rPr>
        <w:t>ійськової адміністрації в ЗУНР.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14.</w:t>
      </w:r>
      <w:r w:rsidRPr="001879AF">
        <w:rPr>
          <w:rFonts w:ascii="Times New Roman" w:hAnsi="Times New Roman" w:cs="Times New Roman"/>
          <w:sz w:val="24"/>
          <w:lang w:val="uk-UA"/>
        </w:rPr>
        <w:tab/>
        <w:t>Політичні настрої офіцерського корпусу доби гетьманату П.Скоропадського.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15.</w:t>
      </w:r>
      <w:r w:rsidRPr="001879AF">
        <w:rPr>
          <w:rFonts w:ascii="Times New Roman" w:hAnsi="Times New Roman" w:cs="Times New Roman"/>
          <w:sz w:val="24"/>
          <w:lang w:val="uk-UA"/>
        </w:rPr>
        <w:tab/>
        <w:t xml:space="preserve"> Офіцерський корпус Армії УНР:джерела формування, соціальний і національний склад.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16.</w:t>
      </w:r>
      <w:r w:rsidRPr="001879AF">
        <w:rPr>
          <w:rFonts w:ascii="Times New Roman" w:hAnsi="Times New Roman" w:cs="Times New Roman"/>
          <w:sz w:val="24"/>
          <w:lang w:val="uk-UA"/>
        </w:rPr>
        <w:tab/>
        <w:t>Питання української воєнної доктрини у працях С.Петлюри.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17.</w:t>
      </w:r>
      <w:r w:rsidRPr="001879AF">
        <w:rPr>
          <w:rFonts w:ascii="Times New Roman" w:hAnsi="Times New Roman" w:cs="Times New Roman"/>
          <w:sz w:val="24"/>
          <w:lang w:val="uk-UA"/>
        </w:rPr>
        <w:tab/>
        <w:t>Генеральний Штаб Армії УНР: формування персональний склад.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18.</w:t>
      </w:r>
      <w:r w:rsidRPr="001879AF">
        <w:rPr>
          <w:rFonts w:ascii="Times New Roman" w:hAnsi="Times New Roman" w:cs="Times New Roman"/>
          <w:sz w:val="24"/>
          <w:lang w:val="uk-UA"/>
        </w:rPr>
        <w:tab/>
        <w:t>Підготовка офіцерських кадрів у період Української державності 1917-1920 рр.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19.</w:t>
      </w:r>
      <w:r w:rsidRPr="001879AF">
        <w:rPr>
          <w:rFonts w:ascii="Times New Roman" w:hAnsi="Times New Roman" w:cs="Times New Roman"/>
          <w:sz w:val="24"/>
          <w:lang w:val="uk-UA"/>
        </w:rPr>
        <w:tab/>
        <w:t>Теоретичний доробок генерала В. Петріва.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20.</w:t>
      </w:r>
      <w:r w:rsidRPr="001879AF">
        <w:rPr>
          <w:rFonts w:ascii="Times New Roman" w:hAnsi="Times New Roman" w:cs="Times New Roman"/>
          <w:sz w:val="24"/>
          <w:lang w:val="uk-UA"/>
        </w:rPr>
        <w:tab/>
        <w:t>Боойові операції Армії УНР під час польсько-радянської війни 1920 р.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21.</w:t>
      </w:r>
      <w:r w:rsidRPr="001879AF">
        <w:rPr>
          <w:rFonts w:ascii="Times New Roman" w:hAnsi="Times New Roman" w:cs="Times New Roman"/>
          <w:sz w:val="24"/>
          <w:lang w:val="uk-UA"/>
        </w:rPr>
        <w:tab/>
        <w:t>Праця генерала М.Капустянського «Похід Українських армій на Київ-Одесу в 1919 р.»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22.</w:t>
      </w:r>
      <w:r w:rsidRPr="001879AF">
        <w:rPr>
          <w:rFonts w:ascii="Times New Roman" w:hAnsi="Times New Roman" w:cs="Times New Roman"/>
          <w:sz w:val="24"/>
          <w:lang w:val="uk-UA"/>
        </w:rPr>
        <w:tab/>
        <w:t>Військова мемуаристика, як джерело до вивчення Української революції 1917-1921 рр.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23.</w:t>
      </w:r>
      <w:r w:rsidRPr="001879AF">
        <w:rPr>
          <w:rFonts w:ascii="Times New Roman" w:hAnsi="Times New Roman" w:cs="Times New Roman"/>
          <w:sz w:val="24"/>
          <w:lang w:val="uk-UA"/>
        </w:rPr>
        <w:tab/>
        <w:t>С.Птлюра про  роль військового чинника у житті держави.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24.</w:t>
      </w:r>
      <w:r w:rsidRPr="001879AF">
        <w:rPr>
          <w:rFonts w:ascii="Times New Roman" w:hAnsi="Times New Roman" w:cs="Times New Roman"/>
          <w:sz w:val="24"/>
          <w:lang w:val="uk-UA"/>
        </w:rPr>
        <w:tab/>
        <w:t>Українська військова традиція  в історичній пам’яті та суспільно-політичній думці українців на початку ХХ ст.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25.</w:t>
      </w:r>
      <w:r w:rsidRPr="001879AF">
        <w:rPr>
          <w:rFonts w:ascii="Times New Roman" w:hAnsi="Times New Roman" w:cs="Times New Roman"/>
          <w:sz w:val="24"/>
          <w:lang w:val="uk-UA"/>
        </w:rPr>
        <w:tab/>
        <w:t>Отаманія і офіцерський корпус Армії УНР: порівняльний аналіз.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26.</w:t>
      </w:r>
      <w:r w:rsidRPr="001879AF">
        <w:rPr>
          <w:rFonts w:ascii="Times New Roman" w:hAnsi="Times New Roman" w:cs="Times New Roman"/>
          <w:sz w:val="24"/>
          <w:lang w:val="uk-UA"/>
        </w:rPr>
        <w:tab/>
        <w:t>Українська військова розвідка в період Визвольних змагань 1917-1921 рр.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27.</w:t>
      </w:r>
      <w:r w:rsidRPr="001879AF">
        <w:rPr>
          <w:rFonts w:ascii="Times New Roman" w:hAnsi="Times New Roman" w:cs="Times New Roman"/>
          <w:sz w:val="24"/>
          <w:lang w:val="uk-UA"/>
        </w:rPr>
        <w:tab/>
        <w:t>Армія УНР і Галицька армія: порівняльний аспект.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28. Українська військова еміграція у міжвоєнний період.</w:t>
      </w:r>
    </w:p>
    <w:p w:rsidR="001879AF" w:rsidRPr="001879AF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 w:rsidRPr="001879AF">
        <w:rPr>
          <w:rFonts w:ascii="Times New Roman" w:hAnsi="Times New Roman" w:cs="Times New Roman"/>
          <w:sz w:val="24"/>
          <w:lang w:val="uk-UA"/>
        </w:rPr>
        <w:t>29.Друга радянсько-українська віна (грудень 1918 – грудень 1919) : історичні паралелі із російською агресією 2014 р.</w:t>
      </w:r>
    </w:p>
    <w:p w:rsidR="00931AE8" w:rsidRPr="00A07379" w:rsidRDefault="001879AF" w:rsidP="001879A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</w:rPr>
      </w:pPr>
      <w:r w:rsidRPr="001879AF">
        <w:rPr>
          <w:rFonts w:ascii="Times New Roman" w:hAnsi="Times New Roman" w:cs="Times New Roman"/>
          <w:sz w:val="24"/>
          <w:lang w:val="uk-UA"/>
        </w:rPr>
        <w:t>30.</w:t>
      </w:r>
      <w:r w:rsidRPr="001879AF">
        <w:rPr>
          <w:rFonts w:ascii="Times New Roman" w:hAnsi="Times New Roman" w:cs="Times New Roman"/>
          <w:sz w:val="24"/>
          <w:lang w:val="uk-UA"/>
        </w:rPr>
        <w:tab/>
        <w:t>Військове будівництво в Україні 1917-1920 рр.: історичний досвід та уроки для сьогодення</w:t>
      </w:r>
    </w:p>
    <w:p w:rsidR="00931AE8" w:rsidRPr="00A07379" w:rsidRDefault="00931AE8" w:rsidP="00931A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7379">
        <w:rPr>
          <w:rFonts w:ascii="Times New Roman" w:hAnsi="Times New Roman" w:cs="Times New Roman"/>
          <w:b/>
          <w:sz w:val="24"/>
          <w:lang w:val="uk-UA"/>
        </w:rPr>
        <w:t>10.Рекомендована література</w:t>
      </w:r>
    </w:p>
    <w:p w:rsidR="00F0782E" w:rsidRPr="00DE1712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DE1712">
        <w:rPr>
          <w:rStyle w:val="a9"/>
          <w:rFonts w:ascii="Times New Roman" w:hAnsi="Times New Roman"/>
          <w:b w:val="0"/>
          <w:sz w:val="24"/>
          <w:szCs w:val="24"/>
          <w:lang w:val="uk-UA"/>
        </w:rPr>
        <w:t>Верига В. Визвольні змагання в Україні 1914-1923 рр. У двох т.- Львів, 1998.</w:t>
      </w:r>
    </w:p>
    <w:p w:rsidR="00F0782E" w:rsidRPr="00DE1712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DE1712">
        <w:rPr>
          <w:rStyle w:val="a9"/>
          <w:rFonts w:ascii="Times New Roman" w:hAnsi="Times New Roman"/>
          <w:b w:val="0"/>
          <w:sz w:val="24"/>
          <w:szCs w:val="24"/>
          <w:lang w:val="uk-UA"/>
        </w:rPr>
        <w:t>Визвольні змагання очима контррозвідника (документальна спадщина Миколи Чеботаріва). – Київ,2003.</w:t>
      </w:r>
    </w:p>
    <w:p w:rsidR="00F0782E" w:rsidRPr="00DE1712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DE1712">
        <w:rPr>
          <w:rStyle w:val="a9"/>
          <w:rFonts w:ascii="Times New Roman" w:hAnsi="Times New Roman"/>
          <w:b w:val="0"/>
          <w:sz w:val="24"/>
          <w:szCs w:val="24"/>
          <w:lang w:val="uk-UA"/>
        </w:rPr>
        <w:t>Героїка і трагедія Крут. – Київ,2008.</w:t>
      </w:r>
    </w:p>
    <w:p w:rsidR="00F0782E" w:rsidRPr="00DE1712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DE1712">
        <w:rPr>
          <w:rStyle w:val="a9"/>
          <w:rFonts w:ascii="Times New Roman" w:hAnsi="Times New Roman"/>
          <w:b w:val="0"/>
          <w:sz w:val="24"/>
          <w:szCs w:val="24"/>
          <w:lang w:val="uk-UA"/>
        </w:rPr>
        <w:t>Голубко В. Армія Української Народної Республіки 1917-1920. Утворення та боротьба за державу. – Львів,1997.</w:t>
      </w:r>
    </w:p>
    <w:p w:rsidR="00F0782E" w:rsidRPr="00DE1712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DE1712">
        <w:rPr>
          <w:rStyle w:val="a9"/>
          <w:rFonts w:ascii="Times New Roman" w:hAnsi="Times New Roman"/>
          <w:b w:val="0"/>
          <w:sz w:val="24"/>
          <w:szCs w:val="24"/>
          <w:lang w:val="uk-UA"/>
        </w:rPr>
        <w:t>Голубко В. Збройні Сили України періоду національної революції 1917-1921 рр. //Історія Українського війська (навчально-методичний посібник)- Львів: військовий інститут при ДУ „Львівська політехніка”,1999.</w:t>
      </w:r>
    </w:p>
    <w:p w:rsidR="00803004" w:rsidRPr="00DE1712" w:rsidRDefault="00803004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DE1712">
        <w:rPr>
          <w:rFonts w:ascii="Times New Roman" w:hAnsi="Times New Roman" w:cs="Times New Roman"/>
          <w:sz w:val="24"/>
          <w:szCs w:val="24"/>
          <w:lang w:val="uk-UA"/>
        </w:rPr>
        <w:t>Голубко В., Грицюк В., Кривизюк Л., Лисенко О. Історія війн і військового мистецтва : в 3-х т. – Т.3.  Від масових армій до відродження прпофесійних армій (ХХ – початок ХХІ ст.) – Харків:Фоліо,2019.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lastRenderedPageBreak/>
        <w:t>Голубко В. Питання військової доктрини УНР у практичній діяльності та теоретичній спадщині С.Петлюри //Ефективність державного управління. Зб. наук. праць. Львівський регіональний інститут держ. Управління Української академії держ. Управління при Президентові України.-2002.-№1-2.- С.106-112.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Голубко В. Українська військова еліта в національному державотворенні 1917-1920 рр.// Шляхами історії. Науковий збірник історичного факультету ЛНУ ім. І.Франка. – Львів,2004. – </w:t>
      </w: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ab/>
        <w:t>С.279-293.</w:t>
      </w:r>
    </w:p>
    <w:p w:rsid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Голубко В. Варшавський договір 1920 р. та його перспективи у візії західноукраїнських політиків //Україна модерна. Львівський нац. ун-т імені Івана Франка.- Львів,2002.- Ч.7 -С.91 – 102.</w:t>
      </w:r>
    </w:p>
    <w:p w:rsidR="00803004" w:rsidRPr="00F0782E" w:rsidRDefault="00803004" w:rsidP="00803004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Гудь Б., Голубко В. Нелегка дорога до порозуміння. До питання генези українсько-польського військово-політичного співробітництва 1917-1921. – Львів,1997.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Директорія, Рада Народних Міністрів Української Народної Республіки 1918-1920. Документи і матеріали у 2-х т.- Київ,2006.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Дорошенко Д. Мої спомини про недавнє минуле (1914-1920 рр.).- Київ2007.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Доценко О. Літопис Української революції. Матеріяли й документи до історії Української революції 1917-1923. Т.ІІ.Кн.5. – Львів,1924.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Капустянський М.Похід Українських Армій на Київ – Одесу в 1919 році. (Короткий воєнно-історичний нарис).Кн.1 – 2. – Мюнхен,1946.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Ковальчук М. Невідома війна 1920 року. Українсько-білогвардійське збройне протистояння. –Київ,2006.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Крип’якевич І., ГнатевичБ.,Стефанів З. Історія Українського війська від княжих часів до 20-х років ХХ ст. – Львів: Світ,1992.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Лазарович М. Легіон Українських Січових Стрільців: формування, ідея, боротьба. – Тернопіль,2005.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Литвин М. Українсько-польська війна 1918-1919 рр. .- Львів,1998.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Литвин М., Науменко К. Історія ЗУНР.- Львів,1995.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Литвин С. Суд Історії. Симон Петлюра і петлюріана. – К.,2001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Литвин М. , Науменко К. Військова еліта Галичини. - Львів,2004.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Мазепа І. Україна в огні й бурі революції. - Київ,2003.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Монкевич Б. Похід Болбочана на Крим. – Київ,2014.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Микулинський І. Під проводом Центральної Ради. – Чернівці:Прут,2013.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Омелянович-Павленко М. Спогади командарма. – Київ, 2002.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ОртинськийВ.Силові структури Західно-Української Народної Республіки. – Львів,2004.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Петлюра С. Статті. Листи. Документи. – Київ,1999. – Т.3. 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Петлюра С. Статті. Листи. Документи. – Київ,2006. – Т.4. 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Петрів В. Військово-історичні праці. Спомини. – К.,2002.</w:t>
      </w:r>
    </w:p>
    <w:p w:rsid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Петрів В. Військово-історичні праці. Листи. - К.,2004.</w:t>
      </w:r>
    </w:p>
    <w:p w:rsidR="00803004" w:rsidRPr="00F0782E" w:rsidRDefault="00803004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>
        <w:rPr>
          <w:rStyle w:val="a9"/>
          <w:rFonts w:ascii="Times New Roman" w:hAnsi="Times New Roman"/>
          <w:b w:val="0"/>
          <w:sz w:val="24"/>
          <w:szCs w:val="24"/>
          <w:lang w:val="uk-UA"/>
        </w:rPr>
        <w:t>Польща та Україна в боротьбі за незалежність 1918-1920 / під ред.Т.Кшонстка. – Варшава,2010.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Реєнт М. Павло Скоропадський. – Київ,2003.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Савченко В. Симон Петлюра. – Харьков,2004.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Са</w:t>
      </w:r>
      <w:r w:rsidR="0081113B">
        <w:rPr>
          <w:rStyle w:val="a9"/>
          <w:rFonts w:ascii="Times New Roman" w:hAnsi="Times New Roman"/>
          <w:b w:val="0"/>
          <w:sz w:val="24"/>
          <w:szCs w:val="24"/>
          <w:lang w:val="uk-UA"/>
        </w:rPr>
        <w:t>вченко В.Двенадцатьвойн за Укрa</w:t>
      </w: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ину.-Харьков,2006.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lastRenderedPageBreak/>
        <w:t>Сергійчук В. Симон Петлюра. – Київ,2009.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Сідак В. Національні спецслужби в період української революції 1917-1921 рр. (невідомі сторінки) - Київ,1998.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Скоропадський П.Спогади. - Київ, Філадельфія,1995. 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Скрипник О. Таємний легіон Української революції:документально-публіцистичні нариси. – Київ,2015.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Стахів М.  Україна проти большевиків. Нариси з історії агресії совєтської Росії. Кн.1.- Тернопіль,1992; Кн.2.- Тернопіль,1993. 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Стахів М.  Третя Совєтська  республіка в Україні. Нариси з історії третьої воєнної інвазії Совєтської Росії в Україну і розвиток окупаційної системи в часі: листопад 1919 – листопад 1924. – Нью-Йорк,1968.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Тинченко Я. Перша українсько-більшовицька війна (грудень 1917- березень 1918)Київ-Львів,1996.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Тинченко Я. Офіцерський корпус Армії Української Народної Республіки (1917-1921). Кн.1. – Київ,2007;Кн.2. – Київ,2011.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Тинченко Я. Українські  збройні сили березень 1917р. – листопад 1918 р. (організація, чисельність, бойові дії). – Київ,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Тютюнник Ю. Революційна стихія. Зимовий похід 1919-20 рр. – Львів,2004.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Удовиченко О. Україна у війні за державність. Історія організації і бойових дій Українських Збройних Сил 1917-1921.- Київ,1995.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Українська Галицька Армія. Матеріяли до історії.- Вінніпег,1958. – Т1;1960. – Т.2;1966. – Т.3;1968. – Т.4;1976.- Т.5.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Хома І. Історія військового формування Січових Стрільців 1917-1919 роки. – Львів,2016.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Цегельський Л. Від легенд до правди. – Львів,2003.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Чикаленко Є. Щоденник 1919-1920. – Київ, Нью-Йорк,2005.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Шанковський Л. Українська Галицька Армія. Воєнно-історична студія. – Львів,1999.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Штендера Я. Засуджений до розстрілу. – Львів,1995.</w:t>
      </w: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ab/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Якимович Б.З. Збройні сили України. Нарис історії.-Львів,1996.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 xml:space="preserve">BruskiJan.J. Petlurowcy. CentrumPaństwoweUkraińskiejRepublikiLudowejnawychodźstwie (1919-1924). – Rraków,2000. 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KrząstekT. Wojnapolsko-rosyjska 1919-1920. – Warszawa,1995.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Łukomski G.,PartaczCz.PolakB.Wojnapolsko-ukraińska 1918-1919. – Koszalin-Warszawa,1994.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Odziеmkowski J., A.Rukkas. Polska – Ukraina 1920. OficynaWydawnicza Volumen,2017.</w:t>
      </w:r>
    </w:p>
    <w:p w:rsidR="00F0782E" w:rsidRP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uk-UA"/>
        </w:rPr>
      </w:pPr>
      <w:r w:rsidRPr="00F0782E">
        <w:rPr>
          <w:rStyle w:val="a9"/>
          <w:rFonts w:ascii="Times New Roman" w:hAnsi="Times New Roman"/>
          <w:b w:val="0"/>
          <w:sz w:val="24"/>
          <w:szCs w:val="24"/>
          <w:lang w:val="uk-UA"/>
        </w:rPr>
        <w:t>Wojnapolsko-sowiecka 1920 roku. –Warszawa,1993.</w:t>
      </w:r>
    </w:p>
    <w:p w:rsid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pl-PL"/>
        </w:rPr>
      </w:pPr>
    </w:p>
    <w:p w:rsidR="00F0782E" w:rsidRDefault="00F0782E" w:rsidP="00F0782E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rStyle w:val="a9"/>
          <w:rFonts w:ascii="Times New Roman" w:hAnsi="Times New Roman"/>
          <w:b w:val="0"/>
          <w:sz w:val="24"/>
          <w:szCs w:val="24"/>
          <w:lang w:val="pl-PL"/>
        </w:rPr>
      </w:pPr>
    </w:p>
    <w:p w:rsidR="00931AE8" w:rsidRPr="00A07379" w:rsidRDefault="00931AE8" w:rsidP="00F0782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4"/>
          <w:lang w:val="uk-UA"/>
        </w:rPr>
      </w:pPr>
      <w:r w:rsidRPr="00F0782E">
        <w:rPr>
          <w:rFonts w:ascii="Times New Roman" w:hAnsi="Times New Roman" w:cs="Times New Roman"/>
          <w:b/>
          <w:sz w:val="24"/>
          <w:lang w:val="uk-UA"/>
        </w:rPr>
        <w:t>11.</w:t>
      </w:r>
      <w:r w:rsidRPr="00A07379">
        <w:rPr>
          <w:rFonts w:ascii="Times New Roman" w:hAnsi="Times New Roman" w:cs="Times New Roman"/>
          <w:b/>
          <w:sz w:val="24"/>
          <w:lang w:val="uk-UA"/>
        </w:rPr>
        <w:t xml:space="preserve"> Інформаційні ресурси</w:t>
      </w:r>
    </w:p>
    <w:p w:rsidR="00931AE8" w:rsidRPr="00A07379" w:rsidRDefault="00931AE8" w:rsidP="00931AE8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 w:val="24"/>
          <w:lang w:val="uk-UA"/>
        </w:rPr>
      </w:pPr>
    </w:p>
    <w:p w:rsidR="00931AE8" w:rsidRPr="00A07379" w:rsidRDefault="00931AE8" w:rsidP="00931AE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Українськийісторичнийпортал  </w:t>
      </w:r>
      <w:hyperlink r:id="rId7" w:history="1">
        <w:r w:rsidRPr="00A07379">
          <w:rPr>
            <w:rStyle w:val="a7"/>
            <w:rFonts w:ascii="Times New Roman" w:hAnsi="Times New Roman"/>
            <w:sz w:val="24"/>
            <w:szCs w:val="24"/>
          </w:rPr>
          <w:t>http://www.history.com.ua</w:t>
        </w:r>
      </w:hyperlink>
    </w:p>
    <w:p w:rsidR="00931AE8" w:rsidRPr="00A07379" w:rsidRDefault="00931AE8" w:rsidP="00931AE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</w:rPr>
      </w:pPr>
      <w:r w:rsidRPr="00A07379">
        <w:rPr>
          <w:rFonts w:ascii="Times New Roman" w:hAnsi="Times New Roman" w:cs="Times New Roman"/>
          <w:sz w:val="24"/>
          <w:szCs w:val="24"/>
        </w:rPr>
        <w:t xml:space="preserve">Українськийвоєнно-історичний форум </w:t>
      </w:r>
      <w:hyperlink r:id="rId8" w:history="1">
        <w:r w:rsidRPr="00A07379">
          <w:rPr>
            <w:rStyle w:val="a7"/>
            <w:rFonts w:ascii="Times New Roman" w:hAnsi="Times New Roman"/>
            <w:sz w:val="24"/>
            <w:szCs w:val="24"/>
          </w:rPr>
          <w:t>http://www.milua.org</w:t>
        </w:r>
      </w:hyperlink>
    </w:p>
    <w:p w:rsidR="00931AE8" w:rsidRPr="00A07379" w:rsidRDefault="00D54D21" w:rsidP="00931AE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</w:rPr>
      </w:pPr>
      <w:hyperlink r:id="rId9" w:history="1">
        <w:r w:rsidR="00931AE8" w:rsidRPr="00A07379">
          <w:rPr>
            <w:rStyle w:val="a7"/>
            <w:rFonts w:ascii="Times New Roman" w:hAnsi="Times New Roman"/>
            <w:spacing w:val="-13"/>
            <w:sz w:val="24"/>
          </w:rPr>
          <w:t>http://militera.lib.ru/science/shaposhnikov1/11.html</w:t>
        </w:r>
      </w:hyperlink>
    </w:p>
    <w:p w:rsidR="00931AE8" w:rsidRPr="00A07379" w:rsidRDefault="00931AE8" w:rsidP="00931AE8">
      <w:pPr>
        <w:rPr>
          <w:rFonts w:ascii="Times New Roman" w:hAnsi="Times New Roman" w:cs="Times New Roman"/>
          <w:sz w:val="24"/>
          <w:lang w:val="uk-UA"/>
        </w:rPr>
      </w:pPr>
    </w:p>
    <w:p w:rsidR="00931AE8" w:rsidRPr="00A07379" w:rsidRDefault="00931AE8" w:rsidP="00931AE8">
      <w:pPr>
        <w:rPr>
          <w:rFonts w:ascii="Times New Roman" w:hAnsi="Times New Roman" w:cs="Times New Roman"/>
          <w:lang w:val="uk-UA"/>
        </w:rPr>
      </w:pPr>
    </w:p>
    <w:p w:rsidR="00931AE8" w:rsidRPr="00A07379" w:rsidRDefault="00931AE8" w:rsidP="00931AE8">
      <w:pPr>
        <w:rPr>
          <w:rFonts w:ascii="Times New Roman" w:hAnsi="Times New Roman" w:cs="Times New Roman"/>
        </w:rPr>
      </w:pPr>
    </w:p>
    <w:p w:rsidR="00A61E69" w:rsidRDefault="00A61E69"/>
    <w:sectPr w:rsidR="00A61E69" w:rsidSect="00931AE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32" w:rsidRDefault="00425D32">
      <w:pPr>
        <w:spacing w:after="0" w:line="240" w:lineRule="auto"/>
      </w:pPr>
      <w:r>
        <w:separator/>
      </w:r>
    </w:p>
  </w:endnote>
  <w:endnote w:type="continuationSeparator" w:id="1">
    <w:p w:rsidR="00425D32" w:rsidRDefault="0042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32" w:rsidRDefault="00425D32">
      <w:pPr>
        <w:spacing w:after="0" w:line="240" w:lineRule="auto"/>
      </w:pPr>
      <w:r>
        <w:separator/>
      </w:r>
    </w:p>
  </w:footnote>
  <w:footnote w:type="continuationSeparator" w:id="1">
    <w:p w:rsidR="00425D32" w:rsidRDefault="0042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47" w:rsidRDefault="00D54D21">
    <w:pPr>
      <w:pStyle w:val="a3"/>
      <w:jc w:val="right"/>
    </w:pPr>
    <w:r>
      <w:rPr>
        <w:noProof/>
      </w:rPr>
      <w:fldChar w:fldCharType="begin"/>
    </w:r>
    <w:r w:rsidR="00E50C47">
      <w:rPr>
        <w:noProof/>
      </w:rPr>
      <w:instrText xml:space="preserve"> PAGE   \* MERGEFORMAT </w:instrText>
    </w:r>
    <w:r>
      <w:rPr>
        <w:noProof/>
      </w:rPr>
      <w:fldChar w:fldCharType="separate"/>
    </w:r>
    <w:r w:rsidR="00A12292">
      <w:rPr>
        <w:noProof/>
      </w:rPr>
      <w:t>3</w:t>
    </w:r>
    <w:r>
      <w:rPr>
        <w:noProof/>
      </w:rPr>
      <w:fldChar w:fldCharType="end"/>
    </w:r>
  </w:p>
  <w:p w:rsidR="00E50C47" w:rsidRDefault="00E50C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302E80"/>
    <w:multiLevelType w:val="hybridMultilevel"/>
    <w:tmpl w:val="7DB64EE4"/>
    <w:lvl w:ilvl="0" w:tplc="D0B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F210F3F"/>
    <w:multiLevelType w:val="hybridMultilevel"/>
    <w:tmpl w:val="A2BED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AE8"/>
    <w:rsid w:val="00083545"/>
    <w:rsid w:val="001044EB"/>
    <w:rsid w:val="001879AF"/>
    <w:rsid w:val="00220470"/>
    <w:rsid w:val="00372620"/>
    <w:rsid w:val="003C675B"/>
    <w:rsid w:val="00411115"/>
    <w:rsid w:val="00425D32"/>
    <w:rsid w:val="00606207"/>
    <w:rsid w:val="006320E0"/>
    <w:rsid w:val="00803004"/>
    <w:rsid w:val="0081113B"/>
    <w:rsid w:val="00931AE8"/>
    <w:rsid w:val="00A12292"/>
    <w:rsid w:val="00A35CBD"/>
    <w:rsid w:val="00A61E69"/>
    <w:rsid w:val="00C04AE3"/>
    <w:rsid w:val="00CD7F0D"/>
    <w:rsid w:val="00D54D21"/>
    <w:rsid w:val="00DE1712"/>
    <w:rsid w:val="00E213C5"/>
    <w:rsid w:val="00E50C47"/>
    <w:rsid w:val="00EB6EB2"/>
    <w:rsid w:val="00F0782E"/>
    <w:rsid w:val="00F5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E8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31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31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1A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E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31AE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1A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uiPriority w:val="99"/>
    <w:rsid w:val="00931AE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931AE8"/>
    <w:rPr>
      <w:rFonts w:cs="Times New Roman"/>
    </w:rPr>
  </w:style>
  <w:style w:type="paragraph" w:styleId="a3">
    <w:name w:val="header"/>
    <w:basedOn w:val="a"/>
    <w:link w:val="a4"/>
    <w:uiPriority w:val="99"/>
    <w:rsid w:val="00931AE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31AE8"/>
    <w:rPr>
      <w:rFonts w:eastAsiaTheme="minorEastAsia"/>
      <w:sz w:val="24"/>
    </w:rPr>
  </w:style>
  <w:style w:type="paragraph" w:styleId="a5">
    <w:name w:val="Plain Text"/>
    <w:basedOn w:val="a"/>
    <w:link w:val="a6"/>
    <w:uiPriority w:val="99"/>
    <w:rsid w:val="00931AE8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rsid w:val="00931AE8"/>
    <w:rPr>
      <w:rFonts w:ascii="Courier New" w:eastAsiaTheme="minorEastAsia" w:hAnsi="Courier New" w:cs="Courier New"/>
      <w:sz w:val="20"/>
      <w:szCs w:val="20"/>
      <w:lang w:eastAsia="zh-CN"/>
    </w:rPr>
  </w:style>
  <w:style w:type="character" w:styleId="a7">
    <w:name w:val="Hyperlink"/>
    <w:basedOn w:val="a0"/>
    <w:uiPriority w:val="99"/>
    <w:rsid w:val="00931AE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1AE8"/>
    <w:pPr>
      <w:ind w:left="720"/>
      <w:contextualSpacing/>
    </w:pPr>
  </w:style>
  <w:style w:type="character" w:styleId="a9">
    <w:name w:val="Strong"/>
    <w:basedOn w:val="a0"/>
    <w:uiPriority w:val="22"/>
    <w:qFormat/>
    <w:rsid w:val="00931AE8"/>
    <w:rPr>
      <w:b/>
      <w:bCs/>
      <w:color w:val="auto"/>
    </w:rPr>
  </w:style>
  <w:style w:type="paragraph" w:styleId="aa">
    <w:name w:val="footnote text"/>
    <w:basedOn w:val="a"/>
    <w:link w:val="ab"/>
    <w:uiPriority w:val="99"/>
    <w:semiHidden/>
    <w:rsid w:val="00931AE8"/>
    <w:pPr>
      <w:ind w:firstLine="709"/>
    </w:pPr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31AE8"/>
    <w:rPr>
      <w:rFonts w:ascii="Calibri" w:eastAsia="Calibri" w:hAnsi="Calibri"/>
      <w:sz w:val="20"/>
      <w:szCs w:val="20"/>
    </w:rPr>
  </w:style>
  <w:style w:type="character" w:customStyle="1" w:styleId="reference-text">
    <w:name w:val="reference-text"/>
    <w:basedOn w:val="a0"/>
    <w:uiPriority w:val="99"/>
    <w:rsid w:val="00931AE8"/>
    <w:rPr>
      <w:rFonts w:cs="Times New Roman"/>
    </w:rPr>
  </w:style>
  <w:style w:type="paragraph" w:styleId="ac">
    <w:name w:val="No Spacing"/>
    <w:uiPriority w:val="1"/>
    <w:qFormat/>
    <w:rsid w:val="00931AE8"/>
    <w:pPr>
      <w:spacing w:after="0" w:line="240" w:lineRule="auto"/>
    </w:pPr>
    <w:rPr>
      <w:rFonts w:eastAsiaTheme="minorEastAsia"/>
    </w:rPr>
  </w:style>
  <w:style w:type="character" w:customStyle="1" w:styleId="citation">
    <w:name w:val="citation"/>
    <w:basedOn w:val="a0"/>
    <w:uiPriority w:val="99"/>
    <w:rsid w:val="00931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u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litera.lib.ru/science/shaposhnikov1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11557</Words>
  <Characters>6588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329</cp:lastModifiedBy>
  <cp:revision>2</cp:revision>
  <dcterms:created xsi:type="dcterms:W3CDTF">2019-10-07T08:57:00Z</dcterms:created>
  <dcterms:modified xsi:type="dcterms:W3CDTF">2019-10-07T08:57:00Z</dcterms:modified>
</cp:coreProperties>
</file>