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942" w:rsidRDefault="00FC3942" w:rsidP="00FC39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Доброго дня, шановні колеги!</w:t>
      </w:r>
    </w:p>
    <w:p w:rsidR="00FC3942" w:rsidRDefault="00FC3942" w:rsidP="00FC394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 Вам відомо, Університет є на карантині. Це абсолютно НЕ ОЗНАЧАЄ, що ми (викладачі і студенти) маємо ще одну нагоду відпочити і нічого при цьому не робити. Час карантину, очевидно, можна використати </w:t>
      </w:r>
      <w:r>
        <w:rPr>
          <w:rFonts w:ascii="Times New Roman" w:hAnsi="Times New Roman" w:cs="Times New Roman"/>
          <w:b/>
          <w:sz w:val="24"/>
          <w:szCs w:val="24"/>
        </w:rPr>
        <w:t>у ДОВІЛЬНОМУ</w:t>
      </w:r>
      <w:r>
        <w:rPr>
          <w:rFonts w:ascii="Times New Roman" w:hAnsi="Times New Roman" w:cs="Times New Roman"/>
          <w:sz w:val="24"/>
          <w:szCs w:val="24"/>
        </w:rPr>
        <w:t xml:space="preserve"> поєднанні навчання і відпочинку.  І перше, і друге, є дуже  важливим! У зв’язку з карантином, змінюються </w:t>
      </w:r>
      <w:r>
        <w:rPr>
          <w:rFonts w:ascii="Times New Roman" w:hAnsi="Times New Roman" w:cs="Times New Roman"/>
          <w:b/>
          <w:sz w:val="24"/>
          <w:szCs w:val="24"/>
        </w:rPr>
        <w:t>форми нашої співпраці.</w:t>
      </w:r>
    </w:p>
    <w:p w:rsidR="00FC3942" w:rsidRDefault="00FC3942" w:rsidP="00FC394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Пам’ятайте, що лекції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є</w:t>
      </w:r>
      <w:r>
        <w:rPr>
          <w:rFonts w:ascii="Times New Roman" w:hAnsi="Times New Roman" w:cs="Times New Roman"/>
          <w:b/>
          <w:sz w:val="24"/>
          <w:szCs w:val="24"/>
        </w:rPr>
        <w:t xml:space="preserve"> лише «напрямами»</w:t>
      </w:r>
      <w:r>
        <w:rPr>
          <w:rFonts w:ascii="Times New Roman" w:hAnsi="Times New Roman" w:cs="Times New Roman"/>
          <w:sz w:val="24"/>
          <w:szCs w:val="24"/>
        </w:rPr>
        <w:t xml:space="preserve"> для самостійного засвоєння знань студентів з певної тематики. Наше з Вами завдання полягає у </w:t>
      </w:r>
      <w:r>
        <w:rPr>
          <w:rFonts w:ascii="Times New Roman" w:hAnsi="Times New Roman" w:cs="Times New Roman"/>
          <w:b/>
          <w:sz w:val="24"/>
          <w:szCs w:val="24"/>
        </w:rPr>
        <w:t xml:space="preserve">більш глибокому розумінні понять </w:t>
      </w:r>
      <w:r>
        <w:rPr>
          <w:rFonts w:ascii="Times New Roman" w:hAnsi="Times New Roman" w:cs="Times New Roman"/>
          <w:b/>
          <w:sz w:val="28"/>
          <w:szCs w:val="28"/>
        </w:rPr>
        <w:t>децентралізації, самоврядування, територіальних громад, участі громад в громадянського суспільства</w:t>
      </w:r>
      <w:r>
        <w:rPr>
          <w:rFonts w:ascii="Times New Roman" w:hAnsi="Times New Roman" w:cs="Times New Roman"/>
          <w:b/>
          <w:sz w:val="24"/>
          <w:szCs w:val="24"/>
        </w:rPr>
        <w:t>. Я б дуже Вас просила, хоча б для загального розуміння навчального курсу, виконати наступні завдання.</w:t>
      </w:r>
    </w:p>
    <w:p w:rsidR="00FC3942" w:rsidRDefault="00FC3942" w:rsidP="00FC394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Навчальні дисципліни я вважатиму успішно засвоєними, якщо Ви </w:t>
      </w:r>
      <w:r>
        <w:rPr>
          <w:rFonts w:ascii="Times New Roman" w:hAnsi="Times New Roman" w:cs="Times New Roman"/>
          <w:b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будете </w:t>
      </w:r>
      <w:r>
        <w:rPr>
          <w:rFonts w:ascii="Times New Roman" w:hAnsi="Times New Roman" w:cs="Times New Roman"/>
          <w:i/>
          <w:sz w:val="24"/>
          <w:szCs w:val="24"/>
        </w:rPr>
        <w:t xml:space="preserve">пасивними </w:t>
      </w:r>
      <w:r>
        <w:rPr>
          <w:rFonts w:ascii="Times New Roman" w:hAnsi="Times New Roman" w:cs="Times New Roman"/>
          <w:sz w:val="24"/>
          <w:szCs w:val="24"/>
        </w:rPr>
        <w:t xml:space="preserve">і спробуєте </w:t>
      </w:r>
      <w:r>
        <w:rPr>
          <w:rFonts w:ascii="Times New Roman" w:hAnsi="Times New Roman" w:cs="Times New Roman"/>
          <w:b/>
          <w:sz w:val="24"/>
          <w:szCs w:val="24"/>
        </w:rPr>
        <w:t xml:space="preserve">навчитися мислити критично, виконуючи відповідні завдання дистанційно. </w:t>
      </w:r>
      <w:r>
        <w:rPr>
          <w:rFonts w:ascii="Times New Roman" w:hAnsi="Times New Roman" w:cs="Times New Roman"/>
          <w:sz w:val="24"/>
          <w:szCs w:val="24"/>
        </w:rPr>
        <w:t xml:space="preserve">Для координації навчання, я склала графік подання робіт, згідно з яким Ви маєте  подати/переслати мені виконані завдання з курсу. Відразу обумовлю час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дедлайну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Усі запропоновані види робіт я чекаю </w:t>
      </w:r>
      <w:r>
        <w:rPr>
          <w:rFonts w:ascii="Times New Roman" w:hAnsi="Times New Roman" w:cs="Times New Roman"/>
          <w:b/>
          <w:sz w:val="40"/>
          <w:szCs w:val="40"/>
        </w:rPr>
        <w:t>не пізніше 30 березня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Якщо ви не виконали завдання вчасно, лише Ваша довідка про стан Вашого здоров’я є підтверджуючим документом для викладача, який може на додатково визначену дату прийняти запропоновані матеріали. Будь ласка, не варто створювати надуманих ситуацій, хаосу і маніпуляцій, якщо Ви НЕ встигли виконати якогось завдання. Їх і так вистачає в нашому непростому житті.  </w:t>
      </w:r>
      <w:r>
        <w:rPr>
          <w:rFonts w:ascii="Times New Roman" w:hAnsi="Times New Roman" w:cs="Times New Roman"/>
          <w:b/>
          <w:sz w:val="24"/>
          <w:szCs w:val="24"/>
        </w:rPr>
        <w:t xml:space="preserve">Кількість виконаних завдань, залежить від бажання активно працювати і отримати відповідні </w:t>
      </w:r>
      <w:r>
        <w:rPr>
          <w:rFonts w:ascii="Times New Roman" w:hAnsi="Times New Roman" w:cs="Times New Roman"/>
          <w:b/>
          <w:sz w:val="36"/>
          <w:szCs w:val="36"/>
        </w:rPr>
        <w:t>бали</w:t>
      </w:r>
      <w:r>
        <w:rPr>
          <w:rFonts w:ascii="Times New Roman" w:hAnsi="Times New Roman" w:cs="Times New Roman"/>
          <w:sz w:val="36"/>
          <w:szCs w:val="36"/>
        </w:rPr>
        <w:t xml:space="preserve"> (у кожного зі студентів є своє бачення того, скільки балів отримати і відповідно скільки, коли і, які завдання виконати)</w:t>
      </w:r>
      <w:r w:rsidR="00B7725D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FC3942" w:rsidRDefault="00FC3942" w:rsidP="00FC3942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«Соціологія громад»</w:t>
      </w:r>
    </w:p>
    <w:p w:rsidR="00FC3942" w:rsidRDefault="00FC3942" w:rsidP="00FC39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Завдання, яке оцінюватимуться від 0 до 2</w:t>
      </w:r>
      <w:r w:rsidR="00B7725D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балів</w:t>
      </w:r>
    </w:p>
    <w:p w:rsidR="00FC3942" w:rsidRDefault="00FC3942" w:rsidP="00FC3942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Здійсніть презентацію швейцарсько-українського проекту «Підтримка децентралізації в Україні» DESPRO в Україні </w:t>
      </w:r>
    </w:p>
    <w:p w:rsidR="00FC3942" w:rsidRDefault="00FC3942" w:rsidP="00FC3942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Здійсніть презентацію на основі роботи сайту </w:t>
      </w:r>
      <w:hyperlink r:id="rId6" w:history="1">
        <w:r>
          <w:rPr>
            <w:rStyle w:val="a3"/>
            <w:sz w:val="24"/>
            <w:szCs w:val="24"/>
          </w:rPr>
          <w:t xml:space="preserve">https://decentralization.gov.ua/ </w:t>
        </w:r>
        <w:r>
          <w:rPr>
            <w:rStyle w:val="a3"/>
            <w:color w:val="auto"/>
            <w:sz w:val="24"/>
            <w:szCs w:val="24"/>
            <w:u w:val="none"/>
          </w:rPr>
          <w:t>Децентралізація</w:t>
        </w:r>
      </w:hyperlink>
      <w:r>
        <w:rPr>
          <w:sz w:val="24"/>
          <w:szCs w:val="24"/>
        </w:rPr>
        <w:t xml:space="preserve">  дає можливості </w:t>
      </w:r>
    </w:p>
    <w:p w:rsidR="00FC3942" w:rsidRDefault="00FC3942" w:rsidP="00FC3942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Проаналізуйте </w:t>
      </w:r>
      <w:hyperlink r:id="rId7" w:history="1">
        <w:r>
          <w:rPr>
            <w:rStyle w:val="a3"/>
            <w:rFonts w:eastAsiaTheme="minorHAnsi"/>
            <w:color w:val="0000FF"/>
            <w:sz w:val="24"/>
            <w:szCs w:val="24"/>
            <w:lang w:eastAsia="en-US"/>
          </w:rPr>
          <w:t>портал</w:t>
        </w:r>
      </w:hyperlink>
      <w:r>
        <w:rPr>
          <w:rFonts w:eastAsiaTheme="minorHAnsi"/>
          <w:sz w:val="24"/>
          <w:szCs w:val="24"/>
          <w:lang w:eastAsia="en-US"/>
        </w:rPr>
        <w:t xml:space="preserve"> та </w:t>
      </w:r>
      <w:proofErr w:type="spellStart"/>
      <w:r>
        <w:rPr>
          <w:rFonts w:eastAsiaTheme="minorHAnsi"/>
          <w:sz w:val="24"/>
          <w:szCs w:val="24"/>
          <w:lang w:eastAsia="en-US"/>
        </w:rPr>
        <w:t>фейсбук-сторінку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"</w:t>
      </w:r>
      <w:hyperlink r:id="rId8" w:tgtFrame="_blank" w:history="1">
        <w:r>
          <w:rPr>
            <w:rStyle w:val="a3"/>
            <w:rFonts w:eastAsiaTheme="minorHAnsi"/>
            <w:color w:val="0000FF"/>
            <w:sz w:val="24"/>
            <w:szCs w:val="24"/>
            <w:lang w:eastAsia="en-US"/>
          </w:rPr>
          <w:t>Децентралізація</w:t>
        </w:r>
      </w:hyperlink>
      <w:r>
        <w:rPr>
          <w:rFonts w:eastAsiaTheme="minorHAnsi"/>
          <w:sz w:val="24"/>
          <w:szCs w:val="24"/>
          <w:lang w:eastAsia="en-US"/>
        </w:rPr>
        <w:t>" та виконайте презентацію Вашого аналізу.</w:t>
      </w:r>
    </w:p>
    <w:p w:rsidR="00FC3942" w:rsidRDefault="00FC3942" w:rsidP="00FC3942">
      <w:pPr>
        <w:pStyle w:val="a4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rFonts w:eastAsiaTheme="minorHAnsi"/>
          <w:sz w:val="24"/>
          <w:szCs w:val="24"/>
          <w:lang w:eastAsia="en-US"/>
        </w:rPr>
        <w:t>Проаналізуйте фе</w:t>
      </w:r>
      <w:proofErr w:type="spellEnd"/>
      <w:r>
        <w:rPr>
          <w:rFonts w:eastAsiaTheme="minorHAnsi"/>
          <w:sz w:val="24"/>
          <w:szCs w:val="24"/>
          <w:lang w:eastAsia="en-US"/>
        </w:rPr>
        <w:t>йсбук-сторінку  "</w:t>
      </w:r>
      <w:hyperlink r:id="rId9" w:tgtFrame="_blank" w:history="1">
        <w:r>
          <w:rPr>
            <w:rStyle w:val="a3"/>
            <w:rFonts w:eastAsiaTheme="minorHAnsi"/>
            <w:color w:val="0000FF"/>
            <w:sz w:val="24"/>
            <w:szCs w:val="24"/>
            <w:lang w:eastAsia="en-US"/>
          </w:rPr>
          <w:t>Публічні консультації зміни до Конституції - через консенсус</w:t>
        </w:r>
      </w:hyperlink>
      <w:r>
        <w:rPr>
          <w:rFonts w:eastAsiaTheme="minorHAnsi"/>
          <w:sz w:val="24"/>
          <w:szCs w:val="24"/>
          <w:lang w:eastAsia="en-US"/>
        </w:rPr>
        <w:t>" та виконайте презентацію Вашого аналізу.</w:t>
      </w:r>
    </w:p>
    <w:p w:rsidR="00FC3942" w:rsidRDefault="00FC3942" w:rsidP="00FC3942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Здійсніть пошук та презентацію одного (декількох) проектів, який реалізується на рівні громади у Львові (Львівській області) .</w:t>
      </w:r>
    </w:p>
    <w:p w:rsidR="00FC3942" w:rsidRDefault="00FC3942" w:rsidP="00FC3942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Спробуйте розробити текст опитувальника для визначення проблем молодих людей у межах конкретної територіальної громади, де Ви проживаєте.</w:t>
      </w:r>
    </w:p>
    <w:p w:rsidR="00FC3942" w:rsidRDefault="00FC3942" w:rsidP="00FC3942">
      <w:pPr>
        <w:pStyle w:val="a4"/>
        <w:rPr>
          <w:sz w:val="24"/>
          <w:szCs w:val="24"/>
        </w:rPr>
      </w:pPr>
    </w:p>
    <w:p w:rsidR="00FC3942" w:rsidRDefault="00FC3942" w:rsidP="00FC3942">
      <w:pPr>
        <w:pStyle w:val="a4"/>
        <w:rPr>
          <w:sz w:val="24"/>
          <w:szCs w:val="24"/>
        </w:rPr>
      </w:pPr>
    </w:p>
    <w:p w:rsidR="00FC3942" w:rsidRDefault="00FC3942" w:rsidP="00FC39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Завдання, які оцінюватимуться від 0 до 15 балів</w:t>
      </w:r>
    </w:p>
    <w:p w:rsidR="00FC3942" w:rsidRDefault="00FC3942" w:rsidP="00FC3942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Підготуйте повідомлення щодо особливостей роботи громад в зарубіжних країнах (одна країна за вибором). Визначте можливості запровадження міжнародного досвіду в практику вітчизняної роботи в громаді.</w:t>
      </w:r>
    </w:p>
    <w:p w:rsidR="00FC3942" w:rsidRDefault="00FC3942" w:rsidP="00FC3942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Охарактеризуйте діяльність однієї чи декількох громадських організацій, які діють на території громади, де ви проживаєте.</w:t>
      </w:r>
    </w:p>
    <w:p w:rsidR="00FC3942" w:rsidRDefault="00FC3942" w:rsidP="00FC3942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Створіть банк громадських організацій у конкретній громаді, діяльність яких спрямована на вирішення певних соціальних проблем населення.</w:t>
      </w:r>
    </w:p>
    <w:p w:rsidR="00FC3942" w:rsidRDefault="00FC3942" w:rsidP="00FC3942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Проаналізуйте форми залучення населення до участі у вирішенні проблем громади (загальні збори громадян, місцеві ініціативи, громадські слухання, місцевий референдум). Продемонструйте на особистих прикладах.</w:t>
      </w:r>
    </w:p>
    <w:p w:rsidR="00FC3942" w:rsidRDefault="00FC3942" w:rsidP="00FC3942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Дайте характеристику політико-правового регулювання роботи у громаді в Україні.</w:t>
      </w:r>
    </w:p>
    <w:p w:rsidR="00FC3942" w:rsidRDefault="00FC3942" w:rsidP="00FC3942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Сформулюйте питання (від 7 до 10), що стосуються соціальних проблем чи потреб за місцем проживання студента, які можна розглянути під час проведення громадських слухань у формі зустрічей громади (виборців) з депутатами місцевої ради та окремими посадовими особами органів місцевого самоврядування.</w:t>
      </w:r>
    </w:p>
    <w:p w:rsidR="00FC3942" w:rsidRDefault="00FC3942" w:rsidP="00FC3942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Визначте проблеми, які, на Вашу думку, потребують вирішення  у межах територіальної громади, в якій Ви проживаєте.</w:t>
      </w:r>
    </w:p>
    <w:p w:rsidR="00FC3942" w:rsidRDefault="00FC3942" w:rsidP="00FC3942">
      <w:pPr>
        <w:pStyle w:val="a4"/>
        <w:ind w:left="644"/>
        <w:rPr>
          <w:sz w:val="24"/>
          <w:szCs w:val="24"/>
        </w:rPr>
      </w:pPr>
    </w:p>
    <w:p w:rsidR="00FC3942" w:rsidRDefault="00FC3942" w:rsidP="00FC39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Завдання, які оцінюватимуться від 0 до 10 балів</w:t>
      </w:r>
    </w:p>
    <w:p w:rsidR="00FC3942" w:rsidRDefault="00FC3942" w:rsidP="00FC3942">
      <w:pPr>
        <w:pStyle w:val="Default"/>
        <w:numPr>
          <w:ilvl w:val="0"/>
          <w:numId w:val="3"/>
        </w:numPr>
      </w:pPr>
      <w:r>
        <w:t xml:space="preserve">Розкрийте сутність поняття «територіальна громада». </w:t>
      </w:r>
    </w:p>
    <w:p w:rsidR="00FC3942" w:rsidRDefault="00FC3942" w:rsidP="00FC3942">
      <w:pPr>
        <w:pStyle w:val="Default"/>
        <w:numPr>
          <w:ilvl w:val="0"/>
          <w:numId w:val="3"/>
        </w:numPr>
      </w:pPr>
      <w:r>
        <w:t>Розкрийте суть поняття децентралізація в Україні.</w:t>
      </w:r>
    </w:p>
    <w:p w:rsidR="00FC3942" w:rsidRDefault="00FC3942" w:rsidP="00FC3942">
      <w:pPr>
        <w:pStyle w:val="Default"/>
        <w:numPr>
          <w:ilvl w:val="0"/>
          <w:numId w:val="3"/>
        </w:numPr>
      </w:pPr>
      <w:r>
        <w:t>Розкрийте суть  поняття самоврядування в Україні.</w:t>
      </w:r>
    </w:p>
    <w:p w:rsidR="00FC3942" w:rsidRDefault="00FC3942" w:rsidP="00FC3942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Яка роль ЗМІ у співпраці громади та органів місцевого самоврядування?</w:t>
      </w:r>
    </w:p>
    <w:p w:rsidR="00FC3942" w:rsidRDefault="00FC3942" w:rsidP="00FC3942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Чи зберігаються до сьогодні відмінності в самоорганізації сільських та міських громад в Україні?</w:t>
      </w:r>
    </w:p>
    <w:p w:rsidR="00FC3942" w:rsidRDefault="00FC3942" w:rsidP="00FC3942">
      <w:pPr>
        <w:pStyle w:val="a4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Проаналізувати Закон України «Про місцеве самоврядування» від 21. 05. 1997 р., законспектувавши ключові поняття, визначені у ньому. </w:t>
      </w:r>
    </w:p>
    <w:p w:rsidR="00FC3942" w:rsidRDefault="00FC3942" w:rsidP="00FC3942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Скласти порівняльну таблицю визначень понять «громада». </w:t>
      </w:r>
    </w:p>
    <w:p w:rsidR="00FC3942" w:rsidRDefault="00FC3942" w:rsidP="00FC3942">
      <w:pPr>
        <w:pStyle w:val="a4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Записати основні ознаки громади та добрати приклади, які б їх ілюстрували. </w:t>
      </w:r>
    </w:p>
    <w:p w:rsidR="00FC3942" w:rsidRDefault="00FC3942" w:rsidP="00FC3942">
      <w:pPr>
        <w:pStyle w:val="a4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Характеристика соціальних послуг, які можуть надаватися спеціалістами соціальної сфери та неурядовими організаціями на рівні територіальної громади. </w:t>
      </w:r>
    </w:p>
    <w:p w:rsidR="00FC3942" w:rsidRPr="006B38F8" w:rsidRDefault="00FC3942" w:rsidP="00FC3942">
      <w:pPr>
        <w:pStyle w:val="a4"/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Користуючись науково-довідковими джерелами (словниками</w:t>
      </w:r>
      <w:bookmarkStart w:id="0" w:name="_GoBack"/>
      <w:bookmarkEnd w:id="0"/>
      <w:r>
        <w:rPr>
          <w:sz w:val="24"/>
          <w:szCs w:val="24"/>
        </w:rPr>
        <w:t xml:space="preserve">, довідниками, підручниками, науковими статтями) виписати не менше трьох визначень поняття «громада» в різних науках . Письмово порівняти та проаналізувати їх. </w:t>
      </w:r>
    </w:p>
    <w:p w:rsidR="008F7E85" w:rsidRDefault="008F7E85" w:rsidP="00FC39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C3942" w:rsidRPr="00561D4F" w:rsidRDefault="00FC3942" w:rsidP="00FC39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61D4F">
        <w:rPr>
          <w:rFonts w:ascii="Times New Roman" w:hAnsi="Times New Roman" w:cs="Times New Roman"/>
          <w:b/>
          <w:bCs/>
          <w:sz w:val="28"/>
          <w:szCs w:val="28"/>
        </w:rPr>
        <w:t>Дуже раджу під час карантину самостійно мірою можливості здійснювати пі</w:t>
      </w:r>
      <w:r w:rsidR="00B7725D" w:rsidRPr="00561D4F">
        <w:rPr>
          <w:rFonts w:ascii="Times New Roman" w:hAnsi="Times New Roman" w:cs="Times New Roman"/>
          <w:b/>
          <w:bCs/>
          <w:sz w:val="28"/>
          <w:szCs w:val="28"/>
        </w:rPr>
        <w:t>дготовку до семінарських занять (15 балів).</w:t>
      </w:r>
      <w:r w:rsidRPr="00561D4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FC3942" w:rsidRDefault="00FC3942" w:rsidP="00FC3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Нагадую про проект</w:t>
      </w:r>
      <w:r>
        <w:rPr>
          <w:rFonts w:ascii="Times New Roman" w:hAnsi="Times New Roman" w:cs="Times New Roman"/>
          <w:b/>
          <w:bCs/>
          <w:sz w:val="24"/>
          <w:szCs w:val="24"/>
        </w:rPr>
        <w:t>, який Ви здійснюєте під час семестру (</w:t>
      </w:r>
      <w:r w:rsidR="00B7725D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 балів) . </w:t>
      </w:r>
      <w:r>
        <w:rPr>
          <w:rFonts w:ascii="Times New Roman" w:hAnsi="Times New Roman" w:cs="Times New Roman"/>
          <w:sz w:val="24"/>
          <w:szCs w:val="24"/>
        </w:rPr>
        <w:t>Складіть карту громади (опис громади), у якій Ви проживаєте. Вибір: карта конкретної сільської громади, територіальної громади певного районного центру, громади мікрорайону великого міста. Які проблеми, на Вашу думку, потребують вирішення у межах територіальної громади, у якій Ви проживаєте? Як можливо їх вирішити силами громади?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FC3942" w:rsidTr="00FC394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42" w:rsidRDefault="00FC39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Сфера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42" w:rsidRDefault="00FC39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Показники</w:t>
            </w:r>
          </w:p>
        </w:tc>
      </w:tr>
      <w:tr w:rsidR="00FC3942" w:rsidTr="00FC394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42" w:rsidRDefault="00FC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Географічна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42" w:rsidRDefault="00FC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Площа, природні особливості, екологічний стан</w:t>
            </w:r>
          </w:p>
        </w:tc>
      </w:tr>
      <w:tr w:rsidR="00FC3942" w:rsidTr="00FC394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42" w:rsidRDefault="00FC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Демографічна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42" w:rsidRDefault="00FC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Чисельність населення, його віковий та гендерний склад</w:t>
            </w:r>
          </w:p>
        </w:tc>
      </w:tr>
      <w:tr w:rsidR="00FC3942" w:rsidTr="00FC394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42" w:rsidRDefault="00FC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42" w:rsidRDefault="00FC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 створена, відомі історичні події, персоналії</w:t>
            </w:r>
          </w:p>
        </w:tc>
      </w:tr>
      <w:tr w:rsidR="00FC3942" w:rsidTr="00FC394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42" w:rsidRDefault="00FC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Економічна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42" w:rsidRDefault="00FC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виробництва, зайнятість населення</w:t>
            </w:r>
          </w:p>
        </w:tc>
      </w:tr>
      <w:tr w:rsidR="00FC3942" w:rsidTr="00FC394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42" w:rsidRDefault="00FC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Політична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42" w:rsidRDefault="00FC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Політична структура, недержавні організації</w:t>
            </w:r>
          </w:p>
        </w:tc>
      </w:tr>
      <w:tr w:rsidR="00FC3942" w:rsidTr="00FC394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42" w:rsidRDefault="00FC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Соціальна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42" w:rsidRDefault="00FC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Види соціальних служб, заклади охорони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освітні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культурно-дозвіллєві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заклади, спортивні, релігійні, служби зайнятості, органи охорони правопорядку</w:t>
            </w:r>
          </w:p>
        </w:tc>
      </w:tr>
      <w:tr w:rsidR="00FC3942" w:rsidTr="00FC394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42" w:rsidRDefault="00FC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Ризики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42" w:rsidRDefault="00FC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Проблеми, небезпеки, які існують у певних сферах життєдіяльності членів громади</w:t>
            </w:r>
          </w:p>
        </w:tc>
      </w:tr>
    </w:tbl>
    <w:p w:rsidR="00FC3942" w:rsidRDefault="00FC3942" w:rsidP="00FC3942">
      <w:pPr>
        <w:rPr>
          <w:rFonts w:ascii="Times New Roman" w:hAnsi="Times New Roman" w:cs="Times New Roman"/>
          <w:sz w:val="24"/>
          <w:szCs w:val="24"/>
        </w:rPr>
      </w:pPr>
    </w:p>
    <w:p w:rsidR="00FC3942" w:rsidRDefault="00FC3942" w:rsidP="00FC3942">
      <w:pPr>
        <w:pStyle w:val="Default"/>
        <w:rPr>
          <w:b/>
          <w:bCs/>
          <w:sz w:val="28"/>
          <w:szCs w:val="28"/>
        </w:rPr>
      </w:pPr>
    </w:p>
    <w:p w:rsidR="00FC3942" w:rsidRDefault="00FC3942" w:rsidP="00FC394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Література: </w:t>
      </w:r>
    </w:p>
    <w:p w:rsidR="00FC3942" w:rsidRDefault="00FC3942" w:rsidP="00FC3942">
      <w:pPr>
        <w:pStyle w:val="a4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Короткий огляд реформи місцевого самоврядування та територіальної організації влади в Україні. Доступний з : http://www.csi.org.ua/?p=5879 </w:t>
      </w:r>
    </w:p>
    <w:p w:rsidR="00FC3942" w:rsidRDefault="00FC3942" w:rsidP="00FC3942">
      <w:pPr>
        <w:pStyle w:val="a4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Місцеве самоврядування в Україні: стан та перспективи розвитку : наук. </w:t>
      </w:r>
      <w:proofErr w:type="spellStart"/>
      <w:r>
        <w:rPr>
          <w:sz w:val="24"/>
          <w:szCs w:val="24"/>
        </w:rPr>
        <w:t>доп</w:t>
      </w:r>
      <w:proofErr w:type="spellEnd"/>
      <w:r>
        <w:rPr>
          <w:sz w:val="24"/>
          <w:szCs w:val="24"/>
        </w:rPr>
        <w:t xml:space="preserve">. / </w:t>
      </w:r>
      <w:proofErr w:type="spellStart"/>
      <w:r>
        <w:rPr>
          <w:sz w:val="24"/>
          <w:szCs w:val="24"/>
        </w:rPr>
        <w:t>редкол</w:t>
      </w:r>
      <w:proofErr w:type="spellEnd"/>
      <w:r>
        <w:rPr>
          <w:sz w:val="24"/>
          <w:szCs w:val="24"/>
        </w:rPr>
        <w:t xml:space="preserve">. : Ю. В. Ковбасюк, К. О. Ващенко, В. В. </w:t>
      </w:r>
      <w:proofErr w:type="spellStart"/>
      <w:r>
        <w:rPr>
          <w:sz w:val="24"/>
          <w:szCs w:val="24"/>
        </w:rPr>
        <w:t>Толкованов</w:t>
      </w:r>
      <w:proofErr w:type="spellEnd"/>
      <w:r>
        <w:rPr>
          <w:sz w:val="24"/>
          <w:szCs w:val="24"/>
        </w:rPr>
        <w:t xml:space="preserve"> та ін. ; за </w:t>
      </w:r>
      <w:proofErr w:type="spellStart"/>
      <w:r>
        <w:rPr>
          <w:sz w:val="24"/>
          <w:szCs w:val="24"/>
        </w:rPr>
        <w:t>заг</w:t>
      </w:r>
      <w:proofErr w:type="spellEnd"/>
      <w:r>
        <w:rPr>
          <w:sz w:val="24"/>
          <w:szCs w:val="24"/>
        </w:rPr>
        <w:t xml:space="preserve">. ред. д-ра наук з </w:t>
      </w:r>
      <w:proofErr w:type="spellStart"/>
      <w:r>
        <w:rPr>
          <w:sz w:val="24"/>
          <w:szCs w:val="24"/>
        </w:rPr>
        <w:t>держ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упр</w:t>
      </w:r>
      <w:proofErr w:type="spellEnd"/>
      <w:r>
        <w:rPr>
          <w:sz w:val="24"/>
          <w:szCs w:val="24"/>
        </w:rPr>
        <w:t xml:space="preserve">., проф. Ю. В. Ковбасюка. К. : НАДУ, 2014. 128 с. </w:t>
      </w:r>
    </w:p>
    <w:p w:rsidR="00FC3942" w:rsidRDefault="00FC3942" w:rsidP="00FC3942">
      <w:pPr>
        <w:pStyle w:val="a4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Про місцеве самоврядування в Україні. Закон України від 21.05.1997 № 280/97-ВР. Доступний з : http://zakon3.rada.gov.ua/laws/show/280/97-вр </w:t>
      </w:r>
    </w:p>
    <w:p w:rsidR="00FC3942" w:rsidRDefault="00FC3942" w:rsidP="00FC3942">
      <w:pPr>
        <w:pStyle w:val="a4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Про соціальні послуги. Закон України від 19. 06. 2003 № 966-IV Доступний з : </w:t>
      </w:r>
      <w:hyperlink r:id="rId10" w:history="1">
        <w:r>
          <w:rPr>
            <w:rStyle w:val="a3"/>
            <w:sz w:val="24"/>
            <w:szCs w:val="24"/>
          </w:rPr>
          <w:t>http://zakon3.rada.gov.ua/laws/show/280/97-вр</w:t>
        </w:r>
      </w:hyperlink>
    </w:p>
    <w:p w:rsidR="00FC3942" w:rsidRDefault="00FC3942" w:rsidP="00FC3942">
      <w:pPr>
        <w:pStyle w:val="a4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Планування розвитку територіальних громад. Навчальний посібник для посадових  осіб місцевого самоврядування / Г. Васильченко, І. </w:t>
      </w:r>
      <w:proofErr w:type="spellStart"/>
      <w:r>
        <w:rPr>
          <w:sz w:val="24"/>
          <w:szCs w:val="24"/>
        </w:rPr>
        <w:t>Парасюк</w:t>
      </w:r>
      <w:proofErr w:type="spellEnd"/>
      <w:r>
        <w:rPr>
          <w:sz w:val="24"/>
          <w:szCs w:val="24"/>
        </w:rPr>
        <w:t>, Н. Єременко / Асоціація міст України – К., ТОВ «ПІДПРИЄМСТВО «ВІ ЕН ЕЙ», 2015. – 256 с.</w:t>
      </w:r>
    </w:p>
    <w:p w:rsidR="00FC3942" w:rsidRDefault="00FC3942" w:rsidP="00FC3942">
      <w:pPr>
        <w:rPr>
          <w:sz w:val="28"/>
          <w:szCs w:val="28"/>
        </w:rPr>
      </w:pPr>
    </w:p>
    <w:p w:rsidR="00FC3942" w:rsidRDefault="00FC3942" w:rsidP="00FC3942">
      <w:pPr>
        <w:pStyle w:val="Default"/>
        <w:rPr>
          <w:rFonts w:cs="Times New Roman Bold"/>
          <w:b/>
          <w:bCs/>
          <w:color w:val="0000FF"/>
        </w:rPr>
      </w:pPr>
    </w:p>
    <w:p w:rsidR="00FC3942" w:rsidRDefault="00FC3942" w:rsidP="00FC39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Вважаю, що під час карантину себе треба чимось зайняти, а тому використайте час з користю для себе!</w:t>
      </w:r>
    </w:p>
    <w:p w:rsidR="00FC3942" w:rsidRDefault="00FC3942" w:rsidP="00FC39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Останнім часом мені дуже подобається вітання наших військовослужбовців. Вони вітаються так: «Бажаю здоров’я». Усім Вам – бажаю бути здоровими!</w:t>
      </w:r>
    </w:p>
    <w:p w:rsidR="00FC3942" w:rsidRDefault="00FC3942" w:rsidP="00FC3942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У разі якихось непорозумінь, будь ласка, не з’ясовуйте і не вигадуйте що-небудь між собою, зверніться безпосередньо до мене і ми все «незрозуміле» вияснимо.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Дякую. </w:t>
      </w:r>
    </w:p>
    <w:p w:rsidR="00FC3942" w:rsidRDefault="00FC3942" w:rsidP="00FC3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 зустрічі!</w:t>
      </w:r>
    </w:p>
    <w:p w:rsidR="00FC3942" w:rsidRDefault="00FC3942" w:rsidP="00FC3942"/>
    <w:p w:rsidR="00915EE9" w:rsidRDefault="00915EE9"/>
    <w:sectPr w:rsidR="00915E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45224"/>
    <w:multiLevelType w:val="hybridMultilevel"/>
    <w:tmpl w:val="1C486796"/>
    <w:lvl w:ilvl="0" w:tplc="B4722502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7797A"/>
    <w:multiLevelType w:val="hybridMultilevel"/>
    <w:tmpl w:val="1BDACB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81E21"/>
    <w:multiLevelType w:val="hybridMultilevel"/>
    <w:tmpl w:val="3BF490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D6AD2"/>
    <w:multiLevelType w:val="hybridMultilevel"/>
    <w:tmpl w:val="7478B3DA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81"/>
    <w:rsid w:val="00561D4F"/>
    <w:rsid w:val="006B38F8"/>
    <w:rsid w:val="006E3181"/>
    <w:rsid w:val="008F7E85"/>
    <w:rsid w:val="00915EE9"/>
    <w:rsid w:val="00B7725D"/>
    <w:rsid w:val="00FC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394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39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FC39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FC3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394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39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FC39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FC3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decentralization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ecentralization.gov.ua/constitu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centralization.gov.ua/%20&#1044;&#1077;&#1094;&#1077;&#1085;&#1090;&#1088;&#1072;&#1083;&#1110;&#1079;&#1072;&#1094;&#1110;&#1103;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akon3.rada.gov.ua/laws/show/280/97-&#1074;&#1088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decentralizationUkra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4742</Words>
  <Characters>2703</Characters>
  <Application>Microsoft Office Word</Application>
  <DocSecurity>0</DocSecurity>
  <Lines>22</Lines>
  <Paragraphs>14</Paragraphs>
  <ScaleCrop>false</ScaleCrop>
  <Company/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6</cp:revision>
  <dcterms:created xsi:type="dcterms:W3CDTF">2020-03-17T12:38:00Z</dcterms:created>
  <dcterms:modified xsi:type="dcterms:W3CDTF">2020-03-17T12:56:00Z</dcterms:modified>
</cp:coreProperties>
</file>