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2C" w:rsidRPr="00D06C80" w:rsidRDefault="0026342C" w:rsidP="0026342C">
      <w:pPr>
        <w:jc w:val="center"/>
        <w:rPr>
          <w:b/>
          <w:lang w:val="en-US"/>
        </w:rPr>
      </w:pPr>
    </w:p>
    <w:p w:rsidR="0026342C" w:rsidRPr="00D1671D" w:rsidRDefault="0026342C" w:rsidP="0026342C">
      <w:pPr>
        <w:pStyle w:val="FR2"/>
        <w:spacing w:before="0"/>
        <w:ind w:left="5103" w:firstLine="0"/>
        <w:rPr>
          <w:rFonts w:ascii="Times New Roman" w:hAnsi="Times New Roman" w:cs="Times New Roman"/>
          <w:bCs/>
          <w:sz w:val="24"/>
          <w:szCs w:val="24"/>
        </w:rPr>
      </w:pPr>
      <w:r w:rsidRPr="00D1671D">
        <w:rPr>
          <w:rFonts w:ascii="Times New Roman" w:hAnsi="Times New Roman" w:cs="Times New Roman"/>
          <w:bCs/>
          <w:sz w:val="24"/>
          <w:szCs w:val="24"/>
        </w:rPr>
        <w:t>ЗАТВЕРДЖЕНО</w:t>
      </w:r>
    </w:p>
    <w:p w:rsidR="0026342C" w:rsidRPr="00D1671D" w:rsidRDefault="0026342C" w:rsidP="0026342C">
      <w:pPr>
        <w:pStyle w:val="FR2"/>
        <w:spacing w:before="0"/>
        <w:ind w:left="5103" w:firstLine="0"/>
        <w:rPr>
          <w:rFonts w:ascii="Times New Roman" w:hAnsi="Times New Roman" w:cs="Times New Roman"/>
          <w:bCs/>
          <w:sz w:val="24"/>
          <w:szCs w:val="24"/>
        </w:rPr>
      </w:pPr>
      <w:r w:rsidRPr="00D1671D">
        <w:rPr>
          <w:rFonts w:ascii="Times New Roman" w:hAnsi="Times New Roman" w:cs="Times New Roman"/>
          <w:bCs/>
          <w:sz w:val="24"/>
          <w:szCs w:val="24"/>
        </w:rPr>
        <w:t>Наказ Міністерства освіти і науки,</w:t>
      </w:r>
    </w:p>
    <w:p w:rsidR="0026342C" w:rsidRPr="00D1671D" w:rsidRDefault="0026342C" w:rsidP="0026342C">
      <w:pPr>
        <w:pStyle w:val="FR2"/>
        <w:spacing w:before="0"/>
        <w:ind w:left="5103" w:firstLine="0"/>
        <w:rPr>
          <w:rFonts w:ascii="Times New Roman" w:hAnsi="Times New Roman" w:cs="Times New Roman"/>
          <w:bCs/>
          <w:sz w:val="24"/>
          <w:szCs w:val="24"/>
        </w:rPr>
      </w:pPr>
      <w:r w:rsidRPr="00D1671D">
        <w:rPr>
          <w:rFonts w:ascii="Times New Roman" w:hAnsi="Times New Roman" w:cs="Times New Roman"/>
          <w:bCs/>
          <w:sz w:val="24"/>
          <w:szCs w:val="24"/>
        </w:rPr>
        <w:t>молоді та спорту України</w:t>
      </w:r>
    </w:p>
    <w:p w:rsidR="0026342C" w:rsidRPr="00D1671D" w:rsidRDefault="0026342C" w:rsidP="0026342C">
      <w:pPr>
        <w:pStyle w:val="FR2"/>
        <w:spacing w:before="0" w:line="360" w:lineRule="auto"/>
        <w:ind w:left="5103" w:firstLine="0"/>
        <w:rPr>
          <w:rFonts w:ascii="Times New Roman" w:hAnsi="Times New Roman" w:cs="Times New Roman"/>
          <w:b/>
          <w:sz w:val="24"/>
          <w:szCs w:val="24"/>
        </w:rPr>
      </w:pPr>
      <w:r w:rsidRPr="00D1671D">
        <w:rPr>
          <w:rFonts w:ascii="Times New Roman" w:hAnsi="Times New Roman" w:cs="Times New Roman"/>
          <w:sz w:val="24"/>
          <w:szCs w:val="24"/>
        </w:rPr>
        <w:t>29 березня 2012 року № 384</w:t>
      </w:r>
    </w:p>
    <w:p w:rsidR="0026342C" w:rsidRPr="00D1671D" w:rsidRDefault="0026342C" w:rsidP="00D1671D">
      <w:pPr>
        <w:pStyle w:val="FR2"/>
        <w:spacing w:before="0" w:line="360" w:lineRule="auto"/>
        <w:ind w:left="5103" w:firstLine="0"/>
        <w:rPr>
          <w:rFonts w:ascii="Times New Roman" w:hAnsi="Times New Roman" w:cs="Times New Roman"/>
          <w:b/>
          <w:sz w:val="24"/>
          <w:szCs w:val="24"/>
        </w:rPr>
      </w:pPr>
      <w:r w:rsidRPr="00D1671D">
        <w:rPr>
          <w:rFonts w:ascii="Times New Roman" w:hAnsi="Times New Roman" w:cs="Times New Roman"/>
          <w:b/>
          <w:sz w:val="24"/>
          <w:szCs w:val="24"/>
        </w:rPr>
        <w:t>Форма № Н - 3.04</w:t>
      </w:r>
    </w:p>
    <w:p w:rsidR="00D1671D" w:rsidRDefault="00D1671D" w:rsidP="00D1671D">
      <w:pPr>
        <w:jc w:val="center"/>
        <w:rPr>
          <w:szCs w:val="28"/>
          <w:lang w:val="uk-UA"/>
        </w:rPr>
      </w:pPr>
    </w:p>
    <w:p w:rsidR="00D1671D" w:rsidRDefault="00D1671D" w:rsidP="00D1671D">
      <w:pPr>
        <w:jc w:val="center"/>
        <w:rPr>
          <w:szCs w:val="28"/>
          <w:lang w:val="uk-UA"/>
        </w:rPr>
      </w:pPr>
      <w:r>
        <w:rPr>
          <w:szCs w:val="28"/>
        </w:rPr>
        <w:t>МІНІСТЕРСТВО ОСВІТИ І НАУКИ УКРАЇНИ</w:t>
      </w:r>
    </w:p>
    <w:p w:rsidR="00D1671D" w:rsidRDefault="00D1671D" w:rsidP="00D1671D">
      <w:pPr>
        <w:jc w:val="center"/>
        <w:rPr>
          <w:szCs w:val="28"/>
        </w:rPr>
      </w:pPr>
      <w:r>
        <w:rPr>
          <w:szCs w:val="28"/>
        </w:rPr>
        <w:t>ЛЬВІВСЬКИЙ НАЦІОНАЛЬНИЙ УНІВЕРСИТЕТ імені ІВАНА ФРАНКА</w:t>
      </w:r>
    </w:p>
    <w:p w:rsidR="00D1671D" w:rsidRDefault="00D1671D" w:rsidP="00D1671D">
      <w:pPr>
        <w:jc w:val="center"/>
        <w:rPr>
          <w:szCs w:val="28"/>
        </w:rPr>
      </w:pPr>
    </w:p>
    <w:p w:rsidR="00D1671D" w:rsidRDefault="00D1671D" w:rsidP="00D1671D">
      <w:pPr>
        <w:jc w:val="center"/>
        <w:rPr>
          <w:szCs w:val="28"/>
        </w:rPr>
      </w:pPr>
      <w:r>
        <w:rPr>
          <w:szCs w:val="28"/>
        </w:rPr>
        <w:t xml:space="preserve">Кафедра </w:t>
      </w:r>
      <w:proofErr w:type="gramStart"/>
      <w:r>
        <w:rPr>
          <w:szCs w:val="28"/>
        </w:rPr>
        <w:t>соц</w:t>
      </w:r>
      <w:proofErr w:type="gramEnd"/>
      <w:r>
        <w:rPr>
          <w:szCs w:val="28"/>
        </w:rPr>
        <w:t>іології</w:t>
      </w:r>
    </w:p>
    <w:p w:rsidR="00D1671D" w:rsidRDefault="00D1671D" w:rsidP="00D1671D">
      <w:pPr>
        <w:rPr>
          <w:szCs w:val="28"/>
        </w:rPr>
      </w:pPr>
    </w:p>
    <w:p w:rsidR="00D1671D" w:rsidRDefault="00D1671D" w:rsidP="00D1671D">
      <w:pPr>
        <w:rPr>
          <w:szCs w:val="28"/>
        </w:rPr>
      </w:pPr>
    </w:p>
    <w:p w:rsidR="00D1671D" w:rsidRDefault="00D1671D" w:rsidP="00D1671D">
      <w:pPr>
        <w:jc w:val="right"/>
        <w:rPr>
          <w:szCs w:val="28"/>
        </w:rPr>
      </w:pPr>
      <w:r>
        <w:rPr>
          <w:szCs w:val="28"/>
        </w:rPr>
        <w:t xml:space="preserve">           “</w:t>
      </w:r>
      <w:r>
        <w:rPr>
          <w:b/>
          <w:szCs w:val="28"/>
        </w:rPr>
        <w:t>ЗАТВЕРДЖУЮ</w:t>
      </w:r>
      <w:r>
        <w:rPr>
          <w:szCs w:val="28"/>
        </w:rPr>
        <w:t>”</w:t>
      </w:r>
    </w:p>
    <w:p w:rsidR="00D1671D" w:rsidRDefault="00D1671D" w:rsidP="00D1671D">
      <w:pPr>
        <w:jc w:val="right"/>
        <w:rPr>
          <w:szCs w:val="28"/>
        </w:rPr>
      </w:pPr>
      <w:r>
        <w:rPr>
          <w:szCs w:val="28"/>
        </w:rPr>
        <w:t>Декан історичного факультету</w:t>
      </w:r>
    </w:p>
    <w:p w:rsidR="00D1671D" w:rsidRDefault="00D1671D" w:rsidP="00D1671D">
      <w:pPr>
        <w:jc w:val="right"/>
        <w:rPr>
          <w:szCs w:val="28"/>
        </w:rPr>
      </w:pPr>
    </w:p>
    <w:p w:rsidR="00D1671D" w:rsidRDefault="00D1671D" w:rsidP="00D1671D">
      <w:pPr>
        <w:jc w:val="right"/>
        <w:rPr>
          <w:szCs w:val="28"/>
        </w:rPr>
      </w:pPr>
      <w:r>
        <w:rPr>
          <w:szCs w:val="28"/>
        </w:rPr>
        <w:t>________________________________</w:t>
      </w:r>
    </w:p>
    <w:p w:rsidR="00D1671D" w:rsidRPr="00D35903" w:rsidRDefault="00D1671D" w:rsidP="00D1671D">
      <w:pPr>
        <w:pStyle w:val="a3"/>
        <w:jc w:val="right"/>
        <w:rPr>
          <w:szCs w:val="28"/>
          <w:lang w:val="uk-UA"/>
        </w:rPr>
      </w:pPr>
      <w:r>
        <w:rPr>
          <w:szCs w:val="28"/>
        </w:rPr>
        <w:t>“______”_______________20</w:t>
      </w:r>
      <w:r w:rsidR="00D35903">
        <w:rPr>
          <w:szCs w:val="28"/>
          <w:lang w:val="uk-UA"/>
        </w:rPr>
        <w:t>2</w:t>
      </w:r>
      <w:r w:rsidR="00A94AF3">
        <w:rPr>
          <w:szCs w:val="28"/>
          <w:lang w:val="uk-UA"/>
        </w:rPr>
        <w:t>1</w:t>
      </w:r>
      <w:r w:rsidR="005B5BF4">
        <w:rPr>
          <w:szCs w:val="28"/>
          <w:lang w:val="uk-UA"/>
        </w:rPr>
        <w:t xml:space="preserve"> року</w:t>
      </w:r>
    </w:p>
    <w:p w:rsidR="00D1671D" w:rsidRPr="00D35903" w:rsidRDefault="00D1671D" w:rsidP="00D1671D">
      <w:pPr>
        <w:rPr>
          <w:szCs w:val="28"/>
          <w:lang w:val="uk-UA"/>
        </w:rPr>
      </w:pPr>
    </w:p>
    <w:p w:rsidR="00D1671D" w:rsidRPr="00D35903" w:rsidRDefault="00D1671D" w:rsidP="00D1671D">
      <w:pPr>
        <w:rPr>
          <w:szCs w:val="28"/>
          <w:lang w:val="uk-UA"/>
        </w:rPr>
      </w:pPr>
    </w:p>
    <w:p w:rsidR="00D1671D" w:rsidRPr="00D35903" w:rsidRDefault="00D1671D" w:rsidP="00D1671D">
      <w:pPr>
        <w:rPr>
          <w:szCs w:val="28"/>
          <w:lang w:val="uk-UA"/>
        </w:rPr>
      </w:pPr>
    </w:p>
    <w:p w:rsidR="00D1671D" w:rsidRPr="00D35903" w:rsidRDefault="00D1671D" w:rsidP="00D1671D">
      <w:pPr>
        <w:rPr>
          <w:szCs w:val="28"/>
          <w:lang w:val="uk-UA"/>
        </w:rPr>
      </w:pPr>
    </w:p>
    <w:p w:rsidR="00D1671D" w:rsidRDefault="00D1671D" w:rsidP="00D1671D">
      <w:pPr>
        <w:jc w:val="center"/>
        <w:rPr>
          <w:i/>
          <w:szCs w:val="28"/>
          <w:lang w:val="uk-UA"/>
        </w:rPr>
      </w:pPr>
      <w:r w:rsidRPr="00D35903">
        <w:rPr>
          <w:i/>
          <w:szCs w:val="28"/>
          <w:lang w:val="uk-UA"/>
        </w:rPr>
        <w:t xml:space="preserve">РОБОЧА ПРОГРАМА </w:t>
      </w:r>
      <w:r>
        <w:rPr>
          <w:i/>
          <w:szCs w:val="28"/>
          <w:lang w:val="uk-UA"/>
        </w:rPr>
        <w:t>НОРМАТИВНОЇ</w:t>
      </w:r>
      <w:r w:rsidRPr="005B01E9">
        <w:rPr>
          <w:i/>
          <w:szCs w:val="28"/>
          <w:lang w:val="uk-UA"/>
        </w:rPr>
        <w:t xml:space="preserve"> </w:t>
      </w:r>
      <w:r w:rsidRPr="00D35903">
        <w:rPr>
          <w:i/>
          <w:szCs w:val="28"/>
          <w:lang w:val="uk-UA"/>
        </w:rPr>
        <w:t>НАВЧАЛЬНОЇ ДИСЦИПЛІНИ</w:t>
      </w:r>
    </w:p>
    <w:p w:rsidR="00D1671D" w:rsidRDefault="00D1671D" w:rsidP="00D1671D">
      <w:pPr>
        <w:jc w:val="center"/>
        <w:rPr>
          <w:i/>
          <w:szCs w:val="28"/>
          <w:lang w:val="uk-UA"/>
        </w:rPr>
      </w:pPr>
      <w:r>
        <w:rPr>
          <w:i/>
          <w:szCs w:val="28"/>
          <w:lang w:val="uk-UA"/>
        </w:rPr>
        <w:t xml:space="preserve">циклу підготовки </w:t>
      </w:r>
      <w:r w:rsidR="00EA10A4">
        <w:rPr>
          <w:i/>
          <w:szCs w:val="28"/>
          <w:lang w:val="uk-UA"/>
        </w:rPr>
        <w:t>магістра</w:t>
      </w:r>
      <w:r>
        <w:rPr>
          <w:i/>
          <w:szCs w:val="28"/>
          <w:lang w:val="uk-UA"/>
        </w:rPr>
        <w:t xml:space="preserve"> соціології </w:t>
      </w:r>
    </w:p>
    <w:p w:rsidR="00D1671D" w:rsidRPr="005B01E9" w:rsidRDefault="00D1671D" w:rsidP="00D1671D">
      <w:pPr>
        <w:jc w:val="center"/>
        <w:rPr>
          <w:i/>
          <w:szCs w:val="28"/>
          <w:lang w:val="uk-UA"/>
        </w:rPr>
      </w:pPr>
      <w:r>
        <w:rPr>
          <w:i/>
          <w:szCs w:val="28"/>
          <w:lang w:val="uk-UA"/>
        </w:rPr>
        <w:t>у Львівському національному університеті імені Івана Франка</w:t>
      </w:r>
    </w:p>
    <w:p w:rsidR="00D1671D" w:rsidRPr="004321EA" w:rsidRDefault="00D1671D" w:rsidP="00A94AF3">
      <w:pPr>
        <w:rPr>
          <w:b/>
          <w:kern w:val="16"/>
          <w:szCs w:val="28"/>
          <w:lang w:val="uk-UA"/>
        </w:rPr>
      </w:pPr>
    </w:p>
    <w:p w:rsidR="00D1671D" w:rsidRPr="00D35903" w:rsidRDefault="00A94AF3" w:rsidP="00D1671D">
      <w:pPr>
        <w:jc w:val="center"/>
        <w:rPr>
          <w:b/>
          <w:szCs w:val="28"/>
          <w:lang w:val="uk-UA"/>
        </w:rPr>
      </w:pPr>
      <w:r w:rsidRPr="00DD7661">
        <w:rPr>
          <w:b/>
          <w:szCs w:val="28"/>
        </w:rPr>
        <w:t xml:space="preserve">ПП </w:t>
      </w:r>
      <w:r w:rsidR="00DD7661">
        <w:rPr>
          <w:b/>
          <w:szCs w:val="28"/>
        </w:rPr>
        <w:t>1.2.</w:t>
      </w:r>
      <w:r w:rsidRPr="00DD7661">
        <w:rPr>
          <w:b/>
          <w:szCs w:val="28"/>
        </w:rPr>
        <w:t>0</w:t>
      </w:r>
      <w:r w:rsidR="00EA10A4">
        <w:rPr>
          <w:b/>
          <w:szCs w:val="28"/>
          <w:lang w:val="uk-UA"/>
        </w:rPr>
        <w:t>4</w:t>
      </w:r>
      <w:r>
        <w:rPr>
          <w:sz w:val="12"/>
        </w:rPr>
        <w:t xml:space="preserve"> </w:t>
      </w:r>
      <w:r>
        <w:rPr>
          <w:b/>
          <w:kern w:val="16"/>
          <w:szCs w:val="28"/>
        </w:rPr>
        <w:t xml:space="preserve"> </w:t>
      </w:r>
      <w:r w:rsidR="00EA10A4">
        <w:rPr>
          <w:b/>
          <w:kern w:val="16"/>
          <w:szCs w:val="28"/>
          <w:lang w:val="uk-UA"/>
        </w:rPr>
        <w:t>ІНСТИТУЦІОНАЛЬНИЙ АНАЛІ</w:t>
      </w:r>
      <w:proofErr w:type="gramStart"/>
      <w:r w:rsidR="00EA10A4">
        <w:rPr>
          <w:b/>
          <w:kern w:val="16"/>
          <w:szCs w:val="28"/>
          <w:lang w:val="uk-UA"/>
        </w:rPr>
        <w:t>З</w:t>
      </w:r>
      <w:proofErr w:type="gramEnd"/>
      <w:r w:rsidR="00EA10A4">
        <w:rPr>
          <w:b/>
          <w:kern w:val="16"/>
          <w:szCs w:val="28"/>
          <w:lang w:val="uk-UA"/>
        </w:rPr>
        <w:t xml:space="preserve"> СУЧАСНОГО СУСПІЛЬСТВА</w:t>
      </w:r>
      <w:r w:rsidR="00D1671D" w:rsidRPr="00D35903">
        <w:rPr>
          <w:b/>
          <w:szCs w:val="28"/>
          <w:lang w:val="uk-UA"/>
        </w:rPr>
        <w:t xml:space="preserve"> </w:t>
      </w:r>
    </w:p>
    <w:p w:rsidR="00D1671D" w:rsidRPr="00D35903" w:rsidRDefault="00D1671D" w:rsidP="00D1671D">
      <w:pPr>
        <w:rPr>
          <w:szCs w:val="28"/>
          <w:lang w:val="uk-UA"/>
        </w:rPr>
      </w:pPr>
    </w:p>
    <w:p w:rsidR="00D1671D" w:rsidRDefault="00D1671D" w:rsidP="00D1671D">
      <w:pPr>
        <w:jc w:val="center"/>
        <w:rPr>
          <w:szCs w:val="28"/>
          <w:lang w:val="uk-UA"/>
        </w:rPr>
      </w:pPr>
    </w:p>
    <w:p w:rsidR="00A94AF3" w:rsidRPr="00D35903" w:rsidRDefault="00A94AF3" w:rsidP="00D1671D">
      <w:pPr>
        <w:jc w:val="center"/>
        <w:rPr>
          <w:szCs w:val="28"/>
          <w:lang w:val="uk-UA"/>
        </w:rPr>
      </w:pPr>
    </w:p>
    <w:p w:rsidR="0026342C" w:rsidRPr="00D35903" w:rsidRDefault="0026342C" w:rsidP="0026342C">
      <w:pPr>
        <w:rPr>
          <w:szCs w:val="28"/>
          <w:lang w:val="uk-UA"/>
        </w:rPr>
      </w:pPr>
    </w:p>
    <w:p w:rsidR="0026342C" w:rsidRPr="00D35903" w:rsidRDefault="0026342C" w:rsidP="0026342C">
      <w:pPr>
        <w:jc w:val="center"/>
        <w:rPr>
          <w:szCs w:val="28"/>
          <w:lang w:val="uk-UA"/>
        </w:rPr>
      </w:pPr>
      <w:r w:rsidRPr="00D35903">
        <w:rPr>
          <w:szCs w:val="28"/>
          <w:lang w:val="uk-UA"/>
        </w:rPr>
        <w:t xml:space="preserve">за галуззю знань </w:t>
      </w:r>
      <w:r w:rsidR="00D06C80" w:rsidRPr="00D35903">
        <w:rPr>
          <w:lang w:val="uk-UA"/>
        </w:rPr>
        <w:t xml:space="preserve">05 Соціальні та поведінкові науки </w:t>
      </w:r>
    </w:p>
    <w:p w:rsidR="0026342C" w:rsidRDefault="00D1671D" w:rsidP="0026342C">
      <w:pPr>
        <w:jc w:val="center"/>
        <w:rPr>
          <w:color w:val="FF0000"/>
          <w:szCs w:val="28"/>
        </w:rPr>
      </w:pPr>
      <w:r>
        <w:rPr>
          <w:lang w:val="uk-UA"/>
        </w:rPr>
        <w:t>спеціальність</w:t>
      </w:r>
      <w:r w:rsidR="0026342C">
        <w:t xml:space="preserve">: </w:t>
      </w:r>
      <w:r w:rsidR="00D06C80" w:rsidRPr="00D06C80">
        <w:t>054 Соціологія</w:t>
      </w:r>
      <w:r w:rsidR="00D06C80">
        <w:t xml:space="preserve"> </w:t>
      </w:r>
    </w:p>
    <w:p w:rsidR="0026342C" w:rsidRDefault="0026342C" w:rsidP="0026342C">
      <w:pPr>
        <w:jc w:val="center"/>
        <w:rPr>
          <w:szCs w:val="28"/>
        </w:rPr>
      </w:pPr>
      <w:r>
        <w:rPr>
          <w:szCs w:val="28"/>
        </w:rPr>
        <w:t>Історичний факультет</w:t>
      </w:r>
    </w:p>
    <w:p w:rsidR="0026342C" w:rsidRDefault="0026342C" w:rsidP="0026342C">
      <w:pPr>
        <w:rPr>
          <w:szCs w:val="28"/>
        </w:rPr>
      </w:pPr>
    </w:p>
    <w:p w:rsidR="0026342C" w:rsidRDefault="0026342C" w:rsidP="0026342C">
      <w:pPr>
        <w:rPr>
          <w:szCs w:val="28"/>
        </w:rPr>
      </w:pPr>
    </w:p>
    <w:p w:rsidR="0026342C" w:rsidRDefault="0026342C" w:rsidP="0026342C">
      <w:pPr>
        <w:rPr>
          <w:szCs w:val="28"/>
        </w:rPr>
      </w:pPr>
    </w:p>
    <w:p w:rsidR="0026342C" w:rsidRDefault="0026342C" w:rsidP="0026342C">
      <w:pPr>
        <w:rPr>
          <w:szCs w:val="28"/>
        </w:rPr>
      </w:pPr>
    </w:p>
    <w:p w:rsidR="0026342C" w:rsidRDefault="0026342C" w:rsidP="0026342C">
      <w:pPr>
        <w:rPr>
          <w:szCs w:val="28"/>
        </w:rPr>
      </w:pPr>
    </w:p>
    <w:p w:rsidR="0026342C" w:rsidRDefault="0026342C" w:rsidP="0026342C">
      <w:pPr>
        <w:jc w:val="center"/>
        <w:rPr>
          <w:szCs w:val="28"/>
        </w:rPr>
      </w:pPr>
    </w:p>
    <w:p w:rsidR="0026342C" w:rsidRDefault="0026342C" w:rsidP="0026342C">
      <w:pPr>
        <w:jc w:val="center"/>
        <w:rPr>
          <w:szCs w:val="28"/>
        </w:rPr>
      </w:pPr>
    </w:p>
    <w:p w:rsidR="0026342C" w:rsidRDefault="0026342C" w:rsidP="0026342C">
      <w:pPr>
        <w:jc w:val="center"/>
        <w:rPr>
          <w:szCs w:val="28"/>
        </w:rPr>
      </w:pPr>
    </w:p>
    <w:p w:rsidR="0026342C" w:rsidRDefault="0026342C" w:rsidP="0026342C">
      <w:pPr>
        <w:jc w:val="center"/>
        <w:rPr>
          <w:szCs w:val="28"/>
        </w:rPr>
      </w:pPr>
    </w:p>
    <w:p w:rsidR="0026342C" w:rsidRDefault="0026342C" w:rsidP="0026342C">
      <w:pPr>
        <w:jc w:val="center"/>
        <w:rPr>
          <w:szCs w:val="28"/>
        </w:rPr>
      </w:pPr>
      <w:r>
        <w:rPr>
          <w:szCs w:val="28"/>
        </w:rPr>
        <w:t>Львів</w:t>
      </w:r>
    </w:p>
    <w:p w:rsidR="0026342C" w:rsidRDefault="0026342C" w:rsidP="0026342C">
      <w:pPr>
        <w:jc w:val="center"/>
        <w:rPr>
          <w:szCs w:val="28"/>
        </w:rPr>
      </w:pPr>
      <w:r>
        <w:rPr>
          <w:szCs w:val="28"/>
        </w:rPr>
        <w:t>20</w:t>
      </w:r>
      <w:r w:rsidR="005B5BF4">
        <w:rPr>
          <w:szCs w:val="28"/>
          <w:lang w:val="uk-UA"/>
        </w:rPr>
        <w:t>2</w:t>
      </w:r>
      <w:r w:rsidR="00A94AF3">
        <w:rPr>
          <w:szCs w:val="28"/>
          <w:lang w:val="uk-UA"/>
        </w:rPr>
        <w:t>1</w:t>
      </w:r>
      <w:r>
        <w:rPr>
          <w:szCs w:val="28"/>
        </w:rPr>
        <w:t xml:space="preserve"> </w:t>
      </w:r>
      <w:proofErr w:type="gramStart"/>
      <w:r>
        <w:rPr>
          <w:szCs w:val="28"/>
        </w:rPr>
        <w:t>р</w:t>
      </w:r>
      <w:proofErr w:type="gramEnd"/>
      <w:r>
        <w:rPr>
          <w:szCs w:val="28"/>
        </w:rPr>
        <w:t>ік</w:t>
      </w:r>
    </w:p>
    <w:p w:rsidR="00D1671D" w:rsidRDefault="00FC0FDC" w:rsidP="00D1671D">
      <w:pPr>
        <w:rPr>
          <w:sz w:val="26"/>
          <w:szCs w:val="26"/>
        </w:rPr>
      </w:pPr>
      <w:r>
        <w:rPr>
          <w:b/>
        </w:rPr>
        <w:br w:type="page"/>
      </w:r>
      <w:r w:rsidR="00D1671D">
        <w:rPr>
          <w:sz w:val="26"/>
          <w:szCs w:val="26"/>
        </w:rPr>
        <w:lastRenderedPageBreak/>
        <w:t xml:space="preserve">Робоча програма </w:t>
      </w:r>
      <w:r w:rsidR="00D1671D">
        <w:rPr>
          <w:sz w:val="26"/>
          <w:szCs w:val="26"/>
          <w:lang w:val="uk-UA"/>
        </w:rPr>
        <w:t xml:space="preserve">нормативної </w:t>
      </w:r>
      <w:r w:rsidR="00D1671D">
        <w:rPr>
          <w:sz w:val="26"/>
          <w:szCs w:val="26"/>
        </w:rPr>
        <w:t>навчальної дисципліни «</w:t>
      </w:r>
      <w:r w:rsidR="00EA10A4">
        <w:rPr>
          <w:sz w:val="26"/>
          <w:szCs w:val="26"/>
          <w:lang w:val="uk-UA"/>
        </w:rPr>
        <w:t>Інституціональний аналіз сучасного суспільства</w:t>
      </w:r>
      <w:r w:rsidR="00D1671D">
        <w:rPr>
          <w:sz w:val="26"/>
          <w:szCs w:val="26"/>
        </w:rPr>
        <w:t xml:space="preserve">» </w:t>
      </w:r>
      <w:r w:rsidR="00D1671D">
        <w:rPr>
          <w:sz w:val="26"/>
          <w:szCs w:val="26"/>
          <w:lang w:val="uk-UA"/>
        </w:rPr>
        <w:t xml:space="preserve">програми </w:t>
      </w:r>
      <w:proofErr w:type="gramStart"/>
      <w:r w:rsidR="00D1671D">
        <w:rPr>
          <w:sz w:val="26"/>
          <w:szCs w:val="26"/>
          <w:lang w:val="uk-UA"/>
        </w:rPr>
        <w:t>п</w:t>
      </w:r>
      <w:proofErr w:type="gramEnd"/>
      <w:r w:rsidR="00D1671D">
        <w:rPr>
          <w:sz w:val="26"/>
          <w:szCs w:val="26"/>
          <w:lang w:val="uk-UA"/>
        </w:rPr>
        <w:t xml:space="preserve">ідготовки </w:t>
      </w:r>
      <w:r w:rsidR="00EA10A4">
        <w:rPr>
          <w:sz w:val="26"/>
          <w:szCs w:val="26"/>
          <w:lang w:val="uk-UA"/>
        </w:rPr>
        <w:t>магістра</w:t>
      </w:r>
      <w:r w:rsidR="00D1671D">
        <w:rPr>
          <w:sz w:val="26"/>
          <w:szCs w:val="26"/>
          <w:lang w:val="uk-UA"/>
        </w:rPr>
        <w:t xml:space="preserve"> соціології у Львівському національному університеті імені Івана Франка</w:t>
      </w:r>
      <w:r w:rsidR="00D1671D">
        <w:rPr>
          <w:sz w:val="26"/>
          <w:szCs w:val="26"/>
        </w:rPr>
        <w:t xml:space="preserve"> за спеціальністю 054 Соціологія, 20</w:t>
      </w:r>
      <w:r w:rsidR="00D35903">
        <w:rPr>
          <w:sz w:val="26"/>
          <w:szCs w:val="26"/>
          <w:lang w:val="uk-UA"/>
        </w:rPr>
        <w:t>2</w:t>
      </w:r>
      <w:r w:rsidR="00A94AF3">
        <w:rPr>
          <w:sz w:val="26"/>
          <w:szCs w:val="26"/>
          <w:lang w:val="uk-UA"/>
        </w:rPr>
        <w:t>1</w:t>
      </w:r>
      <w:r w:rsidR="00D1671D">
        <w:rPr>
          <w:sz w:val="26"/>
          <w:szCs w:val="26"/>
        </w:rPr>
        <w:t xml:space="preserve"> р.   __ с.</w:t>
      </w:r>
    </w:p>
    <w:p w:rsidR="00D1671D" w:rsidRDefault="00D1671D" w:rsidP="00D1671D">
      <w:pPr>
        <w:jc w:val="both"/>
        <w:rPr>
          <w:sz w:val="26"/>
          <w:szCs w:val="26"/>
        </w:rPr>
      </w:pPr>
    </w:p>
    <w:p w:rsidR="00D1671D" w:rsidRDefault="00D1671D" w:rsidP="00D1671D">
      <w:pPr>
        <w:jc w:val="both"/>
        <w:rPr>
          <w:sz w:val="26"/>
          <w:szCs w:val="26"/>
        </w:rPr>
      </w:pPr>
    </w:p>
    <w:p w:rsidR="00D1671D" w:rsidRDefault="00D1671D" w:rsidP="00D1671D">
      <w:pPr>
        <w:jc w:val="both"/>
        <w:rPr>
          <w:sz w:val="26"/>
          <w:szCs w:val="26"/>
        </w:rPr>
      </w:pPr>
      <w:r>
        <w:rPr>
          <w:bCs/>
          <w:sz w:val="26"/>
          <w:szCs w:val="26"/>
        </w:rPr>
        <w:t xml:space="preserve">Розробник: </w:t>
      </w:r>
      <w:r>
        <w:rPr>
          <w:sz w:val="26"/>
          <w:szCs w:val="26"/>
        </w:rPr>
        <w:t xml:space="preserve">кандидат </w:t>
      </w:r>
      <w:proofErr w:type="gramStart"/>
      <w:r>
        <w:rPr>
          <w:sz w:val="26"/>
          <w:szCs w:val="26"/>
        </w:rPr>
        <w:t>соц</w:t>
      </w:r>
      <w:proofErr w:type="gramEnd"/>
      <w:r>
        <w:rPr>
          <w:sz w:val="26"/>
          <w:szCs w:val="26"/>
        </w:rPr>
        <w:t xml:space="preserve">іологічних наук, доцент кафедри соціології Калиняк О.Т. </w:t>
      </w:r>
    </w:p>
    <w:p w:rsidR="00D1671D" w:rsidRDefault="00D1671D" w:rsidP="00D1671D">
      <w:pPr>
        <w:jc w:val="both"/>
        <w:rPr>
          <w:sz w:val="26"/>
          <w:szCs w:val="26"/>
        </w:rPr>
      </w:pPr>
    </w:p>
    <w:p w:rsidR="00D1671D" w:rsidRDefault="00D1671D" w:rsidP="00D1671D">
      <w:pPr>
        <w:jc w:val="both"/>
        <w:rPr>
          <w:sz w:val="26"/>
          <w:szCs w:val="26"/>
        </w:rPr>
      </w:pPr>
    </w:p>
    <w:p w:rsidR="00D1671D" w:rsidRDefault="00D1671D" w:rsidP="00D1671D">
      <w:pPr>
        <w:jc w:val="both"/>
        <w:rPr>
          <w:sz w:val="26"/>
          <w:szCs w:val="26"/>
        </w:rPr>
      </w:pPr>
    </w:p>
    <w:p w:rsidR="00D1671D" w:rsidRDefault="00D1671D" w:rsidP="00D1671D">
      <w:pPr>
        <w:jc w:val="both"/>
        <w:rPr>
          <w:sz w:val="26"/>
          <w:szCs w:val="26"/>
        </w:rPr>
      </w:pPr>
    </w:p>
    <w:p w:rsidR="00D1671D" w:rsidRDefault="00D1671D" w:rsidP="00D1671D">
      <w:pPr>
        <w:rPr>
          <w:i/>
          <w:sz w:val="26"/>
          <w:szCs w:val="26"/>
        </w:rPr>
      </w:pPr>
      <w:r>
        <w:rPr>
          <w:sz w:val="26"/>
          <w:szCs w:val="26"/>
        </w:rPr>
        <w:t xml:space="preserve">Робоча програма затверджена на засіданні </w:t>
      </w:r>
      <w:r>
        <w:rPr>
          <w:bCs/>
          <w:iCs/>
          <w:sz w:val="26"/>
          <w:szCs w:val="26"/>
        </w:rPr>
        <w:t xml:space="preserve">кафедри </w:t>
      </w:r>
      <w:proofErr w:type="gramStart"/>
      <w:r>
        <w:rPr>
          <w:bCs/>
          <w:iCs/>
          <w:sz w:val="26"/>
          <w:szCs w:val="26"/>
        </w:rPr>
        <w:t>соц</w:t>
      </w:r>
      <w:proofErr w:type="gramEnd"/>
      <w:r>
        <w:rPr>
          <w:bCs/>
          <w:iCs/>
          <w:sz w:val="26"/>
          <w:szCs w:val="26"/>
        </w:rPr>
        <w:t xml:space="preserve">іології. </w:t>
      </w:r>
    </w:p>
    <w:p w:rsidR="00D1671D" w:rsidRDefault="00D1671D" w:rsidP="00D1671D">
      <w:pPr>
        <w:rPr>
          <w:i/>
          <w:sz w:val="26"/>
          <w:szCs w:val="26"/>
        </w:rPr>
      </w:pPr>
    </w:p>
    <w:p w:rsidR="00D1671D" w:rsidRDefault="00D1671D" w:rsidP="00D1671D">
      <w:pPr>
        <w:rPr>
          <w:sz w:val="26"/>
          <w:szCs w:val="26"/>
        </w:rPr>
      </w:pPr>
      <w:r>
        <w:rPr>
          <w:sz w:val="26"/>
          <w:szCs w:val="26"/>
        </w:rPr>
        <w:t xml:space="preserve">Протокол № </w:t>
      </w:r>
      <w:r w:rsidR="00D35903">
        <w:rPr>
          <w:sz w:val="26"/>
          <w:szCs w:val="26"/>
          <w:lang w:val="uk-UA"/>
        </w:rPr>
        <w:t>1</w:t>
      </w:r>
      <w:r>
        <w:rPr>
          <w:sz w:val="26"/>
          <w:szCs w:val="26"/>
        </w:rPr>
        <w:t xml:space="preserve"> від </w:t>
      </w:r>
      <w:r w:rsidR="00A94AF3">
        <w:rPr>
          <w:bCs/>
          <w:iCs/>
          <w:sz w:val="26"/>
          <w:szCs w:val="26"/>
          <w:lang w:val="uk-UA"/>
        </w:rPr>
        <w:t>26 серпня</w:t>
      </w:r>
      <w:r>
        <w:rPr>
          <w:bCs/>
          <w:iCs/>
          <w:sz w:val="26"/>
          <w:szCs w:val="26"/>
        </w:rPr>
        <w:t xml:space="preserve"> 20</w:t>
      </w:r>
      <w:r>
        <w:rPr>
          <w:bCs/>
          <w:iCs/>
          <w:sz w:val="26"/>
          <w:szCs w:val="26"/>
          <w:lang w:val="uk-UA"/>
        </w:rPr>
        <w:t>2</w:t>
      </w:r>
      <w:r w:rsidR="00A94AF3">
        <w:rPr>
          <w:bCs/>
          <w:iCs/>
          <w:sz w:val="26"/>
          <w:szCs w:val="26"/>
          <w:lang w:val="uk-UA"/>
        </w:rPr>
        <w:t>1</w:t>
      </w:r>
      <w:r>
        <w:rPr>
          <w:bCs/>
          <w:iCs/>
          <w:sz w:val="26"/>
          <w:szCs w:val="26"/>
        </w:rPr>
        <w:t xml:space="preserve"> р.</w:t>
      </w:r>
    </w:p>
    <w:p w:rsidR="00D1671D" w:rsidRDefault="00D1671D" w:rsidP="00D1671D">
      <w:pPr>
        <w:rPr>
          <w:sz w:val="26"/>
          <w:szCs w:val="26"/>
          <w:lang w:val="uk-UA"/>
        </w:rPr>
      </w:pPr>
    </w:p>
    <w:p w:rsidR="00D1671D" w:rsidRDefault="00D1671D" w:rsidP="00D1671D">
      <w:pPr>
        <w:rPr>
          <w:sz w:val="26"/>
          <w:szCs w:val="26"/>
        </w:rPr>
      </w:pPr>
    </w:p>
    <w:p w:rsidR="00D1671D" w:rsidRDefault="00D1671D" w:rsidP="00D1671D">
      <w:pPr>
        <w:jc w:val="right"/>
        <w:rPr>
          <w:sz w:val="26"/>
          <w:szCs w:val="26"/>
        </w:rPr>
      </w:pPr>
      <w:r>
        <w:rPr>
          <w:sz w:val="26"/>
          <w:szCs w:val="26"/>
        </w:rPr>
        <w:t xml:space="preserve">                         </w:t>
      </w:r>
      <w:r>
        <w:rPr>
          <w:sz w:val="26"/>
          <w:szCs w:val="26"/>
        </w:rPr>
        <w:tab/>
      </w:r>
      <w:r>
        <w:rPr>
          <w:sz w:val="26"/>
          <w:szCs w:val="26"/>
        </w:rPr>
        <w:tab/>
      </w:r>
      <w:r>
        <w:rPr>
          <w:sz w:val="26"/>
          <w:szCs w:val="26"/>
        </w:rPr>
        <w:tab/>
        <w:t xml:space="preserve">Завідувач кафедри д. с. н., проф. Пачковський Ю.Ф. </w:t>
      </w:r>
    </w:p>
    <w:p w:rsidR="00D1671D" w:rsidRDefault="00D1671D" w:rsidP="00D1671D">
      <w:pPr>
        <w:rPr>
          <w:sz w:val="26"/>
          <w:szCs w:val="26"/>
        </w:rPr>
      </w:pPr>
    </w:p>
    <w:p w:rsidR="00D1671D" w:rsidRDefault="00D1671D" w:rsidP="00D1671D">
      <w:pPr>
        <w:rPr>
          <w:sz w:val="26"/>
          <w:szCs w:val="26"/>
        </w:rPr>
      </w:pPr>
      <w:r>
        <w:rPr>
          <w:sz w:val="26"/>
          <w:szCs w:val="26"/>
        </w:rPr>
        <w:t xml:space="preserve">                                                      </w:t>
      </w:r>
      <w:r>
        <w:rPr>
          <w:sz w:val="26"/>
          <w:szCs w:val="26"/>
        </w:rPr>
        <w:tab/>
      </w:r>
      <w:r>
        <w:rPr>
          <w:sz w:val="26"/>
          <w:szCs w:val="26"/>
        </w:rPr>
        <w:tab/>
        <w:t xml:space="preserve"> _____________________ (__________________)</w:t>
      </w:r>
    </w:p>
    <w:p w:rsidR="00D1671D" w:rsidRDefault="00D1671D" w:rsidP="00D1671D">
      <w:pPr>
        <w:rPr>
          <w:i/>
          <w:sz w:val="26"/>
          <w:szCs w:val="26"/>
        </w:rPr>
      </w:pPr>
      <w:r>
        <w:rPr>
          <w:sz w:val="26"/>
          <w:szCs w:val="26"/>
        </w:rPr>
        <w:t xml:space="preserve">                                                           </w:t>
      </w:r>
      <w:r>
        <w:rPr>
          <w:sz w:val="26"/>
          <w:szCs w:val="26"/>
        </w:rPr>
        <w:tab/>
      </w:r>
      <w:r>
        <w:rPr>
          <w:i/>
          <w:sz w:val="26"/>
          <w:szCs w:val="26"/>
        </w:rPr>
        <w:t xml:space="preserve">  </w:t>
      </w:r>
    </w:p>
    <w:p w:rsidR="00D1671D" w:rsidRDefault="00D1671D" w:rsidP="00D1671D">
      <w:pPr>
        <w:ind w:left="4956"/>
        <w:rPr>
          <w:sz w:val="26"/>
          <w:szCs w:val="26"/>
        </w:rPr>
      </w:pPr>
      <w:r>
        <w:rPr>
          <w:sz w:val="26"/>
          <w:szCs w:val="26"/>
        </w:rPr>
        <w:t xml:space="preserve">     </w:t>
      </w:r>
    </w:p>
    <w:p w:rsidR="00D1671D" w:rsidRDefault="00D1671D" w:rsidP="00D1671D">
      <w:pPr>
        <w:ind w:left="4956"/>
        <w:rPr>
          <w:sz w:val="26"/>
          <w:szCs w:val="26"/>
        </w:rPr>
      </w:pPr>
      <w:r>
        <w:rPr>
          <w:sz w:val="26"/>
          <w:szCs w:val="26"/>
        </w:rPr>
        <w:t xml:space="preserve">        </w:t>
      </w:r>
      <w:r>
        <w:rPr>
          <w:sz w:val="26"/>
          <w:szCs w:val="26"/>
        </w:rPr>
        <w:tab/>
      </w:r>
      <w:r>
        <w:rPr>
          <w:sz w:val="26"/>
          <w:szCs w:val="26"/>
        </w:rPr>
        <w:tab/>
      </w:r>
      <w:r>
        <w:rPr>
          <w:sz w:val="26"/>
          <w:szCs w:val="26"/>
        </w:rPr>
        <w:tab/>
        <w:t xml:space="preserve"> </w:t>
      </w:r>
    </w:p>
    <w:p w:rsidR="00D1671D" w:rsidRDefault="00D1671D" w:rsidP="00D1671D">
      <w:pPr>
        <w:rPr>
          <w:sz w:val="26"/>
          <w:szCs w:val="26"/>
        </w:rPr>
      </w:pPr>
    </w:p>
    <w:p w:rsidR="00D1671D" w:rsidRDefault="00D1671D" w:rsidP="00D1671D">
      <w:pPr>
        <w:rPr>
          <w:sz w:val="26"/>
          <w:szCs w:val="26"/>
        </w:rPr>
      </w:pPr>
      <w:r>
        <w:rPr>
          <w:sz w:val="26"/>
          <w:szCs w:val="26"/>
        </w:rPr>
        <w:tab/>
      </w:r>
    </w:p>
    <w:p w:rsidR="00D1671D" w:rsidRDefault="00D1671D" w:rsidP="00D1671D">
      <w:pPr>
        <w:rPr>
          <w:sz w:val="26"/>
          <w:szCs w:val="26"/>
        </w:rPr>
      </w:pPr>
    </w:p>
    <w:p w:rsidR="00D1671D" w:rsidRDefault="00D1671D" w:rsidP="00D1671D">
      <w:pPr>
        <w:rPr>
          <w:sz w:val="26"/>
          <w:szCs w:val="26"/>
        </w:rPr>
      </w:pPr>
    </w:p>
    <w:p w:rsidR="00D1671D" w:rsidRDefault="00D1671D" w:rsidP="00D1671D">
      <w:pPr>
        <w:rPr>
          <w:sz w:val="26"/>
          <w:szCs w:val="26"/>
        </w:rPr>
      </w:pPr>
      <w:r>
        <w:rPr>
          <w:sz w:val="26"/>
          <w:szCs w:val="26"/>
        </w:rPr>
        <w:t xml:space="preserve">Схвалено Вченою радою історичного факультету Львівського національного університету імені Івана Франка </w:t>
      </w:r>
    </w:p>
    <w:p w:rsidR="00D1671D" w:rsidRDefault="00D1671D" w:rsidP="00D1671D">
      <w:pPr>
        <w:rPr>
          <w:sz w:val="26"/>
          <w:szCs w:val="26"/>
        </w:rPr>
      </w:pPr>
    </w:p>
    <w:p w:rsidR="00D1671D" w:rsidRDefault="00D1671D" w:rsidP="00D1671D">
      <w:pPr>
        <w:rPr>
          <w:sz w:val="26"/>
          <w:szCs w:val="26"/>
        </w:rPr>
      </w:pPr>
      <w:r>
        <w:rPr>
          <w:sz w:val="26"/>
          <w:szCs w:val="26"/>
        </w:rPr>
        <w:t xml:space="preserve">Протокол № </w:t>
      </w:r>
      <w:r w:rsidR="00D35903">
        <w:rPr>
          <w:sz w:val="26"/>
          <w:szCs w:val="26"/>
          <w:lang w:val="uk-UA"/>
        </w:rPr>
        <w:t>1</w:t>
      </w:r>
      <w:r w:rsidR="007920B4" w:rsidRPr="007920B4">
        <w:rPr>
          <w:sz w:val="26"/>
          <w:szCs w:val="26"/>
          <w:lang w:val="uk-UA"/>
        </w:rPr>
        <w:t xml:space="preserve"> </w:t>
      </w:r>
      <w:r w:rsidRPr="007920B4">
        <w:rPr>
          <w:sz w:val="26"/>
          <w:szCs w:val="26"/>
        </w:rPr>
        <w:t xml:space="preserve">від </w:t>
      </w:r>
      <w:r w:rsidR="007565FB">
        <w:rPr>
          <w:bCs/>
          <w:iCs/>
          <w:sz w:val="26"/>
          <w:szCs w:val="26"/>
          <w:lang w:val="uk-UA"/>
        </w:rPr>
        <w:t>27</w:t>
      </w:r>
      <w:r w:rsidR="00D35903">
        <w:rPr>
          <w:bCs/>
          <w:iCs/>
          <w:sz w:val="26"/>
          <w:szCs w:val="26"/>
          <w:lang w:val="uk-UA"/>
        </w:rPr>
        <w:t xml:space="preserve"> серпня</w:t>
      </w:r>
      <w:r>
        <w:rPr>
          <w:bCs/>
          <w:iCs/>
          <w:sz w:val="26"/>
          <w:szCs w:val="26"/>
        </w:rPr>
        <w:t xml:space="preserve"> 20</w:t>
      </w:r>
      <w:r>
        <w:rPr>
          <w:bCs/>
          <w:iCs/>
          <w:sz w:val="26"/>
          <w:szCs w:val="26"/>
          <w:lang w:val="uk-UA"/>
        </w:rPr>
        <w:t>2</w:t>
      </w:r>
      <w:r w:rsidR="00A94AF3">
        <w:rPr>
          <w:bCs/>
          <w:iCs/>
          <w:sz w:val="26"/>
          <w:szCs w:val="26"/>
          <w:lang w:val="uk-UA"/>
        </w:rPr>
        <w:t>1</w:t>
      </w:r>
      <w:r>
        <w:rPr>
          <w:bCs/>
          <w:iCs/>
          <w:sz w:val="26"/>
          <w:szCs w:val="26"/>
        </w:rPr>
        <w:t xml:space="preserve"> р.</w:t>
      </w:r>
    </w:p>
    <w:p w:rsidR="00D1671D" w:rsidRDefault="00D1671D" w:rsidP="00D1671D">
      <w:pPr>
        <w:rPr>
          <w:sz w:val="26"/>
          <w:szCs w:val="26"/>
          <w:lang w:val="uk-UA"/>
        </w:rPr>
      </w:pPr>
    </w:p>
    <w:p w:rsidR="00D1671D" w:rsidRDefault="00D1671D" w:rsidP="00D1671D">
      <w:pPr>
        <w:pStyle w:val="3"/>
        <w:rPr>
          <w:sz w:val="26"/>
          <w:szCs w:val="26"/>
        </w:rPr>
      </w:pPr>
      <w:r>
        <w:rPr>
          <w:i/>
          <w:sz w:val="26"/>
          <w:szCs w:val="26"/>
        </w:rPr>
        <w:t xml:space="preserve">                                   </w:t>
      </w:r>
    </w:p>
    <w:p w:rsidR="00D1671D" w:rsidRDefault="00D1671D" w:rsidP="00D1671D">
      <w:pPr>
        <w:rPr>
          <w:sz w:val="26"/>
          <w:szCs w:val="26"/>
        </w:rPr>
      </w:pPr>
    </w:p>
    <w:p w:rsidR="00D1671D" w:rsidRDefault="00D1671D" w:rsidP="00D1671D">
      <w:pPr>
        <w:ind w:left="1416" w:firstLine="708"/>
        <w:rPr>
          <w:sz w:val="26"/>
          <w:szCs w:val="26"/>
          <w:lang w:val="uk-UA"/>
        </w:rPr>
      </w:pPr>
      <w:r>
        <w:rPr>
          <w:sz w:val="26"/>
          <w:szCs w:val="26"/>
        </w:rPr>
        <w:t xml:space="preserve">         </w:t>
      </w:r>
      <w:r>
        <w:rPr>
          <w:sz w:val="26"/>
          <w:szCs w:val="26"/>
        </w:rPr>
        <w:tab/>
      </w:r>
      <w:r>
        <w:rPr>
          <w:sz w:val="26"/>
          <w:szCs w:val="26"/>
        </w:rPr>
        <w:tab/>
      </w:r>
      <w:r>
        <w:rPr>
          <w:sz w:val="26"/>
          <w:szCs w:val="26"/>
        </w:rPr>
        <w:tab/>
      </w:r>
    </w:p>
    <w:p w:rsidR="00D1671D" w:rsidRDefault="00D1671D" w:rsidP="00D1671D">
      <w:pPr>
        <w:ind w:left="3540" w:firstLine="708"/>
        <w:rPr>
          <w:sz w:val="26"/>
          <w:szCs w:val="26"/>
        </w:rPr>
      </w:pPr>
      <w:r>
        <w:rPr>
          <w:sz w:val="26"/>
          <w:szCs w:val="26"/>
        </w:rPr>
        <w:t xml:space="preserve">Голова проф. Качараба С.П. </w:t>
      </w:r>
    </w:p>
    <w:p w:rsidR="00D1671D" w:rsidRDefault="00D1671D" w:rsidP="00D1671D">
      <w:pPr>
        <w:ind w:left="3540" w:firstLine="708"/>
        <w:rPr>
          <w:sz w:val="26"/>
          <w:szCs w:val="26"/>
        </w:rPr>
      </w:pPr>
      <w:r>
        <w:rPr>
          <w:sz w:val="26"/>
          <w:szCs w:val="26"/>
        </w:rPr>
        <w:t xml:space="preserve">______________(_____________________)                                                                                                                                                                                                                                                       </w:t>
      </w:r>
      <w:r>
        <w:rPr>
          <w:sz w:val="26"/>
          <w:szCs w:val="26"/>
        </w:rPr>
        <w:tab/>
      </w:r>
      <w:r>
        <w:rPr>
          <w:i/>
          <w:sz w:val="26"/>
          <w:szCs w:val="26"/>
        </w:rPr>
        <w:t xml:space="preserve"> </w:t>
      </w:r>
      <w:r>
        <w:rPr>
          <w:sz w:val="26"/>
          <w:szCs w:val="26"/>
        </w:rPr>
        <w:t xml:space="preserve"> </w:t>
      </w:r>
    </w:p>
    <w:p w:rsidR="00D1671D" w:rsidRDefault="00D1671D" w:rsidP="00D1671D">
      <w:pPr>
        <w:jc w:val="both"/>
        <w:rPr>
          <w:sz w:val="26"/>
          <w:szCs w:val="26"/>
          <w:lang w:val="uk-UA"/>
        </w:rPr>
      </w:pPr>
    </w:p>
    <w:p w:rsidR="00D1671D" w:rsidRDefault="00D1671D" w:rsidP="00D1671D">
      <w:pPr>
        <w:jc w:val="both"/>
        <w:rPr>
          <w:sz w:val="26"/>
          <w:szCs w:val="26"/>
        </w:rPr>
      </w:pPr>
    </w:p>
    <w:p w:rsidR="00D1671D" w:rsidRDefault="00D1671D" w:rsidP="00D1671D">
      <w:pPr>
        <w:jc w:val="both"/>
        <w:rPr>
          <w:sz w:val="26"/>
          <w:szCs w:val="26"/>
          <w:lang w:val="uk-UA"/>
        </w:rPr>
      </w:pPr>
    </w:p>
    <w:p w:rsidR="00D1671D" w:rsidRPr="009617F4" w:rsidRDefault="00D1671D" w:rsidP="00D1671D">
      <w:pPr>
        <w:jc w:val="both"/>
        <w:rPr>
          <w:sz w:val="26"/>
          <w:szCs w:val="26"/>
          <w:lang w:val="uk-UA"/>
        </w:rPr>
      </w:pPr>
    </w:p>
    <w:p w:rsidR="00D1671D" w:rsidRDefault="00D1671D" w:rsidP="00D1671D">
      <w:pPr>
        <w:jc w:val="both"/>
        <w:rPr>
          <w:sz w:val="26"/>
          <w:szCs w:val="26"/>
        </w:rPr>
      </w:pPr>
    </w:p>
    <w:p w:rsidR="00D1671D" w:rsidRDefault="00D1671D" w:rsidP="00D1671D">
      <w:pPr>
        <w:jc w:val="both"/>
        <w:rPr>
          <w:sz w:val="26"/>
          <w:szCs w:val="26"/>
        </w:rPr>
      </w:pPr>
    </w:p>
    <w:p w:rsidR="00D1671D" w:rsidRDefault="00D1671D" w:rsidP="00D1671D">
      <w:pPr>
        <w:jc w:val="both"/>
        <w:rPr>
          <w:sz w:val="26"/>
          <w:szCs w:val="26"/>
        </w:rPr>
      </w:pPr>
    </w:p>
    <w:p w:rsidR="00D1671D" w:rsidRDefault="00D1671D" w:rsidP="00D1671D">
      <w:pPr>
        <w:rPr>
          <w:sz w:val="26"/>
          <w:szCs w:val="26"/>
        </w:rPr>
      </w:pPr>
    </w:p>
    <w:p w:rsidR="00D1671D" w:rsidRDefault="00D1671D" w:rsidP="00D1671D">
      <w:pPr>
        <w:ind w:left="6720"/>
        <w:rPr>
          <w:sz w:val="26"/>
          <w:szCs w:val="26"/>
        </w:rPr>
      </w:pPr>
    </w:p>
    <w:p w:rsidR="00D1671D" w:rsidRDefault="00D1671D" w:rsidP="00D1671D">
      <w:pPr>
        <w:rPr>
          <w:lang w:val="uk-UA"/>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Калиняк О.Т., 20</w:t>
      </w:r>
      <w:r w:rsidR="008E2676">
        <w:rPr>
          <w:sz w:val="26"/>
          <w:szCs w:val="26"/>
          <w:lang w:val="uk-UA"/>
        </w:rPr>
        <w:t>2</w:t>
      </w:r>
      <w:r w:rsidR="00A94AF3">
        <w:rPr>
          <w:sz w:val="26"/>
          <w:szCs w:val="26"/>
          <w:lang w:val="uk-UA"/>
        </w:rPr>
        <w:t>1</w:t>
      </w:r>
      <w:r>
        <w:rPr>
          <w:sz w:val="26"/>
          <w:szCs w:val="26"/>
        </w:rPr>
        <w:br w:type="page"/>
      </w:r>
    </w:p>
    <w:p w:rsidR="00957659" w:rsidRDefault="00957659" w:rsidP="00E30D34">
      <w:pPr>
        <w:spacing w:line="480" w:lineRule="auto"/>
        <w:jc w:val="center"/>
        <w:rPr>
          <w:b/>
          <w:lang w:val="uk-UA"/>
        </w:rPr>
      </w:pPr>
    </w:p>
    <w:p w:rsidR="00A16F36" w:rsidRDefault="00444994" w:rsidP="00E30D34">
      <w:pPr>
        <w:spacing w:line="480" w:lineRule="auto"/>
        <w:jc w:val="center"/>
        <w:rPr>
          <w:b/>
          <w:lang w:val="uk-UA"/>
        </w:rPr>
      </w:pPr>
      <w:r>
        <w:rPr>
          <w:b/>
          <w:lang w:val="uk-UA"/>
        </w:rPr>
        <w:t>ЗМІСТ</w:t>
      </w:r>
    </w:p>
    <w:p w:rsidR="00E30D34" w:rsidRDefault="00E30D34" w:rsidP="00E30D34">
      <w:pPr>
        <w:spacing w:line="480" w:lineRule="auto"/>
        <w:jc w:val="center"/>
        <w:rPr>
          <w:b/>
          <w:lang w:val="uk-UA"/>
        </w:rPr>
      </w:pPr>
    </w:p>
    <w:p w:rsidR="00E30D34" w:rsidRDefault="00E30D34" w:rsidP="00E30D34">
      <w:pPr>
        <w:spacing w:line="480" w:lineRule="auto"/>
        <w:jc w:val="center"/>
        <w:rPr>
          <w:b/>
          <w:lang w:val="uk-UA"/>
        </w:rPr>
      </w:pPr>
    </w:p>
    <w:p w:rsidR="00444994" w:rsidRDefault="00444994" w:rsidP="00E30D34">
      <w:pPr>
        <w:spacing w:line="480" w:lineRule="auto"/>
        <w:jc w:val="center"/>
        <w:rPr>
          <w:b/>
          <w:lang w:val="uk-UA"/>
        </w:rPr>
      </w:pPr>
    </w:p>
    <w:p w:rsidR="00444994" w:rsidRPr="00450B65" w:rsidRDefault="00444994" w:rsidP="00E30D34">
      <w:pPr>
        <w:numPr>
          <w:ilvl w:val="0"/>
          <w:numId w:val="2"/>
        </w:numPr>
        <w:spacing w:line="480" w:lineRule="auto"/>
        <w:rPr>
          <w:lang w:val="uk-UA"/>
        </w:rPr>
      </w:pPr>
      <w:r w:rsidRPr="00450B65">
        <w:rPr>
          <w:lang w:val="uk-UA"/>
        </w:rPr>
        <w:t>Опис навчальної дисципліни</w:t>
      </w:r>
      <w:r w:rsidR="008E2676">
        <w:rPr>
          <w:lang w:val="uk-UA"/>
        </w:rPr>
        <w:t>.</w:t>
      </w:r>
    </w:p>
    <w:p w:rsidR="00444994" w:rsidRPr="00E507E2" w:rsidRDefault="00444994" w:rsidP="00E30D34">
      <w:pPr>
        <w:numPr>
          <w:ilvl w:val="0"/>
          <w:numId w:val="2"/>
        </w:numPr>
        <w:tabs>
          <w:tab w:val="left" w:pos="3900"/>
        </w:tabs>
        <w:spacing w:line="480" w:lineRule="auto"/>
        <w:rPr>
          <w:szCs w:val="28"/>
          <w:lang w:val="uk-UA"/>
        </w:rPr>
      </w:pPr>
      <w:r w:rsidRPr="00E507E2">
        <w:rPr>
          <w:szCs w:val="28"/>
          <w:lang w:val="uk-UA"/>
        </w:rPr>
        <w:t>Мета та з</w:t>
      </w:r>
      <w:r w:rsidR="0026342C">
        <w:rPr>
          <w:szCs w:val="28"/>
          <w:lang w:val="uk-UA"/>
        </w:rPr>
        <w:t>авдання навчальної дисципліни.</w:t>
      </w:r>
    </w:p>
    <w:p w:rsidR="00444994" w:rsidRPr="00AB7280" w:rsidRDefault="008E2676" w:rsidP="00E30D34">
      <w:pPr>
        <w:numPr>
          <w:ilvl w:val="0"/>
          <w:numId w:val="2"/>
        </w:numPr>
        <w:tabs>
          <w:tab w:val="left" w:pos="3900"/>
        </w:tabs>
        <w:spacing w:line="480" w:lineRule="auto"/>
        <w:rPr>
          <w:szCs w:val="28"/>
          <w:lang w:val="uk-UA"/>
        </w:rPr>
      </w:pPr>
      <w:r>
        <w:rPr>
          <w:szCs w:val="28"/>
          <w:lang w:val="uk-UA"/>
        </w:rPr>
        <w:t>Програма навчальної дисципліни.</w:t>
      </w:r>
    </w:p>
    <w:p w:rsidR="00444994" w:rsidRPr="00866155" w:rsidRDefault="00444994" w:rsidP="00E30D34">
      <w:pPr>
        <w:spacing w:line="480" w:lineRule="auto"/>
        <w:ind w:firstLine="360"/>
        <w:rPr>
          <w:bCs/>
          <w:szCs w:val="28"/>
          <w:lang w:val="uk-UA"/>
        </w:rPr>
      </w:pPr>
      <w:r w:rsidRPr="00866155">
        <w:rPr>
          <w:bCs/>
          <w:szCs w:val="28"/>
          <w:lang w:val="uk-UA"/>
        </w:rPr>
        <w:t>4. Структура навчальної дисципл</w:t>
      </w:r>
      <w:r w:rsidR="008E2676">
        <w:rPr>
          <w:bCs/>
          <w:szCs w:val="28"/>
          <w:lang w:val="uk-UA"/>
        </w:rPr>
        <w:t>іни.</w:t>
      </w:r>
    </w:p>
    <w:p w:rsidR="00444994" w:rsidRPr="00471028" w:rsidRDefault="00471028" w:rsidP="00E30D34">
      <w:pPr>
        <w:spacing w:line="480" w:lineRule="auto"/>
        <w:ind w:firstLine="360"/>
        <w:rPr>
          <w:szCs w:val="28"/>
          <w:lang w:val="uk-UA"/>
        </w:rPr>
      </w:pPr>
      <w:r>
        <w:rPr>
          <w:szCs w:val="28"/>
          <w:lang w:val="uk-UA"/>
        </w:rPr>
        <w:t xml:space="preserve">5. Теми </w:t>
      </w:r>
      <w:r w:rsidR="00F55B47">
        <w:rPr>
          <w:szCs w:val="28"/>
          <w:lang w:val="uk-UA"/>
        </w:rPr>
        <w:t>лабораторних</w:t>
      </w:r>
      <w:r>
        <w:rPr>
          <w:szCs w:val="28"/>
          <w:lang w:val="uk-UA"/>
        </w:rPr>
        <w:t xml:space="preserve"> з</w:t>
      </w:r>
      <w:r w:rsidR="008E2676">
        <w:rPr>
          <w:szCs w:val="28"/>
          <w:lang w:val="uk-UA"/>
        </w:rPr>
        <w:t>анять.</w:t>
      </w:r>
    </w:p>
    <w:p w:rsidR="00444994" w:rsidRPr="0018473F" w:rsidRDefault="00444994" w:rsidP="00E30D34">
      <w:pPr>
        <w:spacing w:line="480" w:lineRule="auto"/>
        <w:ind w:left="360"/>
        <w:rPr>
          <w:szCs w:val="28"/>
          <w:lang w:val="uk-UA"/>
        </w:rPr>
      </w:pPr>
      <w:r w:rsidRPr="0018473F">
        <w:rPr>
          <w:szCs w:val="28"/>
          <w:lang w:val="uk-UA"/>
        </w:rPr>
        <w:t>6. Самостійна робота</w:t>
      </w:r>
      <w:r w:rsidR="003A7552" w:rsidRPr="0018473F">
        <w:rPr>
          <w:szCs w:val="28"/>
          <w:lang w:val="uk-UA"/>
        </w:rPr>
        <w:t>.</w:t>
      </w:r>
    </w:p>
    <w:p w:rsidR="00444994" w:rsidRPr="007231BA" w:rsidRDefault="00444994" w:rsidP="00E30D34">
      <w:pPr>
        <w:spacing w:line="480" w:lineRule="auto"/>
        <w:ind w:left="360"/>
        <w:rPr>
          <w:i/>
          <w:szCs w:val="28"/>
          <w:lang w:val="uk-UA"/>
        </w:rPr>
      </w:pPr>
      <w:r w:rsidRPr="007231BA">
        <w:rPr>
          <w:szCs w:val="28"/>
          <w:lang w:val="uk-UA"/>
        </w:rPr>
        <w:t>7. Індивідуальні завдання</w:t>
      </w:r>
      <w:r w:rsidR="008E2676">
        <w:rPr>
          <w:szCs w:val="28"/>
          <w:lang w:val="uk-UA"/>
        </w:rPr>
        <w:t>.</w:t>
      </w:r>
      <w:r w:rsidR="00130DEA" w:rsidRPr="007231BA">
        <w:rPr>
          <w:i/>
          <w:szCs w:val="28"/>
          <w:lang w:val="uk-UA"/>
        </w:rPr>
        <w:t xml:space="preserve"> </w:t>
      </w:r>
    </w:p>
    <w:p w:rsidR="003A7552" w:rsidRPr="00E429D4" w:rsidRDefault="00444994" w:rsidP="00E30D34">
      <w:pPr>
        <w:spacing w:line="480" w:lineRule="auto"/>
        <w:ind w:left="360"/>
        <w:rPr>
          <w:szCs w:val="28"/>
          <w:lang w:val="uk-UA"/>
        </w:rPr>
      </w:pPr>
      <w:r w:rsidRPr="00E429D4">
        <w:rPr>
          <w:szCs w:val="28"/>
          <w:lang w:val="uk-UA"/>
        </w:rPr>
        <w:t>8. Методи навчання</w:t>
      </w:r>
      <w:r w:rsidR="008E2676">
        <w:rPr>
          <w:szCs w:val="28"/>
          <w:lang w:val="uk-UA"/>
        </w:rPr>
        <w:t>.</w:t>
      </w:r>
    </w:p>
    <w:p w:rsidR="00444994" w:rsidRPr="001A6B6A" w:rsidRDefault="00444994" w:rsidP="00E30D34">
      <w:pPr>
        <w:spacing w:line="480" w:lineRule="auto"/>
        <w:ind w:left="360"/>
        <w:rPr>
          <w:szCs w:val="28"/>
          <w:lang w:val="uk-UA"/>
        </w:rPr>
      </w:pPr>
      <w:r w:rsidRPr="001A6B6A">
        <w:rPr>
          <w:szCs w:val="28"/>
          <w:lang w:val="uk-UA"/>
        </w:rPr>
        <w:t>9. Методи контролю</w:t>
      </w:r>
      <w:r w:rsidR="00130DEA" w:rsidRPr="001A6B6A">
        <w:rPr>
          <w:szCs w:val="28"/>
          <w:lang w:val="uk-UA"/>
        </w:rPr>
        <w:t>.</w:t>
      </w:r>
    </w:p>
    <w:p w:rsidR="00444994" w:rsidRPr="00FF16C9" w:rsidRDefault="00444994" w:rsidP="00E30D34">
      <w:pPr>
        <w:spacing w:line="480" w:lineRule="auto"/>
        <w:ind w:left="360"/>
        <w:rPr>
          <w:szCs w:val="28"/>
          <w:lang w:val="uk-UA"/>
        </w:rPr>
      </w:pPr>
      <w:r w:rsidRPr="00FF16C9">
        <w:rPr>
          <w:szCs w:val="28"/>
          <w:lang w:val="uk-UA"/>
        </w:rPr>
        <w:t>10. Розподіл балів, які отримують</w:t>
      </w:r>
      <w:r w:rsidR="00FF16C9">
        <w:rPr>
          <w:szCs w:val="28"/>
          <w:lang w:val="uk-UA"/>
        </w:rPr>
        <w:t xml:space="preserve"> студенти</w:t>
      </w:r>
      <w:r w:rsidR="00E86B13" w:rsidRPr="00FF16C9">
        <w:rPr>
          <w:szCs w:val="28"/>
          <w:lang w:val="uk-UA"/>
        </w:rPr>
        <w:t>.</w:t>
      </w:r>
    </w:p>
    <w:p w:rsidR="00444994" w:rsidRPr="008E348C" w:rsidRDefault="003F0FE0" w:rsidP="00E30D34">
      <w:pPr>
        <w:shd w:val="clear" w:color="auto" w:fill="FFFFFF"/>
        <w:spacing w:line="480" w:lineRule="auto"/>
        <w:ind w:firstLine="360"/>
        <w:rPr>
          <w:bCs/>
          <w:spacing w:val="-6"/>
        </w:rPr>
      </w:pPr>
      <w:r>
        <w:rPr>
          <w:lang w:val="uk-UA"/>
        </w:rPr>
        <w:t>11</w:t>
      </w:r>
      <w:r w:rsidR="00444994" w:rsidRPr="00655101">
        <w:rPr>
          <w:lang w:val="uk-UA"/>
        </w:rPr>
        <w:t>. Рекомендована література</w:t>
      </w:r>
    </w:p>
    <w:p w:rsidR="00444994" w:rsidRDefault="00444994" w:rsidP="00E30D34">
      <w:pPr>
        <w:spacing w:line="480" w:lineRule="auto"/>
        <w:rPr>
          <w:lang w:val="uk-UA"/>
        </w:rPr>
      </w:pPr>
    </w:p>
    <w:p w:rsidR="003A7552" w:rsidRDefault="003A7552" w:rsidP="00444994">
      <w:pPr>
        <w:rPr>
          <w:lang w:val="uk-UA"/>
        </w:rPr>
      </w:pPr>
    </w:p>
    <w:p w:rsidR="003A7552" w:rsidRDefault="003A7552" w:rsidP="00444994">
      <w:pPr>
        <w:rPr>
          <w:lang w:val="uk-UA"/>
        </w:rPr>
      </w:pPr>
    </w:p>
    <w:p w:rsidR="003A7552" w:rsidRDefault="003A7552" w:rsidP="00444994">
      <w:pPr>
        <w:rPr>
          <w:lang w:val="uk-UA"/>
        </w:rPr>
      </w:pPr>
    </w:p>
    <w:p w:rsidR="003A7552" w:rsidRDefault="003A7552" w:rsidP="00444994">
      <w:pPr>
        <w:rPr>
          <w:lang w:val="uk-UA"/>
        </w:rPr>
      </w:pPr>
    </w:p>
    <w:p w:rsidR="003A7552" w:rsidRDefault="003A7552" w:rsidP="00444994">
      <w:pPr>
        <w:rPr>
          <w:lang w:val="uk-UA"/>
        </w:rPr>
      </w:pPr>
    </w:p>
    <w:p w:rsidR="003A7552" w:rsidRDefault="003A7552" w:rsidP="00444994">
      <w:pPr>
        <w:rPr>
          <w:lang w:val="uk-UA"/>
        </w:rPr>
      </w:pPr>
    </w:p>
    <w:p w:rsidR="003A7552" w:rsidRDefault="003A7552" w:rsidP="00444994">
      <w:pPr>
        <w:rPr>
          <w:lang w:val="uk-UA"/>
        </w:rPr>
      </w:pPr>
    </w:p>
    <w:p w:rsidR="003A7552" w:rsidRDefault="003A7552" w:rsidP="00444994">
      <w:pPr>
        <w:rPr>
          <w:lang w:val="uk-UA"/>
        </w:rPr>
      </w:pPr>
    </w:p>
    <w:p w:rsidR="003A7552" w:rsidRDefault="003A7552" w:rsidP="00444994">
      <w:pPr>
        <w:rPr>
          <w:lang w:val="uk-UA"/>
        </w:rPr>
      </w:pPr>
    </w:p>
    <w:p w:rsidR="003A7552" w:rsidRDefault="003A7552" w:rsidP="00444994">
      <w:pPr>
        <w:rPr>
          <w:lang w:val="uk-UA"/>
        </w:rPr>
      </w:pPr>
    </w:p>
    <w:p w:rsidR="003A7552" w:rsidRDefault="003A7552" w:rsidP="00444994">
      <w:pPr>
        <w:rPr>
          <w:lang w:val="uk-UA"/>
        </w:rPr>
      </w:pPr>
    </w:p>
    <w:p w:rsidR="003A7552" w:rsidRDefault="003A7552" w:rsidP="00444994">
      <w:pPr>
        <w:rPr>
          <w:lang w:val="uk-UA"/>
        </w:rPr>
      </w:pPr>
    </w:p>
    <w:p w:rsidR="00815A79" w:rsidRPr="00664CCE" w:rsidRDefault="00815A79" w:rsidP="00815A79">
      <w:pPr>
        <w:pStyle w:val="1"/>
        <w:numPr>
          <w:ilvl w:val="0"/>
          <w:numId w:val="1"/>
        </w:numPr>
        <w:jc w:val="center"/>
        <w:rPr>
          <w:b/>
          <w:bCs/>
          <w:sz w:val="28"/>
          <w:szCs w:val="28"/>
        </w:rPr>
      </w:pPr>
      <w:r w:rsidRPr="00664CCE">
        <w:rPr>
          <w:b/>
          <w:bCs/>
          <w:sz w:val="28"/>
          <w:szCs w:val="28"/>
        </w:rPr>
        <w:lastRenderedPageBreak/>
        <w:t>Опис навчальної дисципліни</w:t>
      </w:r>
    </w:p>
    <w:p w:rsidR="00815A79" w:rsidRDefault="00815A79" w:rsidP="00815A79">
      <w:pPr>
        <w:rPr>
          <w:lang w:val="uk-UA"/>
        </w:rPr>
      </w:pPr>
    </w:p>
    <w:p w:rsidR="00815A79" w:rsidRPr="004E4051" w:rsidRDefault="00815A79" w:rsidP="00815A79">
      <w:pPr>
        <w:rPr>
          <w:lang w:val="uk-UA"/>
        </w:rPr>
      </w:pPr>
    </w:p>
    <w:p w:rsidR="00815A79" w:rsidRDefault="00815A79" w:rsidP="00815A79">
      <w:pPr>
        <w:rPr>
          <w:lang w:val="en-US"/>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420"/>
      </w:tblGrid>
      <w:tr w:rsidR="00A94AF3" w:rsidRPr="00A65BA9" w:rsidTr="001F5F7D">
        <w:trPr>
          <w:trHeight w:val="803"/>
        </w:trPr>
        <w:tc>
          <w:tcPr>
            <w:tcW w:w="2896" w:type="dxa"/>
            <w:vAlign w:val="center"/>
          </w:tcPr>
          <w:p w:rsidR="00A94AF3" w:rsidRPr="00A65BA9" w:rsidRDefault="00A94AF3" w:rsidP="001F5F7D">
            <w:pPr>
              <w:jc w:val="center"/>
              <w:rPr>
                <w:i/>
                <w:szCs w:val="28"/>
              </w:rPr>
            </w:pPr>
            <w:r w:rsidRPr="00A65BA9">
              <w:rPr>
                <w:i/>
                <w:szCs w:val="28"/>
              </w:rPr>
              <w:t xml:space="preserve">Найменування показників </w:t>
            </w:r>
          </w:p>
        </w:tc>
        <w:tc>
          <w:tcPr>
            <w:tcW w:w="3262" w:type="dxa"/>
            <w:vAlign w:val="center"/>
          </w:tcPr>
          <w:p w:rsidR="00A94AF3" w:rsidRPr="00A65BA9" w:rsidRDefault="00A94AF3" w:rsidP="001F5F7D">
            <w:pPr>
              <w:jc w:val="center"/>
              <w:rPr>
                <w:i/>
                <w:szCs w:val="28"/>
              </w:rPr>
            </w:pPr>
            <w:r w:rsidRPr="00A65BA9">
              <w:rPr>
                <w:i/>
                <w:szCs w:val="28"/>
              </w:rPr>
              <w:t xml:space="preserve">Галузь знань, напрям </w:t>
            </w:r>
            <w:proofErr w:type="gramStart"/>
            <w:r w:rsidRPr="00A65BA9">
              <w:rPr>
                <w:i/>
                <w:szCs w:val="28"/>
              </w:rPr>
              <w:t>п</w:t>
            </w:r>
            <w:proofErr w:type="gramEnd"/>
            <w:r w:rsidRPr="00A65BA9">
              <w:rPr>
                <w:i/>
                <w:szCs w:val="28"/>
              </w:rPr>
              <w:t>ідготовки, освітньо-кваліфікаційний рівень</w:t>
            </w:r>
          </w:p>
        </w:tc>
        <w:tc>
          <w:tcPr>
            <w:tcW w:w="3420" w:type="dxa"/>
            <w:vAlign w:val="center"/>
          </w:tcPr>
          <w:p w:rsidR="00A94AF3" w:rsidRPr="00A65BA9" w:rsidRDefault="00A94AF3" w:rsidP="001F5F7D">
            <w:pPr>
              <w:jc w:val="center"/>
              <w:rPr>
                <w:i/>
                <w:szCs w:val="28"/>
              </w:rPr>
            </w:pPr>
            <w:r w:rsidRPr="00A65BA9">
              <w:rPr>
                <w:i/>
                <w:szCs w:val="28"/>
              </w:rPr>
              <w:t>Характеристика навчальної дисципліни</w:t>
            </w:r>
          </w:p>
        </w:tc>
      </w:tr>
      <w:tr w:rsidR="00A94AF3" w:rsidRPr="00A65BA9" w:rsidTr="001F5F7D">
        <w:trPr>
          <w:trHeight w:val="409"/>
        </w:trPr>
        <w:tc>
          <w:tcPr>
            <w:tcW w:w="2896" w:type="dxa"/>
            <w:vMerge w:val="restart"/>
            <w:vAlign w:val="center"/>
          </w:tcPr>
          <w:p w:rsidR="00A94AF3" w:rsidRPr="00EA10A4" w:rsidRDefault="00A94AF3" w:rsidP="001F5F7D">
            <w:pPr>
              <w:rPr>
                <w:szCs w:val="28"/>
                <w:lang w:val="uk-UA"/>
              </w:rPr>
            </w:pPr>
            <w:r w:rsidRPr="00A65BA9">
              <w:rPr>
                <w:b/>
                <w:szCs w:val="28"/>
              </w:rPr>
              <w:t>Кількість кредитів</w:t>
            </w:r>
            <w:r>
              <w:rPr>
                <w:szCs w:val="28"/>
              </w:rPr>
              <w:t xml:space="preserve">  – </w:t>
            </w:r>
            <w:r w:rsidR="00EA10A4">
              <w:rPr>
                <w:szCs w:val="28"/>
                <w:lang w:val="uk-UA"/>
              </w:rPr>
              <w:t>4,5</w:t>
            </w:r>
          </w:p>
        </w:tc>
        <w:tc>
          <w:tcPr>
            <w:tcW w:w="3262" w:type="dxa"/>
          </w:tcPr>
          <w:p w:rsidR="00A94AF3" w:rsidRDefault="00A94AF3" w:rsidP="001F5F7D">
            <w:pPr>
              <w:jc w:val="center"/>
              <w:rPr>
                <w:b/>
                <w:szCs w:val="28"/>
              </w:rPr>
            </w:pPr>
          </w:p>
          <w:p w:rsidR="00A94AF3" w:rsidRPr="00A65BA9" w:rsidRDefault="00A94AF3" w:rsidP="001F5F7D">
            <w:pPr>
              <w:jc w:val="center"/>
              <w:rPr>
                <w:b/>
                <w:szCs w:val="28"/>
              </w:rPr>
            </w:pPr>
            <w:r w:rsidRPr="00A65BA9">
              <w:rPr>
                <w:b/>
                <w:szCs w:val="28"/>
              </w:rPr>
              <w:t>Галузь знань:</w:t>
            </w:r>
          </w:p>
          <w:p w:rsidR="00A94AF3" w:rsidRDefault="00A94AF3" w:rsidP="001F5F7D">
            <w:pPr>
              <w:jc w:val="center"/>
              <w:rPr>
                <w:szCs w:val="28"/>
              </w:rPr>
            </w:pPr>
            <w:r>
              <w:rPr>
                <w:szCs w:val="28"/>
              </w:rPr>
              <w:t>0</w:t>
            </w:r>
            <w:r w:rsidRPr="00D90918">
              <w:rPr>
                <w:szCs w:val="28"/>
              </w:rPr>
              <w:t>5</w:t>
            </w:r>
            <w:r>
              <w:rPr>
                <w:szCs w:val="28"/>
              </w:rPr>
              <w:t xml:space="preserve"> </w:t>
            </w:r>
            <w:proofErr w:type="gramStart"/>
            <w:r>
              <w:rPr>
                <w:szCs w:val="28"/>
              </w:rPr>
              <w:t>Соц</w:t>
            </w:r>
            <w:proofErr w:type="gramEnd"/>
            <w:r>
              <w:rPr>
                <w:szCs w:val="28"/>
              </w:rPr>
              <w:t>іальні та поведінкові науки</w:t>
            </w:r>
          </w:p>
          <w:p w:rsidR="00A94AF3" w:rsidRPr="00A65BA9" w:rsidRDefault="00A94AF3" w:rsidP="001F5F7D">
            <w:pPr>
              <w:jc w:val="center"/>
              <w:rPr>
                <w:b/>
                <w:szCs w:val="28"/>
              </w:rPr>
            </w:pPr>
          </w:p>
        </w:tc>
        <w:tc>
          <w:tcPr>
            <w:tcW w:w="3420" w:type="dxa"/>
            <w:vMerge w:val="restart"/>
            <w:vAlign w:val="center"/>
          </w:tcPr>
          <w:p w:rsidR="00A94AF3" w:rsidRPr="00A65BA9" w:rsidRDefault="00A94AF3" w:rsidP="001F5F7D">
            <w:pPr>
              <w:jc w:val="center"/>
              <w:rPr>
                <w:szCs w:val="28"/>
              </w:rPr>
            </w:pPr>
            <w:r>
              <w:rPr>
                <w:szCs w:val="28"/>
              </w:rPr>
              <w:t>нормативна</w:t>
            </w:r>
            <w:r w:rsidRPr="00A65BA9">
              <w:rPr>
                <w:szCs w:val="28"/>
              </w:rPr>
              <w:t xml:space="preserve"> </w:t>
            </w:r>
          </w:p>
        </w:tc>
      </w:tr>
      <w:tr w:rsidR="00A94AF3" w:rsidRPr="00A65BA9" w:rsidTr="001F5F7D">
        <w:trPr>
          <w:trHeight w:val="409"/>
        </w:trPr>
        <w:tc>
          <w:tcPr>
            <w:tcW w:w="2896" w:type="dxa"/>
            <w:vMerge/>
            <w:vAlign w:val="center"/>
          </w:tcPr>
          <w:p w:rsidR="00A94AF3" w:rsidRPr="00A65BA9" w:rsidRDefault="00A94AF3" w:rsidP="001F5F7D">
            <w:pPr>
              <w:rPr>
                <w:szCs w:val="28"/>
              </w:rPr>
            </w:pPr>
          </w:p>
        </w:tc>
        <w:tc>
          <w:tcPr>
            <w:tcW w:w="3262" w:type="dxa"/>
            <w:vMerge w:val="restart"/>
            <w:vAlign w:val="center"/>
          </w:tcPr>
          <w:p w:rsidR="00A94AF3" w:rsidRPr="00A65BA9" w:rsidRDefault="00A94AF3" w:rsidP="001F5F7D">
            <w:pPr>
              <w:jc w:val="center"/>
              <w:rPr>
                <w:b/>
                <w:szCs w:val="28"/>
              </w:rPr>
            </w:pPr>
            <w:proofErr w:type="gramStart"/>
            <w:r>
              <w:rPr>
                <w:b/>
                <w:szCs w:val="28"/>
              </w:rPr>
              <w:t>Спец</w:t>
            </w:r>
            <w:proofErr w:type="gramEnd"/>
            <w:r>
              <w:rPr>
                <w:b/>
                <w:szCs w:val="28"/>
              </w:rPr>
              <w:t>іальність</w:t>
            </w:r>
            <w:r w:rsidRPr="00A65BA9">
              <w:rPr>
                <w:b/>
                <w:szCs w:val="28"/>
              </w:rPr>
              <w:t xml:space="preserve">: </w:t>
            </w:r>
          </w:p>
          <w:p w:rsidR="00A94AF3" w:rsidRPr="00A65BA9" w:rsidRDefault="00A94AF3" w:rsidP="001F5F7D">
            <w:pPr>
              <w:jc w:val="center"/>
              <w:rPr>
                <w:szCs w:val="28"/>
              </w:rPr>
            </w:pPr>
            <w:r>
              <w:rPr>
                <w:szCs w:val="28"/>
              </w:rPr>
              <w:t>054</w:t>
            </w:r>
            <w:r w:rsidRPr="00A65BA9">
              <w:rPr>
                <w:szCs w:val="28"/>
              </w:rPr>
              <w:t xml:space="preserve"> </w:t>
            </w:r>
            <w:proofErr w:type="gramStart"/>
            <w:r>
              <w:rPr>
                <w:szCs w:val="28"/>
              </w:rPr>
              <w:t>С</w:t>
            </w:r>
            <w:r w:rsidRPr="00A65BA9">
              <w:rPr>
                <w:szCs w:val="28"/>
              </w:rPr>
              <w:t>оц</w:t>
            </w:r>
            <w:proofErr w:type="gramEnd"/>
            <w:r w:rsidRPr="00A65BA9">
              <w:rPr>
                <w:szCs w:val="28"/>
              </w:rPr>
              <w:t>іологія</w:t>
            </w:r>
          </w:p>
          <w:p w:rsidR="00A94AF3" w:rsidRPr="00A65BA9" w:rsidRDefault="00A94AF3" w:rsidP="001F5F7D">
            <w:pPr>
              <w:jc w:val="center"/>
              <w:rPr>
                <w:b/>
                <w:szCs w:val="28"/>
              </w:rPr>
            </w:pPr>
          </w:p>
        </w:tc>
        <w:tc>
          <w:tcPr>
            <w:tcW w:w="3420" w:type="dxa"/>
            <w:vMerge/>
            <w:vAlign w:val="center"/>
          </w:tcPr>
          <w:p w:rsidR="00A94AF3" w:rsidRPr="00A65BA9" w:rsidRDefault="00A94AF3" w:rsidP="001F5F7D">
            <w:pPr>
              <w:jc w:val="center"/>
              <w:rPr>
                <w:szCs w:val="28"/>
              </w:rPr>
            </w:pPr>
          </w:p>
        </w:tc>
      </w:tr>
      <w:tr w:rsidR="00A94AF3" w:rsidRPr="00A65BA9" w:rsidTr="001F5F7D">
        <w:trPr>
          <w:trHeight w:val="170"/>
        </w:trPr>
        <w:tc>
          <w:tcPr>
            <w:tcW w:w="2896" w:type="dxa"/>
            <w:vAlign w:val="center"/>
          </w:tcPr>
          <w:p w:rsidR="00A94AF3" w:rsidRPr="001F5F7D" w:rsidRDefault="00A94AF3" w:rsidP="001F5F7D">
            <w:pPr>
              <w:rPr>
                <w:szCs w:val="28"/>
                <w:lang w:val="uk-UA"/>
              </w:rPr>
            </w:pPr>
            <w:r w:rsidRPr="00A65BA9">
              <w:rPr>
                <w:b/>
                <w:szCs w:val="28"/>
              </w:rPr>
              <w:t>Модулів</w:t>
            </w:r>
            <w:r>
              <w:rPr>
                <w:szCs w:val="28"/>
              </w:rPr>
              <w:t xml:space="preserve"> – </w:t>
            </w:r>
            <w:r w:rsidR="001F5F7D">
              <w:rPr>
                <w:szCs w:val="28"/>
                <w:lang w:val="uk-UA"/>
              </w:rPr>
              <w:t>1</w:t>
            </w:r>
          </w:p>
        </w:tc>
        <w:tc>
          <w:tcPr>
            <w:tcW w:w="3262" w:type="dxa"/>
            <w:vMerge/>
            <w:vAlign w:val="center"/>
          </w:tcPr>
          <w:p w:rsidR="00A94AF3" w:rsidRPr="00A65BA9" w:rsidRDefault="00A94AF3" w:rsidP="001F5F7D">
            <w:pPr>
              <w:rPr>
                <w:szCs w:val="28"/>
              </w:rPr>
            </w:pPr>
          </w:p>
        </w:tc>
        <w:tc>
          <w:tcPr>
            <w:tcW w:w="3420" w:type="dxa"/>
            <w:vMerge w:val="restart"/>
            <w:vAlign w:val="center"/>
          </w:tcPr>
          <w:p w:rsidR="00A94AF3" w:rsidRPr="00A65BA9" w:rsidRDefault="00A94AF3" w:rsidP="001F5F7D">
            <w:pPr>
              <w:jc w:val="center"/>
              <w:rPr>
                <w:b/>
                <w:szCs w:val="28"/>
              </w:rPr>
            </w:pPr>
            <w:proofErr w:type="gramStart"/>
            <w:r w:rsidRPr="00A65BA9">
              <w:rPr>
                <w:b/>
                <w:szCs w:val="28"/>
              </w:rPr>
              <w:t>Р</w:t>
            </w:r>
            <w:proofErr w:type="gramEnd"/>
            <w:r w:rsidRPr="00A65BA9">
              <w:rPr>
                <w:b/>
                <w:szCs w:val="28"/>
              </w:rPr>
              <w:t>ік підготовки:</w:t>
            </w:r>
          </w:p>
          <w:p w:rsidR="00A94AF3" w:rsidRPr="00A65BA9" w:rsidRDefault="00EA10A4" w:rsidP="001F5F7D">
            <w:pPr>
              <w:jc w:val="center"/>
              <w:rPr>
                <w:b/>
                <w:szCs w:val="28"/>
              </w:rPr>
            </w:pPr>
            <w:r>
              <w:rPr>
                <w:szCs w:val="28"/>
                <w:lang w:val="uk-UA"/>
              </w:rPr>
              <w:t>1</w:t>
            </w:r>
            <w:r w:rsidR="00A94AF3" w:rsidRPr="00A65BA9">
              <w:rPr>
                <w:szCs w:val="28"/>
              </w:rPr>
              <w:t>-й</w:t>
            </w:r>
          </w:p>
        </w:tc>
      </w:tr>
      <w:tr w:rsidR="00A94AF3" w:rsidRPr="00A65BA9" w:rsidTr="001F5F7D">
        <w:trPr>
          <w:trHeight w:val="207"/>
        </w:trPr>
        <w:tc>
          <w:tcPr>
            <w:tcW w:w="2896" w:type="dxa"/>
            <w:vAlign w:val="center"/>
          </w:tcPr>
          <w:p w:rsidR="00A94AF3" w:rsidRPr="001F5F7D" w:rsidRDefault="00A94AF3" w:rsidP="001F5F7D">
            <w:pPr>
              <w:rPr>
                <w:szCs w:val="28"/>
                <w:lang w:val="uk-UA"/>
              </w:rPr>
            </w:pPr>
            <w:r w:rsidRPr="00A65BA9">
              <w:rPr>
                <w:b/>
                <w:szCs w:val="28"/>
              </w:rPr>
              <w:t>Змістових модулів</w:t>
            </w:r>
            <w:r w:rsidRPr="00A65BA9">
              <w:rPr>
                <w:szCs w:val="28"/>
              </w:rPr>
              <w:t xml:space="preserve"> – </w:t>
            </w:r>
            <w:r w:rsidR="001F5F7D">
              <w:rPr>
                <w:szCs w:val="28"/>
                <w:lang w:val="uk-UA"/>
              </w:rPr>
              <w:t>1</w:t>
            </w:r>
          </w:p>
        </w:tc>
        <w:tc>
          <w:tcPr>
            <w:tcW w:w="3262" w:type="dxa"/>
            <w:vMerge/>
            <w:vAlign w:val="center"/>
          </w:tcPr>
          <w:p w:rsidR="00A94AF3" w:rsidRPr="00A65BA9" w:rsidRDefault="00A94AF3" w:rsidP="001F5F7D">
            <w:pPr>
              <w:jc w:val="center"/>
              <w:rPr>
                <w:szCs w:val="28"/>
              </w:rPr>
            </w:pPr>
          </w:p>
        </w:tc>
        <w:tc>
          <w:tcPr>
            <w:tcW w:w="3420" w:type="dxa"/>
            <w:vMerge/>
            <w:vAlign w:val="center"/>
          </w:tcPr>
          <w:p w:rsidR="00A94AF3" w:rsidRPr="00A65BA9" w:rsidRDefault="00A94AF3" w:rsidP="001F5F7D">
            <w:pPr>
              <w:jc w:val="center"/>
              <w:rPr>
                <w:szCs w:val="28"/>
              </w:rPr>
            </w:pPr>
          </w:p>
        </w:tc>
      </w:tr>
      <w:tr w:rsidR="00A94AF3" w:rsidRPr="00A65BA9" w:rsidTr="001F5F7D">
        <w:trPr>
          <w:trHeight w:val="232"/>
        </w:trPr>
        <w:tc>
          <w:tcPr>
            <w:tcW w:w="2896" w:type="dxa"/>
            <w:vAlign w:val="center"/>
          </w:tcPr>
          <w:p w:rsidR="00A94AF3" w:rsidRDefault="00A94AF3" w:rsidP="001F5F7D">
            <w:pPr>
              <w:rPr>
                <w:szCs w:val="28"/>
              </w:rPr>
            </w:pPr>
            <w:r w:rsidRPr="00A65BA9">
              <w:rPr>
                <w:b/>
                <w:szCs w:val="28"/>
              </w:rPr>
              <w:t>Індивідуальне науково-дослі</w:t>
            </w:r>
            <w:proofErr w:type="gramStart"/>
            <w:r w:rsidRPr="00A65BA9">
              <w:rPr>
                <w:b/>
                <w:szCs w:val="28"/>
              </w:rPr>
              <w:t>дне</w:t>
            </w:r>
            <w:proofErr w:type="gramEnd"/>
            <w:r w:rsidRPr="00A65BA9">
              <w:rPr>
                <w:b/>
                <w:szCs w:val="28"/>
              </w:rPr>
              <w:t xml:space="preserve"> завдання</w:t>
            </w:r>
            <w:r w:rsidRPr="00A65BA9">
              <w:rPr>
                <w:szCs w:val="28"/>
              </w:rPr>
              <w:t xml:space="preserve">: </w:t>
            </w:r>
          </w:p>
          <w:p w:rsidR="00A94AF3" w:rsidRDefault="00A94AF3" w:rsidP="001F5F7D">
            <w:pPr>
              <w:rPr>
                <w:szCs w:val="28"/>
              </w:rPr>
            </w:pPr>
            <w:r>
              <w:rPr>
                <w:szCs w:val="28"/>
              </w:rPr>
              <w:t>презентація</w:t>
            </w:r>
          </w:p>
          <w:p w:rsidR="00A94AF3" w:rsidRPr="00170459" w:rsidRDefault="00A94AF3" w:rsidP="001F5F7D">
            <w:pPr>
              <w:rPr>
                <w:szCs w:val="28"/>
              </w:rPr>
            </w:pPr>
          </w:p>
        </w:tc>
        <w:tc>
          <w:tcPr>
            <w:tcW w:w="3262" w:type="dxa"/>
            <w:vMerge/>
            <w:vAlign w:val="center"/>
          </w:tcPr>
          <w:p w:rsidR="00A94AF3" w:rsidRPr="00A65BA9" w:rsidRDefault="00A94AF3" w:rsidP="001F5F7D">
            <w:pPr>
              <w:jc w:val="center"/>
              <w:rPr>
                <w:szCs w:val="28"/>
              </w:rPr>
            </w:pPr>
          </w:p>
        </w:tc>
        <w:tc>
          <w:tcPr>
            <w:tcW w:w="3420" w:type="dxa"/>
            <w:vMerge w:val="restart"/>
            <w:vAlign w:val="center"/>
          </w:tcPr>
          <w:p w:rsidR="00A94AF3" w:rsidRPr="00A65BA9" w:rsidRDefault="00A94AF3" w:rsidP="001F5F7D">
            <w:pPr>
              <w:jc w:val="center"/>
              <w:rPr>
                <w:b/>
                <w:szCs w:val="28"/>
              </w:rPr>
            </w:pPr>
            <w:r w:rsidRPr="00A65BA9">
              <w:rPr>
                <w:b/>
                <w:szCs w:val="28"/>
              </w:rPr>
              <w:t>Семестр:</w:t>
            </w:r>
          </w:p>
          <w:p w:rsidR="00A94AF3" w:rsidRPr="00A65BA9" w:rsidRDefault="00EA10A4" w:rsidP="001F5F7D">
            <w:pPr>
              <w:jc w:val="center"/>
              <w:rPr>
                <w:b/>
                <w:szCs w:val="28"/>
              </w:rPr>
            </w:pPr>
            <w:r>
              <w:rPr>
                <w:szCs w:val="28"/>
                <w:lang w:val="uk-UA"/>
              </w:rPr>
              <w:t>1</w:t>
            </w:r>
            <w:r w:rsidR="00A94AF3" w:rsidRPr="00A65BA9">
              <w:rPr>
                <w:szCs w:val="28"/>
              </w:rPr>
              <w:t>-й</w:t>
            </w:r>
          </w:p>
        </w:tc>
      </w:tr>
      <w:tr w:rsidR="00A94AF3" w:rsidRPr="00A65BA9" w:rsidTr="001F5F7D">
        <w:trPr>
          <w:trHeight w:val="323"/>
        </w:trPr>
        <w:tc>
          <w:tcPr>
            <w:tcW w:w="2896" w:type="dxa"/>
            <w:vMerge w:val="restart"/>
            <w:vAlign w:val="center"/>
          </w:tcPr>
          <w:p w:rsidR="00A94AF3" w:rsidRPr="00EA10A4" w:rsidRDefault="00A94AF3" w:rsidP="001F5F7D">
            <w:pPr>
              <w:rPr>
                <w:szCs w:val="28"/>
                <w:lang w:val="uk-UA"/>
              </w:rPr>
            </w:pPr>
            <w:r w:rsidRPr="00A65BA9">
              <w:rPr>
                <w:b/>
                <w:szCs w:val="28"/>
              </w:rPr>
              <w:t>Загальна кількість годин</w:t>
            </w:r>
            <w:r>
              <w:rPr>
                <w:szCs w:val="28"/>
              </w:rPr>
              <w:t xml:space="preserve"> - </w:t>
            </w:r>
            <w:r w:rsidR="00EA10A4">
              <w:rPr>
                <w:szCs w:val="28"/>
                <w:lang w:val="uk-UA"/>
              </w:rPr>
              <w:t>135</w:t>
            </w:r>
          </w:p>
        </w:tc>
        <w:tc>
          <w:tcPr>
            <w:tcW w:w="3262" w:type="dxa"/>
            <w:vMerge/>
            <w:vAlign w:val="center"/>
          </w:tcPr>
          <w:p w:rsidR="00A94AF3" w:rsidRPr="00A65BA9" w:rsidRDefault="00A94AF3" w:rsidP="001F5F7D">
            <w:pPr>
              <w:jc w:val="center"/>
              <w:rPr>
                <w:szCs w:val="28"/>
              </w:rPr>
            </w:pPr>
          </w:p>
        </w:tc>
        <w:tc>
          <w:tcPr>
            <w:tcW w:w="3420" w:type="dxa"/>
            <w:vMerge/>
            <w:vAlign w:val="center"/>
          </w:tcPr>
          <w:p w:rsidR="00A94AF3" w:rsidRPr="00A65BA9" w:rsidRDefault="00A94AF3" w:rsidP="001F5F7D">
            <w:pPr>
              <w:jc w:val="center"/>
              <w:rPr>
                <w:szCs w:val="28"/>
              </w:rPr>
            </w:pPr>
          </w:p>
        </w:tc>
      </w:tr>
      <w:tr w:rsidR="00A94AF3" w:rsidRPr="00A65BA9" w:rsidTr="001F5F7D">
        <w:trPr>
          <w:trHeight w:val="322"/>
        </w:trPr>
        <w:tc>
          <w:tcPr>
            <w:tcW w:w="2896" w:type="dxa"/>
            <w:vMerge/>
            <w:vAlign w:val="center"/>
          </w:tcPr>
          <w:p w:rsidR="00A94AF3" w:rsidRPr="00A65BA9" w:rsidRDefault="00A94AF3" w:rsidP="001F5F7D">
            <w:pPr>
              <w:rPr>
                <w:szCs w:val="28"/>
              </w:rPr>
            </w:pPr>
          </w:p>
        </w:tc>
        <w:tc>
          <w:tcPr>
            <w:tcW w:w="3262" w:type="dxa"/>
            <w:vMerge/>
            <w:vAlign w:val="center"/>
          </w:tcPr>
          <w:p w:rsidR="00A94AF3" w:rsidRPr="00A65BA9" w:rsidRDefault="00A94AF3" w:rsidP="001F5F7D">
            <w:pPr>
              <w:jc w:val="center"/>
              <w:rPr>
                <w:szCs w:val="28"/>
              </w:rPr>
            </w:pPr>
          </w:p>
        </w:tc>
        <w:tc>
          <w:tcPr>
            <w:tcW w:w="3420" w:type="dxa"/>
            <w:vMerge w:val="restart"/>
            <w:vAlign w:val="center"/>
          </w:tcPr>
          <w:p w:rsidR="00A94AF3" w:rsidRPr="00A65BA9" w:rsidRDefault="00A94AF3" w:rsidP="001F5F7D">
            <w:pPr>
              <w:jc w:val="center"/>
              <w:rPr>
                <w:b/>
                <w:szCs w:val="28"/>
              </w:rPr>
            </w:pPr>
            <w:r w:rsidRPr="00A65BA9">
              <w:rPr>
                <w:b/>
                <w:szCs w:val="28"/>
              </w:rPr>
              <w:t>Лекції</w:t>
            </w:r>
          </w:p>
          <w:p w:rsidR="00A94AF3" w:rsidRPr="00A65BA9" w:rsidRDefault="00EA10A4" w:rsidP="001F5F7D">
            <w:pPr>
              <w:jc w:val="center"/>
              <w:rPr>
                <w:b/>
                <w:szCs w:val="28"/>
              </w:rPr>
            </w:pPr>
            <w:r>
              <w:rPr>
                <w:szCs w:val="28"/>
                <w:lang w:val="uk-UA"/>
              </w:rPr>
              <w:t>32</w:t>
            </w:r>
            <w:r w:rsidR="00A94AF3" w:rsidRPr="00A65BA9">
              <w:rPr>
                <w:szCs w:val="28"/>
              </w:rPr>
              <w:t xml:space="preserve"> год.</w:t>
            </w:r>
          </w:p>
        </w:tc>
      </w:tr>
      <w:tr w:rsidR="00A94AF3" w:rsidRPr="00A65BA9" w:rsidTr="001F5F7D">
        <w:trPr>
          <w:trHeight w:val="322"/>
        </w:trPr>
        <w:tc>
          <w:tcPr>
            <w:tcW w:w="2896" w:type="dxa"/>
            <w:vMerge w:val="restart"/>
            <w:vAlign w:val="center"/>
          </w:tcPr>
          <w:p w:rsidR="00A94AF3" w:rsidRPr="00A65BA9" w:rsidRDefault="00A94AF3" w:rsidP="001F5F7D">
            <w:pPr>
              <w:rPr>
                <w:b/>
                <w:szCs w:val="28"/>
              </w:rPr>
            </w:pPr>
            <w:r w:rsidRPr="00A65BA9">
              <w:rPr>
                <w:b/>
                <w:szCs w:val="28"/>
              </w:rPr>
              <w:t xml:space="preserve">Тижневих годин </w:t>
            </w:r>
            <w:proofErr w:type="gramStart"/>
            <w:r w:rsidRPr="00A65BA9">
              <w:rPr>
                <w:b/>
                <w:szCs w:val="28"/>
              </w:rPr>
              <w:t>для</w:t>
            </w:r>
            <w:proofErr w:type="gramEnd"/>
            <w:r w:rsidRPr="00A65BA9">
              <w:rPr>
                <w:b/>
                <w:szCs w:val="28"/>
              </w:rPr>
              <w:t xml:space="preserve"> денної форми навчання:</w:t>
            </w:r>
          </w:p>
          <w:p w:rsidR="00A94AF3" w:rsidRPr="00A65BA9" w:rsidRDefault="00A94AF3" w:rsidP="001F5F7D">
            <w:pPr>
              <w:rPr>
                <w:b/>
                <w:szCs w:val="28"/>
              </w:rPr>
            </w:pPr>
            <w:r w:rsidRPr="00A65BA9">
              <w:rPr>
                <w:b/>
                <w:szCs w:val="28"/>
              </w:rPr>
              <w:t xml:space="preserve">аудиторних – </w:t>
            </w:r>
            <w:r>
              <w:rPr>
                <w:szCs w:val="28"/>
              </w:rPr>
              <w:t>3</w:t>
            </w:r>
          </w:p>
          <w:p w:rsidR="00A94AF3" w:rsidRPr="00A65BA9" w:rsidRDefault="00A94AF3" w:rsidP="00096E84">
            <w:pPr>
              <w:rPr>
                <w:b/>
                <w:szCs w:val="28"/>
              </w:rPr>
            </w:pPr>
            <w:r w:rsidRPr="00A65BA9">
              <w:rPr>
                <w:b/>
                <w:szCs w:val="28"/>
              </w:rPr>
              <w:t xml:space="preserve">самостійної роботи студента – </w:t>
            </w:r>
            <w:r w:rsidR="00EA10A4">
              <w:rPr>
                <w:szCs w:val="28"/>
                <w:lang w:val="uk-UA"/>
              </w:rPr>
              <w:t>5,4</w:t>
            </w:r>
            <w:r>
              <w:rPr>
                <w:szCs w:val="28"/>
              </w:rPr>
              <w:t xml:space="preserve"> </w:t>
            </w:r>
          </w:p>
        </w:tc>
        <w:tc>
          <w:tcPr>
            <w:tcW w:w="3262" w:type="dxa"/>
            <w:vMerge w:val="restart"/>
            <w:vAlign w:val="center"/>
          </w:tcPr>
          <w:p w:rsidR="00A94AF3" w:rsidRPr="00A65BA9" w:rsidRDefault="00A94AF3" w:rsidP="001F5F7D">
            <w:pPr>
              <w:jc w:val="center"/>
              <w:rPr>
                <w:b/>
                <w:szCs w:val="28"/>
              </w:rPr>
            </w:pPr>
            <w:r w:rsidRPr="00A65BA9">
              <w:rPr>
                <w:b/>
                <w:szCs w:val="28"/>
              </w:rPr>
              <w:t xml:space="preserve">Освітньо-кваліфікаційний </w:t>
            </w:r>
            <w:proofErr w:type="gramStart"/>
            <w:r w:rsidRPr="00A65BA9">
              <w:rPr>
                <w:b/>
                <w:szCs w:val="28"/>
              </w:rPr>
              <w:t>р</w:t>
            </w:r>
            <w:proofErr w:type="gramEnd"/>
            <w:r w:rsidRPr="00A65BA9">
              <w:rPr>
                <w:b/>
                <w:szCs w:val="28"/>
              </w:rPr>
              <w:t>івень:</w:t>
            </w:r>
          </w:p>
          <w:p w:rsidR="00A94AF3" w:rsidRPr="00EA10A4" w:rsidRDefault="00EA10A4" w:rsidP="001F5F7D">
            <w:pPr>
              <w:jc w:val="center"/>
              <w:rPr>
                <w:szCs w:val="28"/>
                <w:lang w:val="uk-UA"/>
              </w:rPr>
            </w:pPr>
            <w:r>
              <w:rPr>
                <w:szCs w:val="28"/>
                <w:lang w:val="uk-UA"/>
              </w:rPr>
              <w:t>магістр</w:t>
            </w:r>
          </w:p>
          <w:p w:rsidR="00A94AF3" w:rsidRPr="00A65BA9" w:rsidRDefault="00A94AF3" w:rsidP="001F5F7D">
            <w:pPr>
              <w:jc w:val="center"/>
              <w:rPr>
                <w:szCs w:val="28"/>
              </w:rPr>
            </w:pPr>
          </w:p>
        </w:tc>
        <w:tc>
          <w:tcPr>
            <w:tcW w:w="3420" w:type="dxa"/>
            <w:vMerge/>
            <w:vAlign w:val="center"/>
          </w:tcPr>
          <w:p w:rsidR="00A94AF3" w:rsidRPr="00A65BA9" w:rsidRDefault="00A94AF3" w:rsidP="001F5F7D">
            <w:pPr>
              <w:jc w:val="center"/>
              <w:rPr>
                <w:szCs w:val="28"/>
              </w:rPr>
            </w:pPr>
          </w:p>
        </w:tc>
      </w:tr>
      <w:tr w:rsidR="00A94AF3" w:rsidRPr="00A65BA9" w:rsidTr="001F5F7D">
        <w:trPr>
          <w:trHeight w:val="640"/>
        </w:trPr>
        <w:tc>
          <w:tcPr>
            <w:tcW w:w="2896" w:type="dxa"/>
            <w:vMerge/>
            <w:vAlign w:val="center"/>
          </w:tcPr>
          <w:p w:rsidR="00A94AF3" w:rsidRPr="00A65BA9" w:rsidRDefault="00A94AF3" w:rsidP="001F5F7D">
            <w:pPr>
              <w:rPr>
                <w:szCs w:val="28"/>
              </w:rPr>
            </w:pPr>
          </w:p>
        </w:tc>
        <w:tc>
          <w:tcPr>
            <w:tcW w:w="3262" w:type="dxa"/>
            <w:vMerge/>
            <w:vAlign w:val="center"/>
          </w:tcPr>
          <w:p w:rsidR="00A94AF3" w:rsidRPr="00A65BA9" w:rsidRDefault="00A94AF3" w:rsidP="001F5F7D">
            <w:pPr>
              <w:jc w:val="center"/>
              <w:rPr>
                <w:szCs w:val="28"/>
              </w:rPr>
            </w:pPr>
          </w:p>
        </w:tc>
        <w:tc>
          <w:tcPr>
            <w:tcW w:w="3420" w:type="dxa"/>
            <w:vAlign w:val="center"/>
          </w:tcPr>
          <w:p w:rsidR="00A94AF3" w:rsidRPr="00A65BA9" w:rsidRDefault="00A94AF3" w:rsidP="001F5F7D">
            <w:pPr>
              <w:jc w:val="center"/>
              <w:rPr>
                <w:b/>
                <w:szCs w:val="28"/>
              </w:rPr>
            </w:pPr>
            <w:r w:rsidRPr="00A65BA9">
              <w:rPr>
                <w:b/>
                <w:szCs w:val="28"/>
              </w:rPr>
              <w:t>Семінарські</w:t>
            </w:r>
          </w:p>
          <w:p w:rsidR="00A94AF3" w:rsidRPr="00A65BA9" w:rsidRDefault="00A94AF3" w:rsidP="00EA10A4">
            <w:pPr>
              <w:jc w:val="center"/>
              <w:rPr>
                <w:b/>
                <w:szCs w:val="28"/>
              </w:rPr>
            </w:pPr>
            <w:r w:rsidRPr="00A65BA9">
              <w:rPr>
                <w:szCs w:val="28"/>
              </w:rPr>
              <w:t xml:space="preserve"> </w:t>
            </w:r>
            <w:r>
              <w:rPr>
                <w:szCs w:val="28"/>
              </w:rPr>
              <w:t xml:space="preserve"> </w:t>
            </w:r>
            <w:r w:rsidR="00EA10A4">
              <w:rPr>
                <w:szCs w:val="28"/>
                <w:lang w:val="uk-UA"/>
              </w:rPr>
              <w:t>16</w:t>
            </w:r>
            <w:r>
              <w:rPr>
                <w:szCs w:val="28"/>
              </w:rPr>
              <w:t xml:space="preserve"> </w:t>
            </w:r>
            <w:r w:rsidRPr="00A65BA9">
              <w:rPr>
                <w:szCs w:val="28"/>
              </w:rPr>
              <w:t>год.</w:t>
            </w:r>
          </w:p>
        </w:tc>
      </w:tr>
      <w:tr w:rsidR="00A94AF3" w:rsidRPr="00A65BA9" w:rsidTr="001F5F7D">
        <w:trPr>
          <w:trHeight w:val="640"/>
        </w:trPr>
        <w:tc>
          <w:tcPr>
            <w:tcW w:w="2896" w:type="dxa"/>
            <w:vMerge/>
            <w:vAlign w:val="center"/>
          </w:tcPr>
          <w:p w:rsidR="00A94AF3" w:rsidRPr="00A65BA9" w:rsidRDefault="00A94AF3" w:rsidP="001F5F7D">
            <w:pPr>
              <w:jc w:val="center"/>
              <w:rPr>
                <w:szCs w:val="28"/>
              </w:rPr>
            </w:pPr>
          </w:p>
        </w:tc>
        <w:tc>
          <w:tcPr>
            <w:tcW w:w="3262" w:type="dxa"/>
            <w:vMerge/>
            <w:vAlign w:val="center"/>
          </w:tcPr>
          <w:p w:rsidR="00A94AF3" w:rsidRPr="00A65BA9" w:rsidRDefault="00A94AF3" w:rsidP="001F5F7D">
            <w:pPr>
              <w:jc w:val="center"/>
              <w:rPr>
                <w:szCs w:val="28"/>
              </w:rPr>
            </w:pPr>
          </w:p>
        </w:tc>
        <w:tc>
          <w:tcPr>
            <w:tcW w:w="3420" w:type="dxa"/>
            <w:vAlign w:val="center"/>
          </w:tcPr>
          <w:p w:rsidR="00A94AF3" w:rsidRPr="00A65BA9" w:rsidRDefault="00A94AF3" w:rsidP="001F5F7D">
            <w:pPr>
              <w:jc w:val="center"/>
              <w:rPr>
                <w:b/>
                <w:szCs w:val="28"/>
              </w:rPr>
            </w:pPr>
            <w:r w:rsidRPr="00A65BA9">
              <w:rPr>
                <w:b/>
                <w:szCs w:val="28"/>
              </w:rPr>
              <w:t>Самостійна робота</w:t>
            </w:r>
          </w:p>
          <w:p w:rsidR="00A94AF3" w:rsidRPr="00A65BA9" w:rsidRDefault="00A94AF3" w:rsidP="00EA10A4">
            <w:pPr>
              <w:jc w:val="center"/>
              <w:rPr>
                <w:b/>
                <w:szCs w:val="28"/>
              </w:rPr>
            </w:pPr>
            <w:r w:rsidRPr="00A65BA9">
              <w:rPr>
                <w:szCs w:val="28"/>
              </w:rPr>
              <w:t xml:space="preserve"> </w:t>
            </w:r>
            <w:r w:rsidR="00EA10A4">
              <w:rPr>
                <w:szCs w:val="28"/>
                <w:lang w:val="uk-UA"/>
              </w:rPr>
              <w:t>87</w:t>
            </w:r>
            <w:r w:rsidRPr="00A65BA9">
              <w:rPr>
                <w:szCs w:val="28"/>
              </w:rPr>
              <w:t xml:space="preserve"> год.</w:t>
            </w:r>
          </w:p>
        </w:tc>
      </w:tr>
      <w:tr w:rsidR="00A94AF3" w:rsidRPr="00A65BA9" w:rsidTr="001F5F7D">
        <w:trPr>
          <w:trHeight w:val="138"/>
        </w:trPr>
        <w:tc>
          <w:tcPr>
            <w:tcW w:w="2896" w:type="dxa"/>
            <w:vMerge/>
            <w:vAlign w:val="center"/>
          </w:tcPr>
          <w:p w:rsidR="00A94AF3" w:rsidRPr="00A65BA9" w:rsidRDefault="00A94AF3" w:rsidP="001F5F7D">
            <w:pPr>
              <w:jc w:val="center"/>
              <w:rPr>
                <w:szCs w:val="28"/>
              </w:rPr>
            </w:pPr>
          </w:p>
        </w:tc>
        <w:tc>
          <w:tcPr>
            <w:tcW w:w="3262" w:type="dxa"/>
            <w:vMerge/>
            <w:vAlign w:val="center"/>
          </w:tcPr>
          <w:p w:rsidR="00A94AF3" w:rsidRPr="00A65BA9" w:rsidRDefault="00A94AF3" w:rsidP="001F5F7D">
            <w:pPr>
              <w:jc w:val="center"/>
              <w:rPr>
                <w:szCs w:val="28"/>
              </w:rPr>
            </w:pPr>
          </w:p>
        </w:tc>
        <w:tc>
          <w:tcPr>
            <w:tcW w:w="3420" w:type="dxa"/>
            <w:vAlign w:val="center"/>
          </w:tcPr>
          <w:p w:rsidR="00A94AF3" w:rsidRDefault="00A94AF3" w:rsidP="001F5F7D">
            <w:pPr>
              <w:jc w:val="center"/>
              <w:rPr>
                <w:b/>
                <w:szCs w:val="28"/>
              </w:rPr>
            </w:pPr>
            <w:r w:rsidRPr="00A65BA9">
              <w:rPr>
                <w:b/>
                <w:szCs w:val="28"/>
              </w:rPr>
              <w:t>Індивідуальні завдання:</w:t>
            </w:r>
          </w:p>
          <w:p w:rsidR="00A94AF3" w:rsidRPr="00A65BA9" w:rsidRDefault="00A94AF3" w:rsidP="001F5F7D">
            <w:pPr>
              <w:jc w:val="center"/>
              <w:rPr>
                <w:szCs w:val="28"/>
              </w:rPr>
            </w:pPr>
            <w:r w:rsidRPr="00A65BA9">
              <w:rPr>
                <w:b/>
                <w:szCs w:val="28"/>
              </w:rPr>
              <w:t xml:space="preserve"> </w:t>
            </w:r>
          </w:p>
          <w:p w:rsidR="00A94AF3" w:rsidRPr="008B6A99" w:rsidRDefault="00A94AF3" w:rsidP="00203BA1">
            <w:pPr>
              <w:numPr>
                <w:ilvl w:val="0"/>
                <w:numId w:val="4"/>
              </w:numPr>
              <w:rPr>
                <w:szCs w:val="28"/>
              </w:rPr>
            </w:pPr>
            <w:r>
              <w:rPr>
                <w:szCs w:val="28"/>
              </w:rPr>
              <w:t>контрольн</w:t>
            </w:r>
            <w:r w:rsidR="00096E84">
              <w:rPr>
                <w:szCs w:val="28"/>
                <w:lang w:val="uk-UA"/>
              </w:rPr>
              <w:t>а</w:t>
            </w:r>
            <w:r>
              <w:rPr>
                <w:szCs w:val="28"/>
              </w:rPr>
              <w:t xml:space="preserve"> робот</w:t>
            </w:r>
            <w:r w:rsidR="00096E84">
              <w:rPr>
                <w:szCs w:val="28"/>
                <w:lang w:val="uk-UA"/>
              </w:rPr>
              <w:t>а</w:t>
            </w:r>
            <w:r>
              <w:rPr>
                <w:szCs w:val="28"/>
              </w:rPr>
              <w:t xml:space="preserve"> </w:t>
            </w:r>
          </w:p>
          <w:p w:rsidR="00A94AF3" w:rsidRPr="00A65BA9" w:rsidRDefault="00A94AF3" w:rsidP="00203BA1">
            <w:pPr>
              <w:numPr>
                <w:ilvl w:val="0"/>
                <w:numId w:val="4"/>
              </w:numPr>
              <w:rPr>
                <w:szCs w:val="28"/>
              </w:rPr>
            </w:pPr>
            <w:r w:rsidRPr="00A65BA9">
              <w:rPr>
                <w:szCs w:val="28"/>
              </w:rPr>
              <w:t>презентація,</w:t>
            </w:r>
          </w:p>
          <w:p w:rsidR="00A94AF3" w:rsidRPr="008B6A99" w:rsidRDefault="00A94AF3" w:rsidP="001F5F7D">
            <w:pPr>
              <w:rPr>
                <w:szCs w:val="28"/>
              </w:rPr>
            </w:pPr>
          </w:p>
        </w:tc>
      </w:tr>
      <w:tr w:rsidR="00A94AF3" w:rsidRPr="00A65BA9" w:rsidTr="001F5F7D">
        <w:trPr>
          <w:trHeight w:val="138"/>
        </w:trPr>
        <w:tc>
          <w:tcPr>
            <w:tcW w:w="2896" w:type="dxa"/>
            <w:vMerge/>
            <w:vAlign w:val="center"/>
          </w:tcPr>
          <w:p w:rsidR="00A94AF3" w:rsidRPr="00A65BA9" w:rsidRDefault="00A94AF3" w:rsidP="001F5F7D">
            <w:pPr>
              <w:jc w:val="center"/>
              <w:rPr>
                <w:szCs w:val="28"/>
              </w:rPr>
            </w:pPr>
          </w:p>
        </w:tc>
        <w:tc>
          <w:tcPr>
            <w:tcW w:w="3262" w:type="dxa"/>
            <w:vMerge/>
            <w:vAlign w:val="center"/>
          </w:tcPr>
          <w:p w:rsidR="00A94AF3" w:rsidRPr="00A65BA9" w:rsidRDefault="00A94AF3" w:rsidP="001F5F7D">
            <w:pPr>
              <w:jc w:val="center"/>
              <w:rPr>
                <w:szCs w:val="28"/>
              </w:rPr>
            </w:pPr>
          </w:p>
        </w:tc>
        <w:tc>
          <w:tcPr>
            <w:tcW w:w="3420" w:type="dxa"/>
            <w:vAlign w:val="center"/>
          </w:tcPr>
          <w:p w:rsidR="00A94AF3" w:rsidRPr="00A65BA9" w:rsidRDefault="00A94AF3" w:rsidP="001F5F7D">
            <w:pPr>
              <w:jc w:val="center"/>
              <w:rPr>
                <w:i/>
                <w:szCs w:val="28"/>
              </w:rPr>
            </w:pPr>
            <w:r w:rsidRPr="00A65BA9">
              <w:rPr>
                <w:b/>
                <w:szCs w:val="28"/>
              </w:rPr>
              <w:t>Вид контролю</w:t>
            </w:r>
            <w:r w:rsidRPr="00A65BA9">
              <w:rPr>
                <w:szCs w:val="28"/>
              </w:rPr>
              <w:t xml:space="preserve">: </w:t>
            </w:r>
            <w:r>
              <w:rPr>
                <w:szCs w:val="28"/>
              </w:rPr>
              <w:t>іспит</w:t>
            </w:r>
          </w:p>
        </w:tc>
      </w:tr>
    </w:tbl>
    <w:p w:rsidR="000E671D" w:rsidRPr="000E671D" w:rsidRDefault="000E671D" w:rsidP="00815A79">
      <w:pPr>
        <w:rPr>
          <w:lang w:val="en-US"/>
        </w:rPr>
      </w:pPr>
    </w:p>
    <w:p w:rsidR="00815A79" w:rsidRDefault="000E671D" w:rsidP="00167E64">
      <w:pPr>
        <w:numPr>
          <w:ilvl w:val="0"/>
          <w:numId w:val="1"/>
        </w:numPr>
        <w:tabs>
          <w:tab w:val="left" w:pos="3900"/>
        </w:tabs>
        <w:spacing w:line="360" w:lineRule="auto"/>
        <w:jc w:val="center"/>
        <w:rPr>
          <w:b/>
          <w:szCs w:val="28"/>
          <w:lang w:val="uk-UA"/>
        </w:rPr>
      </w:pPr>
      <w:r>
        <w:rPr>
          <w:b/>
          <w:szCs w:val="28"/>
          <w:lang w:val="uk-UA"/>
        </w:rPr>
        <w:br w:type="page"/>
      </w:r>
      <w:r w:rsidR="00815A79" w:rsidRPr="00211B8C">
        <w:rPr>
          <w:b/>
          <w:szCs w:val="28"/>
          <w:lang w:val="uk-UA"/>
        </w:rPr>
        <w:lastRenderedPageBreak/>
        <w:t>Мета та завдання навчальної дисципліни</w:t>
      </w:r>
    </w:p>
    <w:p w:rsidR="00E507E2" w:rsidRDefault="00E507E2" w:rsidP="00167E64">
      <w:pPr>
        <w:tabs>
          <w:tab w:val="left" w:pos="3900"/>
        </w:tabs>
        <w:spacing w:line="360" w:lineRule="auto"/>
        <w:ind w:left="360"/>
        <w:rPr>
          <w:b/>
          <w:szCs w:val="28"/>
          <w:lang w:val="uk-UA"/>
        </w:rPr>
      </w:pPr>
    </w:p>
    <w:p w:rsidR="001710BB" w:rsidRPr="00211B8C" w:rsidRDefault="001710BB" w:rsidP="00167E64">
      <w:pPr>
        <w:tabs>
          <w:tab w:val="left" w:pos="3900"/>
        </w:tabs>
        <w:spacing w:line="360" w:lineRule="auto"/>
        <w:ind w:left="360"/>
        <w:rPr>
          <w:b/>
          <w:szCs w:val="28"/>
          <w:lang w:val="uk-UA"/>
        </w:rPr>
      </w:pPr>
    </w:p>
    <w:p w:rsidR="001710BB" w:rsidRPr="00764251" w:rsidRDefault="001710BB" w:rsidP="001710BB">
      <w:pPr>
        <w:spacing w:line="360" w:lineRule="auto"/>
        <w:ind w:firstLine="708"/>
        <w:jc w:val="both"/>
        <w:rPr>
          <w:b/>
          <w:szCs w:val="28"/>
        </w:rPr>
      </w:pPr>
      <w:r w:rsidRPr="00764251">
        <w:rPr>
          <w:b/>
          <w:szCs w:val="28"/>
        </w:rPr>
        <w:t>Мета курсу:</w:t>
      </w:r>
    </w:p>
    <w:p w:rsidR="001710BB" w:rsidRPr="002425D5" w:rsidRDefault="001710BB" w:rsidP="00717F58">
      <w:pPr>
        <w:numPr>
          <w:ilvl w:val="0"/>
          <w:numId w:val="8"/>
        </w:numPr>
        <w:spacing w:line="360" w:lineRule="auto"/>
        <w:jc w:val="both"/>
        <w:rPr>
          <w:szCs w:val="28"/>
          <w:lang w:val="uk-UA"/>
        </w:rPr>
      </w:pPr>
      <w:r w:rsidRPr="002425D5">
        <w:rPr>
          <w:szCs w:val="28"/>
          <w:u w:val="single"/>
          <w:lang w:val="uk-UA"/>
        </w:rPr>
        <w:t>теоретична</w:t>
      </w:r>
      <w:r w:rsidRPr="002425D5">
        <w:rPr>
          <w:szCs w:val="28"/>
          <w:lang w:val="uk-UA"/>
        </w:rPr>
        <w:t xml:space="preserve"> – розглянути основні поняття та категорії інституціональної соціології, </w:t>
      </w:r>
      <w:r>
        <w:rPr>
          <w:szCs w:val="28"/>
          <w:lang w:val="uk-UA"/>
        </w:rPr>
        <w:t xml:space="preserve">основну увагу приділити </w:t>
      </w:r>
      <w:r w:rsidR="0017688F">
        <w:rPr>
          <w:szCs w:val="28"/>
          <w:lang w:val="uk-UA"/>
        </w:rPr>
        <w:t xml:space="preserve">осмисленню в інституціональному та неоінстиуціональному форматах </w:t>
      </w:r>
      <w:r>
        <w:rPr>
          <w:szCs w:val="28"/>
          <w:lang w:val="uk-UA"/>
        </w:rPr>
        <w:t>так</w:t>
      </w:r>
      <w:r w:rsidR="0017688F">
        <w:rPr>
          <w:szCs w:val="28"/>
          <w:lang w:val="uk-UA"/>
        </w:rPr>
        <w:t>ої</w:t>
      </w:r>
      <w:r>
        <w:rPr>
          <w:szCs w:val="28"/>
          <w:lang w:val="uk-UA"/>
        </w:rPr>
        <w:t xml:space="preserve"> ключов</w:t>
      </w:r>
      <w:r w:rsidR="0017688F">
        <w:rPr>
          <w:szCs w:val="28"/>
          <w:lang w:val="uk-UA"/>
        </w:rPr>
        <w:t>ої</w:t>
      </w:r>
      <w:r w:rsidRPr="002425D5">
        <w:rPr>
          <w:szCs w:val="28"/>
          <w:lang w:val="uk-UA"/>
        </w:rPr>
        <w:t xml:space="preserve"> </w:t>
      </w:r>
      <w:r>
        <w:rPr>
          <w:szCs w:val="28"/>
          <w:lang w:val="uk-UA"/>
        </w:rPr>
        <w:t>категорії</w:t>
      </w:r>
      <w:r w:rsidRPr="002425D5">
        <w:rPr>
          <w:szCs w:val="28"/>
          <w:lang w:val="uk-UA"/>
        </w:rPr>
        <w:t>, як соціальн</w:t>
      </w:r>
      <w:r>
        <w:rPr>
          <w:szCs w:val="28"/>
          <w:lang w:val="uk-UA"/>
        </w:rPr>
        <w:t>ий</w:t>
      </w:r>
      <w:r w:rsidRPr="002425D5">
        <w:rPr>
          <w:szCs w:val="28"/>
          <w:lang w:val="uk-UA"/>
        </w:rPr>
        <w:t xml:space="preserve"> інститут, </w:t>
      </w:r>
      <w:r w:rsidR="0017688F">
        <w:rPr>
          <w:szCs w:val="28"/>
          <w:lang w:val="uk-UA"/>
        </w:rPr>
        <w:t xml:space="preserve">а також такого </w:t>
      </w:r>
      <w:r w:rsidRPr="002425D5">
        <w:rPr>
          <w:szCs w:val="28"/>
          <w:lang w:val="uk-UA"/>
        </w:rPr>
        <w:t>процес</w:t>
      </w:r>
      <w:r w:rsidR="0017688F">
        <w:rPr>
          <w:szCs w:val="28"/>
          <w:lang w:val="uk-UA"/>
        </w:rPr>
        <w:t>у</w:t>
      </w:r>
      <w:r w:rsidR="0017688F" w:rsidRPr="002425D5">
        <w:rPr>
          <w:szCs w:val="28"/>
          <w:lang w:val="uk-UA"/>
        </w:rPr>
        <w:t>, як інституціоналізація</w:t>
      </w:r>
      <w:r w:rsidRPr="002425D5">
        <w:rPr>
          <w:szCs w:val="28"/>
          <w:lang w:val="uk-UA"/>
        </w:rPr>
        <w:t xml:space="preserve">; </w:t>
      </w:r>
    </w:p>
    <w:p w:rsidR="001710BB" w:rsidRPr="00764251" w:rsidRDefault="001710BB" w:rsidP="00717F58">
      <w:pPr>
        <w:numPr>
          <w:ilvl w:val="0"/>
          <w:numId w:val="8"/>
        </w:numPr>
        <w:spacing w:line="360" w:lineRule="auto"/>
        <w:jc w:val="both"/>
        <w:rPr>
          <w:szCs w:val="28"/>
        </w:rPr>
      </w:pPr>
      <w:r w:rsidRPr="00764251">
        <w:rPr>
          <w:szCs w:val="28"/>
          <w:u w:val="single"/>
        </w:rPr>
        <w:t>теоретико-методологічна</w:t>
      </w:r>
      <w:r w:rsidRPr="00764251">
        <w:rPr>
          <w:szCs w:val="28"/>
        </w:rPr>
        <w:t xml:space="preserve"> – сприяти розвитку пошукових здібностей студентів, їх креативності та можливостей самостійного здобуття знань, а також вміння представити ці знання </w:t>
      </w:r>
      <w:proofErr w:type="gramStart"/>
      <w:r w:rsidRPr="00764251">
        <w:rPr>
          <w:szCs w:val="28"/>
        </w:rPr>
        <w:t>в</w:t>
      </w:r>
      <w:proofErr w:type="gramEnd"/>
      <w:r w:rsidRPr="00764251">
        <w:rPr>
          <w:szCs w:val="28"/>
        </w:rPr>
        <w:t xml:space="preserve"> аудиторії;</w:t>
      </w:r>
    </w:p>
    <w:p w:rsidR="001710BB" w:rsidRPr="00764251" w:rsidRDefault="001710BB" w:rsidP="00717F58">
      <w:pPr>
        <w:numPr>
          <w:ilvl w:val="0"/>
          <w:numId w:val="8"/>
        </w:numPr>
        <w:spacing w:line="360" w:lineRule="auto"/>
        <w:jc w:val="both"/>
        <w:rPr>
          <w:szCs w:val="28"/>
        </w:rPr>
      </w:pPr>
      <w:proofErr w:type="gramStart"/>
      <w:r w:rsidRPr="00764251">
        <w:rPr>
          <w:szCs w:val="28"/>
          <w:u w:val="single"/>
        </w:rPr>
        <w:t>виховна</w:t>
      </w:r>
      <w:r w:rsidRPr="00764251">
        <w:rPr>
          <w:szCs w:val="28"/>
        </w:rPr>
        <w:t xml:space="preserve"> - сприяти розвитку творчих і комунікативних здібностей у студентів шляхом застосування інтерактивних методів навчання, зокрема залучення їх до </w:t>
      </w:r>
      <w:r w:rsidR="0017688F">
        <w:rPr>
          <w:szCs w:val="28"/>
          <w:lang w:val="uk-UA"/>
        </w:rPr>
        <w:t>командної</w:t>
      </w:r>
      <w:r w:rsidRPr="00764251">
        <w:rPr>
          <w:szCs w:val="28"/>
        </w:rPr>
        <w:t xml:space="preserve"> роботи, дискусій, рольових ігор тощо.</w:t>
      </w:r>
      <w:proofErr w:type="gramEnd"/>
    </w:p>
    <w:p w:rsidR="001710BB" w:rsidRPr="00764251" w:rsidRDefault="001710BB" w:rsidP="001710BB">
      <w:pPr>
        <w:autoSpaceDE w:val="0"/>
        <w:autoSpaceDN w:val="0"/>
        <w:adjustRightInd w:val="0"/>
        <w:spacing w:line="360" w:lineRule="auto"/>
        <w:ind w:left="720"/>
        <w:jc w:val="both"/>
        <w:rPr>
          <w:szCs w:val="28"/>
        </w:rPr>
      </w:pPr>
    </w:p>
    <w:p w:rsidR="001710BB" w:rsidRPr="00764251" w:rsidRDefault="001710BB" w:rsidP="001710BB">
      <w:pPr>
        <w:autoSpaceDE w:val="0"/>
        <w:autoSpaceDN w:val="0"/>
        <w:adjustRightInd w:val="0"/>
        <w:spacing w:line="360" w:lineRule="auto"/>
        <w:ind w:firstLine="708"/>
        <w:jc w:val="both"/>
        <w:rPr>
          <w:rFonts w:ascii="Times New Roman CYR" w:hAnsi="Times New Roman CYR" w:cs="Times New Roman CYR"/>
          <w:b/>
          <w:bCs/>
          <w:szCs w:val="28"/>
        </w:rPr>
      </w:pPr>
      <w:r w:rsidRPr="00764251">
        <w:rPr>
          <w:rFonts w:ascii="Times New Roman CYR" w:hAnsi="Times New Roman CYR" w:cs="Times New Roman CYR"/>
          <w:b/>
          <w:bCs/>
          <w:szCs w:val="28"/>
        </w:rPr>
        <w:t>Вимоги до знань та вмінь.</w:t>
      </w:r>
    </w:p>
    <w:p w:rsidR="001710BB" w:rsidRPr="00764251" w:rsidRDefault="001710BB" w:rsidP="001710BB">
      <w:pPr>
        <w:autoSpaceDE w:val="0"/>
        <w:autoSpaceDN w:val="0"/>
        <w:adjustRightInd w:val="0"/>
        <w:spacing w:line="360" w:lineRule="auto"/>
        <w:ind w:firstLine="708"/>
        <w:jc w:val="both"/>
        <w:rPr>
          <w:rFonts w:ascii="Times New Roman CYR" w:hAnsi="Times New Roman CYR" w:cs="Times New Roman CYR"/>
          <w:b/>
          <w:bCs/>
          <w:szCs w:val="28"/>
        </w:rPr>
      </w:pPr>
      <w:r w:rsidRPr="00764251">
        <w:rPr>
          <w:rFonts w:ascii="Times New Roman CYR" w:hAnsi="Times New Roman CYR" w:cs="Times New Roman CYR"/>
          <w:b/>
          <w:bCs/>
          <w:szCs w:val="28"/>
        </w:rPr>
        <w:t>Студент повинен знати:</w:t>
      </w:r>
    </w:p>
    <w:p w:rsidR="001710BB" w:rsidRPr="00764251" w:rsidRDefault="001710BB" w:rsidP="001710BB">
      <w:pPr>
        <w:numPr>
          <w:ilvl w:val="0"/>
          <w:numId w:val="3"/>
        </w:numPr>
        <w:tabs>
          <w:tab w:val="left" w:pos="720"/>
        </w:tabs>
        <w:autoSpaceDE w:val="0"/>
        <w:autoSpaceDN w:val="0"/>
        <w:adjustRightInd w:val="0"/>
        <w:spacing w:line="360" w:lineRule="auto"/>
        <w:ind w:left="720" w:hanging="360"/>
        <w:jc w:val="both"/>
        <w:rPr>
          <w:rFonts w:ascii="Times New Roman CYR" w:hAnsi="Times New Roman CYR" w:cs="Times New Roman CYR"/>
          <w:szCs w:val="28"/>
        </w:rPr>
      </w:pPr>
      <w:r w:rsidRPr="00764251">
        <w:rPr>
          <w:rFonts w:ascii="Times New Roman CYR" w:hAnsi="Times New Roman CYR" w:cs="Times New Roman CYR"/>
          <w:szCs w:val="28"/>
        </w:rPr>
        <w:t xml:space="preserve">основні положення інституціонального та неоінституціонального </w:t>
      </w:r>
      <w:proofErr w:type="gramStart"/>
      <w:r w:rsidRPr="00764251">
        <w:rPr>
          <w:rFonts w:ascii="Times New Roman CYR" w:hAnsi="Times New Roman CYR" w:cs="Times New Roman CYR"/>
          <w:szCs w:val="28"/>
        </w:rPr>
        <w:t>п</w:t>
      </w:r>
      <w:proofErr w:type="gramEnd"/>
      <w:r w:rsidRPr="00764251">
        <w:rPr>
          <w:rFonts w:ascii="Times New Roman CYR" w:hAnsi="Times New Roman CYR" w:cs="Times New Roman CYR"/>
          <w:szCs w:val="28"/>
        </w:rPr>
        <w:t xml:space="preserve">ідходів, </w:t>
      </w:r>
    </w:p>
    <w:p w:rsidR="00216EF5" w:rsidRPr="00216EF5" w:rsidRDefault="00216EF5" w:rsidP="001710BB">
      <w:pPr>
        <w:numPr>
          <w:ilvl w:val="0"/>
          <w:numId w:val="3"/>
        </w:numPr>
        <w:tabs>
          <w:tab w:val="left" w:pos="720"/>
        </w:tabs>
        <w:autoSpaceDE w:val="0"/>
        <w:autoSpaceDN w:val="0"/>
        <w:adjustRightInd w:val="0"/>
        <w:spacing w:line="360" w:lineRule="auto"/>
        <w:ind w:left="720" w:hanging="360"/>
        <w:jc w:val="both"/>
        <w:rPr>
          <w:rFonts w:ascii="Times New Roman CYR" w:hAnsi="Times New Roman CYR" w:cs="Times New Roman CYR"/>
          <w:szCs w:val="28"/>
        </w:rPr>
      </w:pPr>
      <w:r w:rsidRPr="00764251">
        <w:rPr>
          <w:rFonts w:ascii="Times New Roman CYR" w:hAnsi="Times New Roman CYR" w:cs="Times New Roman CYR"/>
          <w:szCs w:val="28"/>
        </w:rPr>
        <w:t xml:space="preserve">особливості організаційного, статусно-рольового, ціннісно-нормативного та практичного </w:t>
      </w:r>
      <w:proofErr w:type="gramStart"/>
      <w:r w:rsidRPr="00764251">
        <w:rPr>
          <w:rFonts w:ascii="Times New Roman CYR" w:hAnsi="Times New Roman CYR" w:cs="Times New Roman CYR"/>
          <w:szCs w:val="28"/>
        </w:rPr>
        <w:t>п</w:t>
      </w:r>
      <w:proofErr w:type="gramEnd"/>
      <w:r w:rsidRPr="00764251">
        <w:rPr>
          <w:rFonts w:ascii="Times New Roman CYR" w:hAnsi="Times New Roman CYR" w:cs="Times New Roman CYR"/>
          <w:szCs w:val="28"/>
        </w:rPr>
        <w:t>ідходів до соціальних інститутів</w:t>
      </w:r>
      <w:r>
        <w:rPr>
          <w:rFonts w:ascii="Times New Roman CYR" w:hAnsi="Times New Roman CYR" w:cs="Times New Roman CYR"/>
          <w:szCs w:val="28"/>
          <w:lang w:val="uk-UA"/>
        </w:rPr>
        <w:t>,</w:t>
      </w:r>
      <w:r w:rsidRPr="00764251">
        <w:rPr>
          <w:rFonts w:ascii="Times New Roman CYR" w:hAnsi="Times New Roman CYR" w:cs="Times New Roman CYR"/>
          <w:szCs w:val="28"/>
        </w:rPr>
        <w:t xml:space="preserve"> </w:t>
      </w:r>
    </w:p>
    <w:p w:rsidR="001710BB" w:rsidRPr="00764251" w:rsidRDefault="001710BB" w:rsidP="001710BB">
      <w:pPr>
        <w:numPr>
          <w:ilvl w:val="0"/>
          <w:numId w:val="3"/>
        </w:numPr>
        <w:tabs>
          <w:tab w:val="left" w:pos="720"/>
        </w:tabs>
        <w:autoSpaceDE w:val="0"/>
        <w:autoSpaceDN w:val="0"/>
        <w:adjustRightInd w:val="0"/>
        <w:spacing w:line="360" w:lineRule="auto"/>
        <w:ind w:left="720" w:hanging="360"/>
        <w:jc w:val="both"/>
        <w:rPr>
          <w:rFonts w:ascii="Times New Roman CYR" w:hAnsi="Times New Roman CYR" w:cs="Times New Roman CYR"/>
          <w:szCs w:val="28"/>
        </w:rPr>
      </w:pPr>
      <w:r w:rsidRPr="00764251">
        <w:rPr>
          <w:rFonts w:ascii="Times New Roman CYR" w:hAnsi="Times New Roman CYR" w:cs="Times New Roman CYR"/>
          <w:szCs w:val="28"/>
        </w:rPr>
        <w:t>головні аспекти процесів первинної і вторинної інституціоналізації,</w:t>
      </w:r>
    </w:p>
    <w:p w:rsidR="001710BB" w:rsidRPr="00216EF5" w:rsidRDefault="001710BB" w:rsidP="00216EF5">
      <w:pPr>
        <w:numPr>
          <w:ilvl w:val="0"/>
          <w:numId w:val="3"/>
        </w:numPr>
        <w:tabs>
          <w:tab w:val="left" w:pos="720"/>
        </w:tabs>
        <w:autoSpaceDE w:val="0"/>
        <w:autoSpaceDN w:val="0"/>
        <w:adjustRightInd w:val="0"/>
        <w:spacing w:line="360" w:lineRule="auto"/>
        <w:ind w:left="720" w:hanging="360"/>
        <w:jc w:val="both"/>
        <w:rPr>
          <w:rFonts w:ascii="Times New Roman CYR" w:hAnsi="Times New Roman CYR" w:cs="Times New Roman CYR"/>
          <w:szCs w:val="28"/>
        </w:rPr>
      </w:pPr>
      <w:r w:rsidRPr="00764251">
        <w:rPr>
          <w:rFonts w:ascii="Times New Roman CYR" w:hAnsi="Times New Roman CYR" w:cs="Times New Roman CYR"/>
          <w:szCs w:val="28"/>
        </w:rPr>
        <w:t xml:space="preserve">найважливіші </w:t>
      </w:r>
      <w:r w:rsidR="006B14DB">
        <w:rPr>
          <w:rFonts w:ascii="Times New Roman CYR" w:hAnsi="Times New Roman CYR" w:cs="Times New Roman CYR"/>
          <w:szCs w:val="28"/>
          <w:lang w:val="uk-UA"/>
        </w:rPr>
        <w:t>ознаки</w:t>
      </w:r>
      <w:r w:rsidRPr="00764251">
        <w:rPr>
          <w:rFonts w:ascii="Times New Roman CYR" w:hAnsi="Times New Roman CYR" w:cs="Times New Roman CYR"/>
          <w:szCs w:val="28"/>
        </w:rPr>
        <w:t xml:space="preserve"> </w:t>
      </w:r>
      <w:proofErr w:type="gramStart"/>
      <w:r w:rsidR="006B14DB">
        <w:rPr>
          <w:rFonts w:ascii="Times New Roman CYR" w:hAnsi="Times New Roman CYR" w:cs="Times New Roman CYR"/>
          <w:szCs w:val="28"/>
        </w:rPr>
        <w:t>соц</w:t>
      </w:r>
      <w:proofErr w:type="gramEnd"/>
      <w:r w:rsidR="006B14DB">
        <w:rPr>
          <w:rFonts w:ascii="Times New Roman CYR" w:hAnsi="Times New Roman CYR" w:cs="Times New Roman CYR"/>
          <w:szCs w:val="28"/>
        </w:rPr>
        <w:t>іальн</w:t>
      </w:r>
      <w:r w:rsidR="006B14DB">
        <w:rPr>
          <w:rFonts w:ascii="Times New Roman CYR" w:hAnsi="Times New Roman CYR" w:cs="Times New Roman CYR"/>
          <w:szCs w:val="28"/>
          <w:lang w:val="uk-UA"/>
        </w:rPr>
        <w:t>ого</w:t>
      </w:r>
      <w:r w:rsidR="006B14DB" w:rsidRPr="00764251">
        <w:rPr>
          <w:rFonts w:ascii="Times New Roman CYR" w:hAnsi="Times New Roman CYR" w:cs="Times New Roman CYR"/>
          <w:szCs w:val="28"/>
        </w:rPr>
        <w:t xml:space="preserve"> інститут</w:t>
      </w:r>
      <w:r w:rsidR="006B14DB">
        <w:rPr>
          <w:rFonts w:ascii="Times New Roman CYR" w:hAnsi="Times New Roman CYR" w:cs="Times New Roman CYR"/>
          <w:szCs w:val="28"/>
          <w:lang w:val="uk-UA"/>
        </w:rPr>
        <w:t>у</w:t>
      </w:r>
      <w:r w:rsidR="006B14DB" w:rsidRPr="00764251">
        <w:rPr>
          <w:rFonts w:ascii="Times New Roman CYR" w:hAnsi="Times New Roman CYR" w:cs="Times New Roman CYR"/>
          <w:szCs w:val="28"/>
        </w:rPr>
        <w:t xml:space="preserve"> </w:t>
      </w:r>
      <w:r w:rsidR="006B14DB">
        <w:rPr>
          <w:rFonts w:ascii="Times New Roman CYR" w:hAnsi="Times New Roman CYR" w:cs="Times New Roman CYR"/>
          <w:szCs w:val="28"/>
          <w:lang w:val="uk-UA"/>
        </w:rPr>
        <w:t>як базового</w:t>
      </w:r>
      <w:r w:rsidRPr="00764251">
        <w:rPr>
          <w:rFonts w:ascii="Times New Roman CYR" w:hAnsi="Times New Roman CYR" w:cs="Times New Roman CYR"/>
          <w:szCs w:val="28"/>
        </w:rPr>
        <w:t xml:space="preserve"> </w:t>
      </w:r>
      <w:r w:rsidR="006B14DB">
        <w:rPr>
          <w:rFonts w:ascii="Times New Roman CYR" w:hAnsi="Times New Roman CYR" w:cs="Times New Roman CYR"/>
          <w:szCs w:val="28"/>
          <w:lang w:val="uk-UA"/>
        </w:rPr>
        <w:t>компоненту характеристики сучасного суспільства в інституціональному контексті</w:t>
      </w:r>
      <w:r w:rsidRPr="00216EF5">
        <w:rPr>
          <w:rFonts w:ascii="Times New Roman CYR" w:hAnsi="Times New Roman CYR" w:cs="Times New Roman CYR"/>
          <w:szCs w:val="28"/>
        </w:rPr>
        <w:t>.</w:t>
      </w:r>
    </w:p>
    <w:p w:rsidR="001710BB" w:rsidRPr="00764251" w:rsidRDefault="001710BB" w:rsidP="001710BB">
      <w:pPr>
        <w:autoSpaceDE w:val="0"/>
        <w:autoSpaceDN w:val="0"/>
        <w:adjustRightInd w:val="0"/>
        <w:spacing w:line="360" w:lineRule="auto"/>
        <w:ind w:firstLine="360"/>
        <w:jc w:val="both"/>
        <w:rPr>
          <w:b/>
          <w:bCs/>
          <w:szCs w:val="28"/>
        </w:rPr>
      </w:pPr>
    </w:p>
    <w:p w:rsidR="001710BB" w:rsidRPr="00764251" w:rsidRDefault="001710BB" w:rsidP="001710BB">
      <w:pPr>
        <w:autoSpaceDE w:val="0"/>
        <w:autoSpaceDN w:val="0"/>
        <w:adjustRightInd w:val="0"/>
        <w:spacing w:line="360" w:lineRule="auto"/>
        <w:ind w:firstLine="720"/>
        <w:jc w:val="both"/>
        <w:rPr>
          <w:rFonts w:ascii="Times New Roman CYR" w:hAnsi="Times New Roman CYR" w:cs="Times New Roman CYR"/>
          <w:b/>
          <w:bCs/>
          <w:szCs w:val="28"/>
        </w:rPr>
      </w:pPr>
      <w:r w:rsidRPr="00764251">
        <w:rPr>
          <w:rFonts w:ascii="Times New Roman CYR" w:hAnsi="Times New Roman CYR" w:cs="Times New Roman CYR"/>
          <w:b/>
          <w:bCs/>
          <w:szCs w:val="28"/>
        </w:rPr>
        <w:t xml:space="preserve">Студент повинен вміти: </w:t>
      </w:r>
    </w:p>
    <w:p w:rsidR="001710BB" w:rsidRPr="00764251" w:rsidRDefault="001710BB" w:rsidP="001710BB">
      <w:pPr>
        <w:numPr>
          <w:ilvl w:val="0"/>
          <w:numId w:val="3"/>
        </w:numPr>
        <w:tabs>
          <w:tab w:val="left" w:pos="720"/>
        </w:tabs>
        <w:autoSpaceDE w:val="0"/>
        <w:autoSpaceDN w:val="0"/>
        <w:adjustRightInd w:val="0"/>
        <w:spacing w:line="360" w:lineRule="auto"/>
        <w:ind w:left="720" w:hanging="360"/>
        <w:jc w:val="both"/>
        <w:rPr>
          <w:rFonts w:ascii="Times New Roman CYR" w:hAnsi="Times New Roman CYR" w:cs="Times New Roman CYR"/>
          <w:szCs w:val="28"/>
        </w:rPr>
      </w:pPr>
      <w:r w:rsidRPr="00764251">
        <w:rPr>
          <w:szCs w:val="28"/>
        </w:rPr>
        <w:t xml:space="preserve">володіти понятійно-категоріальним апаратом інституціонального </w:t>
      </w:r>
      <w:r w:rsidR="006B14DB">
        <w:rPr>
          <w:szCs w:val="28"/>
          <w:lang w:val="uk-UA"/>
        </w:rPr>
        <w:t>аналізу сучасного суспільства</w:t>
      </w:r>
      <w:r w:rsidRPr="00764251">
        <w:rPr>
          <w:szCs w:val="28"/>
        </w:rPr>
        <w:t>,</w:t>
      </w:r>
    </w:p>
    <w:p w:rsidR="001710BB" w:rsidRPr="00764251" w:rsidRDefault="001710BB" w:rsidP="001710BB">
      <w:pPr>
        <w:numPr>
          <w:ilvl w:val="0"/>
          <w:numId w:val="3"/>
        </w:numPr>
        <w:tabs>
          <w:tab w:val="left" w:pos="720"/>
        </w:tabs>
        <w:autoSpaceDE w:val="0"/>
        <w:autoSpaceDN w:val="0"/>
        <w:adjustRightInd w:val="0"/>
        <w:spacing w:line="360" w:lineRule="auto"/>
        <w:ind w:left="720" w:hanging="360"/>
        <w:jc w:val="both"/>
        <w:rPr>
          <w:rFonts w:ascii="Times New Roman CYR" w:hAnsi="Times New Roman CYR" w:cs="Times New Roman CYR"/>
          <w:szCs w:val="28"/>
        </w:rPr>
      </w:pPr>
      <w:r w:rsidRPr="00764251">
        <w:rPr>
          <w:szCs w:val="28"/>
        </w:rPr>
        <w:t xml:space="preserve">здійснювати аналіз етапів становлення соціальних інститутів </w:t>
      </w:r>
      <w:proofErr w:type="gramStart"/>
      <w:r w:rsidRPr="00764251">
        <w:rPr>
          <w:szCs w:val="28"/>
        </w:rPr>
        <w:t>в</w:t>
      </w:r>
      <w:proofErr w:type="gramEnd"/>
      <w:r w:rsidRPr="00764251">
        <w:rPr>
          <w:szCs w:val="28"/>
        </w:rPr>
        <w:t xml:space="preserve"> сучасному українському суспільстві,</w:t>
      </w:r>
      <w:r w:rsidRPr="00764251">
        <w:rPr>
          <w:rFonts w:ascii="Times New Roman CYR" w:hAnsi="Times New Roman CYR" w:cs="Times New Roman CYR"/>
          <w:szCs w:val="28"/>
        </w:rPr>
        <w:t xml:space="preserve"> </w:t>
      </w:r>
    </w:p>
    <w:p w:rsidR="001710BB" w:rsidRPr="00764251" w:rsidRDefault="001710BB" w:rsidP="001710BB">
      <w:pPr>
        <w:numPr>
          <w:ilvl w:val="0"/>
          <w:numId w:val="3"/>
        </w:numPr>
        <w:tabs>
          <w:tab w:val="left" w:pos="720"/>
        </w:tabs>
        <w:autoSpaceDE w:val="0"/>
        <w:autoSpaceDN w:val="0"/>
        <w:adjustRightInd w:val="0"/>
        <w:spacing w:line="360" w:lineRule="auto"/>
        <w:ind w:left="720" w:hanging="360"/>
        <w:jc w:val="both"/>
        <w:rPr>
          <w:rFonts w:ascii="Times New Roman CYR" w:hAnsi="Times New Roman CYR" w:cs="Times New Roman CYR"/>
          <w:szCs w:val="28"/>
        </w:rPr>
      </w:pPr>
      <w:r w:rsidRPr="00764251">
        <w:rPr>
          <w:szCs w:val="28"/>
        </w:rPr>
        <w:lastRenderedPageBreak/>
        <w:t>виокремити особливості первинного та вт</w:t>
      </w:r>
      <w:r>
        <w:rPr>
          <w:szCs w:val="28"/>
        </w:rPr>
        <w:t xml:space="preserve">оринного </w:t>
      </w:r>
      <w:proofErr w:type="gramStart"/>
      <w:r>
        <w:rPr>
          <w:szCs w:val="28"/>
        </w:rPr>
        <w:t>р</w:t>
      </w:r>
      <w:proofErr w:type="gramEnd"/>
      <w:r>
        <w:rPr>
          <w:szCs w:val="28"/>
        </w:rPr>
        <w:t>івнів інституціоналіза</w:t>
      </w:r>
      <w:r w:rsidRPr="00764251">
        <w:rPr>
          <w:szCs w:val="28"/>
        </w:rPr>
        <w:t xml:space="preserve">ції </w:t>
      </w:r>
    </w:p>
    <w:p w:rsidR="001710BB" w:rsidRPr="00764251" w:rsidRDefault="001710BB" w:rsidP="001710BB">
      <w:pPr>
        <w:numPr>
          <w:ilvl w:val="0"/>
          <w:numId w:val="3"/>
        </w:numPr>
        <w:tabs>
          <w:tab w:val="left" w:pos="720"/>
        </w:tabs>
        <w:autoSpaceDE w:val="0"/>
        <w:autoSpaceDN w:val="0"/>
        <w:adjustRightInd w:val="0"/>
        <w:spacing w:line="360" w:lineRule="auto"/>
        <w:ind w:left="720" w:hanging="360"/>
        <w:jc w:val="both"/>
        <w:rPr>
          <w:rFonts w:ascii="Times New Roman CYR" w:hAnsi="Times New Roman CYR" w:cs="Times New Roman CYR"/>
          <w:szCs w:val="28"/>
        </w:rPr>
      </w:pPr>
      <w:r w:rsidRPr="00764251">
        <w:rPr>
          <w:szCs w:val="28"/>
        </w:rPr>
        <w:t xml:space="preserve">бути здатними характеризувати головні тенденції </w:t>
      </w:r>
      <w:r w:rsidR="00216EF5">
        <w:rPr>
          <w:szCs w:val="28"/>
          <w:lang w:val="uk-UA"/>
        </w:rPr>
        <w:t>та дилеми функціонування</w:t>
      </w:r>
      <w:r w:rsidRPr="00764251">
        <w:rPr>
          <w:szCs w:val="28"/>
        </w:rPr>
        <w:t xml:space="preserve"> сучасних </w:t>
      </w:r>
      <w:proofErr w:type="gramStart"/>
      <w:r w:rsidRPr="00764251">
        <w:rPr>
          <w:szCs w:val="28"/>
        </w:rPr>
        <w:t>соц</w:t>
      </w:r>
      <w:proofErr w:type="gramEnd"/>
      <w:r w:rsidRPr="00764251">
        <w:rPr>
          <w:szCs w:val="28"/>
        </w:rPr>
        <w:t>іальних інститутів,</w:t>
      </w:r>
    </w:p>
    <w:p w:rsidR="001710BB" w:rsidRPr="00764251" w:rsidRDefault="001710BB" w:rsidP="001710BB">
      <w:pPr>
        <w:numPr>
          <w:ilvl w:val="0"/>
          <w:numId w:val="3"/>
        </w:numPr>
        <w:tabs>
          <w:tab w:val="left" w:pos="720"/>
        </w:tabs>
        <w:autoSpaceDE w:val="0"/>
        <w:autoSpaceDN w:val="0"/>
        <w:adjustRightInd w:val="0"/>
        <w:spacing w:line="360" w:lineRule="auto"/>
        <w:ind w:left="720" w:hanging="360"/>
        <w:jc w:val="both"/>
        <w:rPr>
          <w:rFonts w:ascii="Times New Roman CYR" w:hAnsi="Times New Roman CYR" w:cs="Times New Roman CYR"/>
          <w:szCs w:val="28"/>
        </w:rPr>
      </w:pPr>
      <w:r w:rsidRPr="00764251">
        <w:rPr>
          <w:szCs w:val="28"/>
        </w:rPr>
        <w:t xml:space="preserve">здійснювати аналіз сучасного суспільства крізь призму </w:t>
      </w:r>
      <w:proofErr w:type="gramStart"/>
      <w:r w:rsidRPr="00764251">
        <w:rPr>
          <w:szCs w:val="28"/>
        </w:rPr>
        <w:t>соц</w:t>
      </w:r>
      <w:proofErr w:type="gramEnd"/>
      <w:r w:rsidRPr="00764251">
        <w:rPr>
          <w:szCs w:val="28"/>
        </w:rPr>
        <w:t>іальних інститутів</w:t>
      </w:r>
      <w:r w:rsidRPr="00764251">
        <w:rPr>
          <w:rFonts w:ascii="Times New Roman CYR" w:hAnsi="Times New Roman CYR" w:cs="Times New Roman CYR"/>
          <w:szCs w:val="28"/>
        </w:rPr>
        <w:t xml:space="preserve">. </w:t>
      </w:r>
    </w:p>
    <w:p w:rsidR="001710BB" w:rsidRPr="001710BB" w:rsidRDefault="001710BB">
      <w:pPr>
        <w:rPr>
          <w:szCs w:val="28"/>
        </w:rPr>
      </w:pPr>
    </w:p>
    <w:p w:rsidR="001710BB" w:rsidRDefault="001710BB">
      <w:pPr>
        <w:rPr>
          <w:szCs w:val="28"/>
          <w:lang w:val="uk-UA"/>
        </w:rPr>
      </w:pPr>
      <w:r>
        <w:rPr>
          <w:szCs w:val="28"/>
          <w:lang w:val="uk-UA"/>
        </w:rPr>
        <w:br w:type="page"/>
      </w:r>
    </w:p>
    <w:p w:rsidR="00450B65" w:rsidRDefault="00450B65" w:rsidP="00815A79">
      <w:pPr>
        <w:tabs>
          <w:tab w:val="left" w:pos="284"/>
          <w:tab w:val="left" w:pos="567"/>
        </w:tabs>
        <w:jc w:val="both"/>
        <w:rPr>
          <w:szCs w:val="28"/>
          <w:lang w:val="uk-UA"/>
        </w:rPr>
      </w:pPr>
    </w:p>
    <w:p w:rsidR="00815A79" w:rsidRPr="00BE559B" w:rsidRDefault="00815A79" w:rsidP="004946D6">
      <w:pPr>
        <w:numPr>
          <w:ilvl w:val="0"/>
          <w:numId w:val="1"/>
        </w:numPr>
        <w:tabs>
          <w:tab w:val="left" w:pos="284"/>
          <w:tab w:val="left" w:pos="567"/>
        </w:tabs>
        <w:spacing w:line="360" w:lineRule="auto"/>
        <w:jc w:val="center"/>
        <w:rPr>
          <w:b/>
          <w:szCs w:val="28"/>
          <w:lang w:val="uk-UA"/>
        </w:rPr>
      </w:pPr>
      <w:r w:rsidRPr="00BE559B">
        <w:rPr>
          <w:b/>
          <w:szCs w:val="28"/>
          <w:lang w:val="uk-UA"/>
        </w:rPr>
        <w:t>Програма навчальної дисципліни</w:t>
      </w:r>
    </w:p>
    <w:p w:rsidR="00E507E2" w:rsidRDefault="00E507E2" w:rsidP="004946D6">
      <w:pPr>
        <w:spacing w:line="360" w:lineRule="auto"/>
        <w:rPr>
          <w:b/>
        </w:rPr>
      </w:pPr>
    </w:p>
    <w:p w:rsidR="00E507E2" w:rsidRDefault="00E507E2" w:rsidP="004946D6">
      <w:pPr>
        <w:spacing w:line="360" w:lineRule="auto"/>
        <w:rPr>
          <w:b/>
          <w:lang w:val="uk-UA"/>
        </w:rPr>
      </w:pPr>
    </w:p>
    <w:p w:rsidR="002425D5" w:rsidRDefault="002425D5" w:rsidP="00415382">
      <w:pPr>
        <w:autoSpaceDE w:val="0"/>
        <w:autoSpaceDN w:val="0"/>
        <w:adjustRightInd w:val="0"/>
        <w:spacing w:line="360" w:lineRule="auto"/>
        <w:ind w:firstLine="708"/>
        <w:rPr>
          <w:rFonts w:ascii="Times New Roman CYR" w:hAnsi="Times New Roman CYR" w:cs="Times New Roman CYR"/>
          <w:b/>
          <w:bCs/>
          <w:szCs w:val="28"/>
          <w:lang w:val="uk-UA"/>
        </w:rPr>
      </w:pPr>
      <w:r w:rsidRPr="00A629C4">
        <w:rPr>
          <w:rFonts w:ascii="Times New Roman CYR" w:hAnsi="Times New Roman CYR" w:cs="Times New Roman CYR"/>
          <w:b/>
          <w:bCs/>
          <w:szCs w:val="28"/>
          <w:u w:val="single"/>
        </w:rPr>
        <w:t>Лекція 1.</w:t>
      </w:r>
      <w:r>
        <w:rPr>
          <w:rFonts w:ascii="Times New Roman CYR" w:hAnsi="Times New Roman CYR" w:cs="Times New Roman CYR"/>
          <w:b/>
          <w:bCs/>
          <w:szCs w:val="28"/>
        </w:rPr>
        <w:t xml:space="preserve"> Вступна лекція (2 год).</w:t>
      </w:r>
    </w:p>
    <w:p w:rsidR="002425D5" w:rsidRPr="002425D5" w:rsidRDefault="002425D5" w:rsidP="00415382">
      <w:pPr>
        <w:autoSpaceDE w:val="0"/>
        <w:autoSpaceDN w:val="0"/>
        <w:adjustRightInd w:val="0"/>
        <w:spacing w:line="360" w:lineRule="auto"/>
        <w:ind w:firstLine="708"/>
        <w:rPr>
          <w:rFonts w:ascii="Times New Roman CYR" w:hAnsi="Times New Roman CYR" w:cs="Times New Roman CYR"/>
          <w:b/>
          <w:bCs/>
          <w:szCs w:val="28"/>
          <w:u w:val="single"/>
          <w:lang w:val="uk-UA"/>
        </w:rPr>
      </w:pPr>
    </w:p>
    <w:p w:rsidR="00881A9F" w:rsidRPr="00D71E14" w:rsidRDefault="00881A9F" w:rsidP="00415382">
      <w:pPr>
        <w:autoSpaceDE w:val="0"/>
        <w:autoSpaceDN w:val="0"/>
        <w:adjustRightInd w:val="0"/>
        <w:spacing w:line="360" w:lineRule="auto"/>
        <w:ind w:firstLine="708"/>
        <w:rPr>
          <w:rFonts w:ascii="Times New Roman CYR" w:hAnsi="Times New Roman CYR" w:cs="Times New Roman CYR"/>
          <w:b/>
          <w:bCs/>
          <w:szCs w:val="28"/>
        </w:rPr>
      </w:pPr>
      <w:r w:rsidRPr="004946D6">
        <w:rPr>
          <w:rFonts w:ascii="Times New Roman CYR" w:hAnsi="Times New Roman CYR" w:cs="Times New Roman CYR"/>
          <w:b/>
          <w:bCs/>
          <w:szCs w:val="28"/>
          <w:u w:val="single"/>
        </w:rPr>
        <w:t>Л</w:t>
      </w:r>
      <w:r w:rsidR="00A629C4">
        <w:rPr>
          <w:rFonts w:ascii="Times New Roman CYR" w:hAnsi="Times New Roman CYR" w:cs="Times New Roman CYR"/>
          <w:b/>
          <w:bCs/>
          <w:szCs w:val="28"/>
          <w:u w:val="single"/>
        </w:rPr>
        <w:t>екці</w:t>
      </w:r>
      <w:r w:rsidR="009A7E74">
        <w:rPr>
          <w:rFonts w:ascii="Times New Roman CYR" w:hAnsi="Times New Roman CYR" w:cs="Times New Roman CYR"/>
          <w:b/>
          <w:bCs/>
          <w:szCs w:val="28"/>
          <w:u w:val="single"/>
          <w:lang w:val="uk-UA"/>
        </w:rPr>
        <w:t>я</w:t>
      </w:r>
      <w:r w:rsidRPr="004946D6">
        <w:rPr>
          <w:rFonts w:ascii="Times New Roman CYR" w:hAnsi="Times New Roman CYR" w:cs="Times New Roman CYR"/>
          <w:b/>
          <w:bCs/>
          <w:szCs w:val="28"/>
          <w:u w:val="single"/>
        </w:rPr>
        <w:t xml:space="preserve"> </w:t>
      </w:r>
      <w:r w:rsidR="009A7E74">
        <w:rPr>
          <w:rFonts w:ascii="Times New Roman CYR" w:hAnsi="Times New Roman CYR" w:cs="Times New Roman CYR"/>
          <w:b/>
          <w:bCs/>
          <w:szCs w:val="28"/>
          <w:u w:val="single"/>
          <w:lang w:val="uk-UA"/>
        </w:rPr>
        <w:t>2</w:t>
      </w:r>
      <w:r w:rsidRPr="004946D6">
        <w:rPr>
          <w:rFonts w:ascii="Times New Roman CYR" w:hAnsi="Times New Roman CYR" w:cs="Times New Roman CYR"/>
          <w:b/>
          <w:bCs/>
          <w:szCs w:val="28"/>
          <w:u w:val="single"/>
        </w:rPr>
        <w:t>.</w:t>
      </w:r>
      <w:r w:rsidRPr="00D71E14">
        <w:rPr>
          <w:rFonts w:ascii="Times New Roman CYR" w:hAnsi="Times New Roman CYR" w:cs="Times New Roman CYR"/>
          <w:b/>
          <w:bCs/>
          <w:szCs w:val="28"/>
        </w:rPr>
        <w:t xml:space="preserve"> </w:t>
      </w:r>
      <w:r w:rsidR="002425D5">
        <w:rPr>
          <w:rFonts w:ascii="Times New Roman CYR" w:hAnsi="Times New Roman CYR" w:cs="Times New Roman CYR"/>
          <w:b/>
          <w:bCs/>
          <w:szCs w:val="28"/>
          <w:lang w:val="uk-UA"/>
        </w:rPr>
        <w:t xml:space="preserve">Осмислення соціального інституту в контексті інституціоналізму та неоінституціоналізму </w:t>
      </w:r>
      <w:r w:rsidRPr="00D71E14">
        <w:rPr>
          <w:rFonts w:ascii="Times New Roman CYR" w:hAnsi="Times New Roman CYR" w:cs="Times New Roman CYR"/>
          <w:b/>
          <w:bCs/>
          <w:szCs w:val="28"/>
        </w:rPr>
        <w:t>(</w:t>
      </w:r>
      <w:r w:rsidR="009A7E74">
        <w:rPr>
          <w:rFonts w:ascii="Times New Roman CYR" w:hAnsi="Times New Roman CYR" w:cs="Times New Roman CYR"/>
          <w:b/>
          <w:bCs/>
          <w:szCs w:val="28"/>
          <w:lang w:val="uk-UA"/>
        </w:rPr>
        <w:t>2</w:t>
      </w:r>
      <w:r w:rsidRPr="00D71E14">
        <w:rPr>
          <w:rFonts w:ascii="Times New Roman CYR" w:hAnsi="Times New Roman CYR" w:cs="Times New Roman CYR"/>
          <w:b/>
          <w:bCs/>
          <w:szCs w:val="28"/>
        </w:rPr>
        <w:t xml:space="preserve"> год.)</w:t>
      </w:r>
    </w:p>
    <w:p w:rsidR="00881A9F" w:rsidRPr="00D71E14" w:rsidRDefault="00881A9F" w:rsidP="004946D6">
      <w:pPr>
        <w:autoSpaceDE w:val="0"/>
        <w:autoSpaceDN w:val="0"/>
        <w:adjustRightInd w:val="0"/>
        <w:spacing w:line="360" w:lineRule="auto"/>
        <w:rPr>
          <w:b/>
          <w:bCs/>
          <w:szCs w:val="28"/>
        </w:rPr>
      </w:pPr>
    </w:p>
    <w:p w:rsidR="002425D5" w:rsidRPr="002425D5" w:rsidRDefault="002425D5" w:rsidP="00203BA1">
      <w:pPr>
        <w:pStyle w:val="ac"/>
        <w:numPr>
          <w:ilvl w:val="0"/>
          <w:numId w:val="7"/>
        </w:numPr>
        <w:autoSpaceDE w:val="0"/>
        <w:autoSpaceDN w:val="0"/>
        <w:adjustRightInd w:val="0"/>
        <w:spacing w:after="200" w:line="360" w:lineRule="auto"/>
        <w:rPr>
          <w:rFonts w:ascii="Times New Roman CYR" w:hAnsi="Times New Roman CYR" w:cs="Times New Roman CYR"/>
          <w:szCs w:val="28"/>
        </w:rPr>
      </w:pPr>
      <w:r>
        <w:rPr>
          <w:rFonts w:ascii="Times New Roman CYR" w:hAnsi="Times New Roman CYR" w:cs="Times New Roman CYR"/>
          <w:szCs w:val="28"/>
          <w:lang w:val="uk-UA"/>
        </w:rPr>
        <w:t xml:space="preserve">Класичне та сучасне розуміння соціального інституту. </w:t>
      </w:r>
    </w:p>
    <w:p w:rsidR="00881A9F" w:rsidRPr="00881A9F" w:rsidRDefault="002425D5" w:rsidP="00203BA1">
      <w:pPr>
        <w:pStyle w:val="ac"/>
        <w:numPr>
          <w:ilvl w:val="0"/>
          <w:numId w:val="7"/>
        </w:numPr>
        <w:autoSpaceDE w:val="0"/>
        <w:autoSpaceDN w:val="0"/>
        <w:adjustRightInd w:val="0"/>
        <w:spacing w:after="200" w:line="360" w:lineRule="auto"/>
        <w:rPr>
          <w:rFonts w:ascii="Times New Roman CYR" w:hAnsi="Times New Roman CYR" w:cs="Times New Roman CYR"/>
          <w:szCs w:val="28"/>
        </w:rPr>
      </w:pPr>
      <w:r>
        <w:rPr>
          <w:rFonts w:ascii="Times New Roman CYR" w:hAnsi="Times New Roman CYR" w:cs="Times New Roman CYR"/>
          <w:szCs w:val="28"/>
          <w:lang w:val="uk-UA"/>
        </w:rPr>
        <w:t>Соціологічне означення соціального інституту: основні підходи</w:t>
      </w:r>
      <w:r w:rsidR="00881A9F" w:rsidRPr="00881A9F">
        <w:rPr>
          <w:rFonts w:ascii="Times New Roman CYR" w:hAnsi="Times New Roman CYR" w:cs="Times New Roman CYR"/>
          <w:szCs w:val="28"/>
        </w:rPr>
        <w:t xml:space="preserve">. </w:t>
      </w:r>
    </w:p>
    <w:p w:rsidR="00881A9F" w:rsidRPr="008879D1" w:rsidRDefault="002425D5" w:rsidP="00203BA1">
      <w:pPr>
        <w:pStyle w:val="ac"/>
        <w:numPr>
          <w:ilvl w:val="0"/>
          <w:numId w:val="7"/>
        </w:numPr>
        <w:autoSpaceDE w:val="0"/>
        <w:autoSpaceDN w:val="0"/>
        <w:adjustRightInd w:val="0"/>
        <w:spacing w:after="200" w:line="360" w:lineRule="auto"/>
        <w:rPr>
          <w:szCs w:val="28"/>
        </w:rPr>
      </w:pPr>
      <w:r>
        <w:rPr>
          <w:rFonts w:ascii="Times New Roman CYR" w:hAnsi="Times New Roman CYR" w:cs="Times New Roman CYR"/>
          <w:szCs w:val="28"/>
          <w:lang w:val="uk-UA"/>
        </w:rPr>
        <w:t>Функції соціальних інститутів</w:t>
      </w:r>
      <w:r w:rsidR="00881A9F" w:rsidRPr="00881A9F">
        <w:rPr>
          <w:szCs w:val="28"/>
        </w:rPr>
        <w:t xml:space="preserve">. </w:t>
      </w:r>
    </w:p>
    <w:p w:rsidR="00A629C4" w:rsidRPr="00A629C4" w:rsidRDefault="00A629C4" w:rsidP="00A629C4">
      <w:pPr>
        <w:pStyle w:val="ac"/>
        <w:numPr>
          <w:ilvl w:val="0"/>
          <w:numId w:val="7"/>
        </w:numPr>
        <w:autoSpaceDE w:val="0"/>
        <w:autoSpaceDN w:val="0"/>
        <w:adjustRightInd w:val="0"/>
        <w:spacing w:after="200" w:line="360" w:lineRule="auto"/>
        <w:rPr>
          <w:rFonts w:ascii="Times New Roman CYR" w:hAnsi="Times New Roman CYR" w:cs="Times New Roman CYR"/>
          <w:szCs w:val="28"/>
        </w:rPr>
      </w:pPr>
      <w:r>
        <w:rPr>
          <w:rFonts w:ascii="Times New Roman CYR" w:hAnsi="Times New Roman CYR" w:cs="Times New Roman CYR"/>
          <w:szCs w:val="28"/>
          <w:lang w:val="uk-UA"/>
        </w:rPr>
        <w:t>«</w:t>
      </w:r>
      <w:r w:rsidR="002425D5">
        <w:rPr>
          <w:rFonts w:ascii="Times New Roman CYR" w:hAnsi="Times New Roman CYR" w:cs="Times New Roman CYR"/>
          <w:szCs w:val="28"/>
          <w:lang w:val="uk-UA"/>
        </w:rPr>
        <w:t>Соціальні інститути</w:t>
      </w:r>
      <w:r>
        <w:rPr>
          <w:rFonts w:ascii="Times New Roman CYR" w:hAnsi="Times New Roman CYR" w:cs="Times New Roman CYR"/>
          <w:szCs w:val="28"/>
          <w:lang w:val="uk-UA"/>
        </w:rPr>
        <w:t xml:space="preserve"> </w:t>
      </w:r>
      <w:r w:rsidR="002425D5" w:rsidRPr="00A629C4">
        <w:rPr>
          <w:rFonts w:ascii="Times New Roman CYR" w:hAnsi="Times New Roman CYR" w:cs="Times New Roman CYR"/>
          <w:b/>
          <w:szCs w:val="28"/>
          <w:lang w:val="en-US"/>
        </w:rPr>
        <w:t>V</w:t>
      </w:r>
      <w:r w:rsidRPr="00A629C4">
        <w:rPr>
          <w:rFonts w:ascii="Times New Roman CYR" w:hAnsi="Times New Roman CYR" w:cs="Times New Roman CYR"/>
          <w:b/>
          <w:szCs w:val="28"/>
          <w:lang w:val="en-US"/>
        </w:rPr>
        <w:t>S</w:t>
      </w:r>
      <w:r>
        <w:rPr>
          <w:rFonts w:ascii="Times New Roman CYR" w:hAnsi="Times New Roman CYR" w:cs="Times New Roman CYR"/>
          <w:szCs w:val="28"/>
          <w:lang w:val="uk-UA"/>
        </w:rPr>
        <w:t xml:space="preserve"> </w:t>
      </w:r>
      <w:r w:rsidR="002425D5">
        <w:rPr>
          <w:rFonts w:ascii="Times New Roman CYR" w:hAnsi="Times New Roman CYR" w:cs="Times New Roman CYR"/>
          <w:szCs w:val="28"/>
          <w:lang w:val="uk-UA"/>
        </w:rPr>
        <w:t>індивіди</w:t>
      </w:r>
      <w:r>
        <w:rPr>
          <w:rFonts w:ascii="Times New Roman CYR" w:hAnsi="Times New Roman CYR" w:cs="Times New Roman CYR"/>
          <w:szCs w:val="28"/>
          <w:lang w:val="uk-UA"/>
        </w:rPr>
        <w:t>»</w:t>
      </w:r>
      <w:r w:rsidR="002425D5">
        <w:rPr>
          <w:rFonts w:ascii="Times New Roman CYR" w:hAnsi="Times New Roman CYR" w:cs="Times New Roman CYR"/>
          <w:szCs w:val="28"/>
          <w:lang w:val="uk-UA"/>
        </w:rPr>
        <w:t xml:space="preserve">: дебати в рамках </w:t>
      </w:r>
      <w:r>
        <w:rPr>
          <w:rFonts w:ascii="Times New Roman CYR" w:hAnsi="Times New Roman CYR" w:cs="Times New Roman CYR"/>
          <w:szCs w:val="28"/>
          <w:lang w:val="uk-UA"/>
        </w:rPr>
        <w:t>«</w:t>
      </w:r>
      <w:r w:rsidR="002425D5">
        <w:rPr>
          <w:szCs w:val="28"/>
        </w:rPr>
        <w:t>інституціоналізм</w:t>
      </w:r>
      <w:r w:rsidR="002425D5">
        <w:rPr>
          <w:szCs w:val="28"/>
          <w:lang w:val="uk-UA"/>
        </w:rPr>
        <w:t xml:space="preserve">у </w:t>
      </w:r>
      <w:r w:rsidRPr="00A629C4">
        <w:rPr>
          <w:rFonts w:ascii="Times New Roman CYR" w:hAnsi="Times New Roman CYR" w:cs="Times New Roman CYR"/>
          <w:b/>
          <w:szCs w:val="28"/>
          <w:lang w:val="en-US"/>
        </w:rPr>
        <w:t>VS</w:t>
      </w:r>
      <w:r w:rsidR="002425D5">
        <w:rPr>
          <w:szCs w:val="28"/>
          <w:lang w:val="uk-UA"/>
        </w:rPr>
        <w:t xml:space="preserve"> </w:t>
      </w:r>
      <w:r w:rsidR="002425D5" w:rsidRPr="006D1372">
        <w:rPr>
          <w:szCs w:val="28"/>
        </w:rPr>
        <w:t>неоінституціоналізм</w:t>
      </w:r>
      <w:r w:rsidR="002425D5">
        <w:rPr>
          <w:szCs w:val="28"/>
          <w:lang w:val="uk-UA"/>
        </w:rPr>
        <w:t>у</w:t>
      </w:r>
      <w:r>
        <w:rPr>
          <w:szCs w:val="28"/>
          <w:lang w:val="uk-UA"/>
        </w:rPr>
        <w:t>»</w:t>
      </w:r>
      <w:r w:rsidR="002425D5">
        <w:rPr>
          <w:rFonts w:ascii="Times New Roman CYR" w:hAnsi="Times New Roman CYR" w:cs="Times New Roman CYR"/>
          <w:szCs w:val="28"/>
          <w:lang w:val="uk-UA"/>
        </w:rPr>
        <w:t>.</w:t>
      </w:r>
      <w:r w:rsidR="004946D6">
        <w:rPr>
          <w:rFonts w:ascii="Times New Roman CYR" w:hAnsi="Times New Roman CYR" w:cs="Times New Roman CYR"/>
          <w:szCs w:val="28"/>
          <w:lang w:val="uk-UA"/>
        </w:rPr>
        <w:t xml:space="preserve"> </w:t>
      </w:r>
      <w:r w:rsidR="004946D6" w:rsidRPr="00A629C4">
        <w:rPr>
          <w:rFonts w:ascii="Times New Roman CYR" w:hAnsi="Times New Roman CYR" w:cs="Times New Roman CYR"/>
          <w:szCs w:val="28"/>
          <w:lang w:val="uk-UA"/>
        </w:rPr>
        <w:t xml:space="preserve"> </w:t>
      </w:r>
    </w:p>
    <w:p w:rsidR="00881A9F" w:rsidRPr="00A629C4" w:rsidRDefault="004946D6" w:rsidP="00A629C4">
      <w:pPr>
        <w:autoSpaceDE w:val="0"/>
        <w:autoSpaceDN w:val="0"/>
        <w:adjustRightInd w:val="0"/>
        <w:spacing w:after="200" w:line="360" w:lineRule="auto"/>
        <w:rPr>
          <w:rFonts w:ascii="Times New Roman CYR" w:hAnsi="Times New Roman CYR" w:cs="Times New Roman CYR"/>
          <w:szCs w:val="28"/>
        </w:rPr>
      </w:pPr>
      <w:r w:rsidRPr="00A629C4">
        <w:rPr>
          <w:rFonts w:ascii="Times New Roman CYR" w:hAnsi="Times New Roman CYR" w:cs="Times New Roman CYR"/>
          <w:szCs w:val="28"/>
          <w:lang w:val="uk-UA"/>
        </w:rPr>
        <w:t xml:space="preserve"> </w:t>
      </w:r>
    </w:p>
    <w:p w:rsidR="00A629C4" w:rsidRDefault="00A629C4" w:rsidP="00A629C4">
      <w:pPr>
        <w:autoSpaceDE w:val="0"/>
        <w:autoSpaceDN w:val="0"/>
        <w:adjustRightInd w:val="0"/>
        <w:spacing w:line="360" w:lineRule="auto"/>
        <w:ind w:firstLine="708"/>
        <w:rPr>
          <w:rFonts w:ascii="Times New Roman CYR" w:hAnsi="Times New Roman CYR" w:cs="Times New Roman CYR"/>
          <w:b/>
          <w:bCs/>
          <w:szCs w:val="28"/>
          <w:lang w:val="uk-UA"/>
        </w:rPr>
      </w:pPr>
      <w:r w:rsidRPr="00A629C4">
        <w:rPr>
          <w:rFonts w:ascii="Times New Roman CYR" w:hAnsi="Times New Roman CYR" w:cs="Times New Roman CYR"/>
          <w:b/>
          <w:bCs/>
          <w:szCs w:val="28"/>
          <w:u w:val="single"/>
          <w:lang w:val="uk-UA"/>
        </w:rPr>
        <w:t>Лекції</w:t>
      </w:r>
      <w:r w:rsidR="009A7E74">
        <w:rPr>
          <w:rFonts w:ascii="Times New Roman CYR" w:hAnsi="Times New Roman CYR" w:cs="Times New Roman CYR"/>
          <w:b/>
          <w:bCs/>
          <w:szCs w:val="28"/>
          <w:u w:val="single"/>
          <w:lang w:val="uk-UA"/>
        </w:rPr>
        <w:t xml:space="preserve"> 3</w:t>
      </w:r>
      <w:r>
        <w:rPr>
          <w:rFonts w:ascii="Times New Roman CYR" w:hAnsi="Times New Roman CYR" w:cs="Times New Roman CYR"/>
          <w:b/>
          <w:bCs/>
          <w:szCs w:val="28"/>
          <w:u w:val="single"/>
          <w:lang w:val="uk-UA"/>
        </w:rPr>
        <w:t>-</w:t>
      </w:r>
      <w:r w:rsidR="009A7E74">
        <w:rPr>
          <w:rFonts w:ascii="Times New Roman CYR" w:hAnsi="Times New Roman CYR" w:cs="Times New Roman CYR"/>
          <w:b/>
          <w:bCs/>
          <w:szCs w:val="28"/>
          <w:u w:val="single"/>
          <w:lang w:val="uk-UA"/>
        </w:rPr>
        <w:t>7</w:t>
      </w:r>
      <w:r>
        <w:rPr>
          <w:rFonts w:ascii="Times New Roman CYR" w:hAnsi="Times New Roman CYR" w:cs="Times New Roman CYR"/>
          <w:b/>
          <w:bCs/>
          <w:szCs w:val="28"/>
          <w:u w:val="single"/>
          <w:lang w:val="uk-UA"/>
        </w:rPr>
        <w:t>.</w:t>
      </w:r>
      <w:r w:rsidRPr="00A629C4">
        <w:rPr>
          <w:rFonts w:ascii="Times New Roman CYR" w:hAnsi="Times New Roman CYR" w:cs="Times New Roman CYR"/>
          <w:b/>
          <w:bCs/>
          <w:szCs w:val="28"/>
          <w:lang w:val="uk-UA"/>
        </w:rPr>
        <w:t xml:space="preserve"> Інституціоналізація: окреслення </w:t>
      </w:r>
      <w:r w:rsidR="005E5EB3">
        <w:rPr>
          <w:rFonts w:ascii="Times New Roman CYR" w:hAnsi="Times New Roman CYR" w:cs="Times New Roman CYR"/>
          <w:b/>
          <w:bCs/>
          <w:szCs w:val="28"/>
          <w:lang w:val="uk-UA"/>
        </w:rPr>
        <w:t>базових</w:t>
      </w:r>
      <w:r w:rsidRPr="00A629C4">
        <w:rPr>
          <w:rFonts w:ascii="Times New Roman CYR" w:hAnsi="Times New Roman CYR" w:cs="Times New Roman CYR"/>
          <w:b/>
          <w:bCs/>
          <w:szCs w:val="28"/>
          <w:lang w:val="uk-UA"/>
        </w:rPr>
        <w:t xml:space="preserve"> меж (10 год).</w:t>
      </w:r>
    </w:p>
    <w:p w:rsidR="00AA4BD5" w:rsidRPr="00A629C4" w:rsidRDefault="00AA4BD5" w:rsidP="00A629C4">
      <w:pPr>
        <w:autoSpaceDE w:val="0"/>
        <w:autoSpaceDN w:val="0"/>
        <w:adjustRightInd w:val="0"/>
        <w:spacing w:line="360" w:lineRule="auto"/>
        <w:ind w:firstLine="708"/>
        <w:rPr>
          <w:rFonts w:ascii="Times New Roman CYR" w:hAnsi="Times New Roman CYR" w:cs="Times New Roman CYR"/>
          <w:b/>
          <w:bCs/>
          <w:szCs w:val="28"/>
          <w:lang w:val="uk-UA"/>
        </w:rPr>
      </w:pPr>
    </w:p>
    <w:p w:rsidR="00A629C4" w:rsidRPr="00A629C4" w:rsidRDefault="00E34144" w:rsidP="00717F58">
      <w:pPr>
        <w:pStyle w:val="ac"/>
        <w:numPr>
          <w:ilvl w:val="0"/>
          <w:numId w:val="9"/>
        </w:numPr>
        <w:autoSpaceDE w:val="0"/>
        <w:autoSpaceDN w:val="0"/>
        <w:adjustRightInd w:val="0"/>
        <w:spacing w:after="200" w:line="360" w:lineRule="auto"/>
        <w:rPr>
          <w:rFonts w:ascii="Times New Roman CYR" w:hAnsi="Times New Roman CYR" w:cs="Times New Roman CYR"/>
          <w:szCs w:val="28"/>
          <w:lang w:val="uk-UA"/>
        </w:rPr>
      </w:pPr>
      <w:r w:rsidRPr="00A629C4">
        <w:rPr>
          <w:rFonts w:ascii="Times New Roman CYR" w:hAnsi="Times New Roman CYR" w:cs="Times New Roman CYR"/>
          <w:b/>
          <w:bCs/>
          <w:szCs w:val="28"/>
        </w:rPr>
        <w:t>(2 год)</w:t>
      </w:r>
      <w:r>
        <w:rPr>
          <w:rFonts w:ascii="Times New Roman CYR" w:hAnsi="Times New Roman CYR" w:cs="Times New Roman CYR"/>
          <w:b/>
          <w:bCs/>
          <w:szCs w:val="28"/>
          <w:lang w:val="uk-UA"/>
        </w:rPr>
        <w:t xml:space="preserve"> </w:t>
      </w:r>
      <w:r w:rsidR="00A629C4" w:rsidRPr="00A629C4">
        <w:rPr>
          <w:rFonts w:ascii="Times New Roman CYR" w:hAnsi="Times New Roman CYR" w:cs="Times New Roman CYR"/>
          <w:szCs w:val="28"/>
          <w:lang w:val="uk-UA"/>
        </w:rPr>
        <w:t>Поняття “інституціоналізація”. Головні концепції.</w:t>
      </w:r>
    </w:p>
    <w:p w:rsidR="00A629C4" w:rsidRPr="00A629C4" w:rsidRDefault="00E34144" w:rsidP="00717F58">
      <w:pPr>
        <w:pStyle w:val="ac"/>
        <w:numPr>
          <w:ilvl w:val="0"/>
          <w:numId w:val="9"/>
        </w:numPr>
        <w:autoSpaceDE w:val="0"/>
        <w:autoSpaceDN w:val="0"/>
        <w:adjustRightInd w:val="0"/>
        <w:spacing w:after="200" w:line="360" w:lineRule="auto"/>
        <w:rPr>
          <w:rFonts w:ascii="Times New Roman CYR" w:hAnsi="Times New Roman CYR" w:cs="Times New Roman CYR"/>
          <w:szCs w:val="28"/>
          <w:lang w:val="uk-UA"/>
        </w:rPr>
      </w:pPr>
      <w:r w:rsidRPr="00A629C4">
        <w:rPr>
          <w:rFonts w:ascii="Times New Roman CYR" w:hAnsi="Times New Roman CYR" w:cs="Times New Roman CYR"/>
          <w:b/>
          <w:bCs/>
          <w:szCs w:val="28"/>
        </w:rPr>
        <w:t>(2 год)</w:t>
      </w:r>
      <w:r>
        <w:rPr>
          <w:rFonts w:ascii="Times New Roman CYR" w:hAnsi="Times New Roman CYR" w:cs="Times New Roman CYR"/>
          <w:b/>
          <w:bCs/>
          <w:szCs w:val="28"/>
          <w:lang w:val="uk-UA"/>
        </w:rPr>
        <w:t xml:space="preserve"> </w:t>
      </w:r>
      <w:proofErr w:type="gramStart"/>
      <w:r w:rsidR="00A629C4" w:rsidRPr="00A629C4">
        <w:rPr>
          <w:rFonts w:ascii="Times New Roman CYR" w:hAnsi="Times New Roman CYR" w:cs="Times New Roman CYR"/>
          <w:szCs w:val="28"/>
          <w:lang w:val="uk-UA"/>
        </w:rPr>
        <w:t>Р</w:t>
      </w:r>
      <w:proofErr w:type="gramEnd"/>
      <w:r w:rsidR="00A629C4" w:rsidRPr="00A629C4">
        <w:rPr>
          <w:rFonts w:ascii="Times New Roman CYR" w:hAnsi="Times New Roman CYR" w:cs="Times New Roman CYR"/>
          <w:szCs w:val="28"/>
          <w:lang w:val="uk-UA"/>
        </w:rPr>
        <w:t xml:space="preserve">івні інституціоналізації. </w:t>
      </w:r>
    </w:p>
    <w:p w:rsidR="00A629C4" w:rsidRDefault="00E34144" w:rsidP="00717F58">
      <w:pPr>
        <w:pStyle w:val="ac"/>
        <w:numPr>
          <w:ilvl w:val="0"/>
          <w:numId w:val="9"/>
        </w:numPr>
        <w:autoSpaceDE w:val="0"/>
        <w:autoSpaceDN w:val="0"/>
        <w:adjustRightInd w:val="0"/>
        <w:spacing w:after="200" w:line="360" w:lineRule="auto"/>
        <w:rPr>
          <w:rFonts w:ascii="Times New Roman CYR" w:hAnsi="Times New Roman CYR" w:cs="Times New Roman CYR"/>
          <w:szCs w:val="28"/>
          <w:lang w:val="uk-UA"/>
        </w:rPr>
      </w:pPr>
      <w:r w:rsidRPr="00A629C4">
        <w:rPr>
          <w:rFonts w:ascii="Times New Roman CYR" w:hAnsi="Times New Roman CYR" w:cs="Times New Roman CYR"/>
          <w:b/>
          <w:bCs/>
          <w:szCs w:val="28"/>
        </w:rPr>
        <w:t>(2 год)</w:t>
      </w:r>
      <w:r>
        <w:rPr>
          <w:rFonts w:ascii="Times New Roman CYR" w:hAnsi="Times New Roman CYR" w:cs="Times New Roman CYR"/>
          <w:b/>
          <w:bCs/>
          <w:szCs w:val="28"/>
          <w:lang w:val="uk-UA"/>
        </w:rPr>
        <w:t xml:space="preserve"> </w:t>
      </w:r>
      <w:r w:rsidR="00A629C4" w:rsidRPr="00A629C4">
        <w:rPr>
          <w:rFonts w:ascii="Times New Roman CYR" w:hAnsi="Times New Roman CYR" w:cs="Times New Roman CYR"/>
          <w:szCs w:val="28"/>
          <w:lang w:val="uk-UA"/>
        </w:rPr>
        <w:t>Первинна інституціоналізація: джерела та індикатори.</w:t>
      </w:r>
      <w:r w:rsidR="00A629C4">
        <w:rPr>
          <w:rFonts w:ascii="Times New Roman CYR" w:hAnsi="Times New Roman CYR" w:cs="Times New Roman CYR"/>
          <w:szCs w:val="28"/>
          <w:lang w:val="uk-UA"/>
        </w:rPr>
        <w:t xml:space="preserve"> </w:t>
      </w:r>
    </w:p>
    <w:p w:rsidR="00A629C4" w:rsidRPr="00A629C4" w:rsidRDefault="00E34144" w:rsidP="00717F58">
      <w:pPr>
        <w:pStyle w:val="ac"/>
        <w:numPr>
          <w:ilvl w:val="0"/>
          <w:numId w:val="9"/>
        </w:numPr>
        <w:autoSpaceDE w:val="0"/>
        <w:autoSpaceDN w:val="0"/>
        <w:adjustRightInd w:val="0"/>
        <w:spacing w:after="200" w:line="360" w:lineRule="auto"/>
        <w:rPr>
          <w:rFonts w:ascii="Times New Roman CYR" w:hAnsi="Times New Roman CYR" w:cs="Times New Roman CYR"/>
          <w:szCs w:val="28"/>
          <w:lang w:val="uk-UA"/>
        </w:rPr>
      </w:pPr>
      <w:r w:rsidRPr="00A629C4">
        <w:rPr>
          <w:rFonts w:ascii="Times New Roman CYR" w:hAnsi="Times New Roman CYR" w:cs="Times New Roman CYR"/>
          <w:b/>
          <w:bCs/>
          <w:szCs w:val="28"/>
        </w:rPr>
        <w:t>(2 год)</w:t>
      </w:r>
      <w:r>
        <w:rPr>
          <w:rFonts w:ascii="Times New Roman CYR" w:hAnsi="Times New Roman CYR" w:cs="Times New Roman CYR"/>
          <w:b/>
          <w:bCs/>
          <w:szCs w:val="28"/>
          <w:lang w:val="uk-UA"/>
        </w:rPr>
        <w:t xml:space="preserve"> </w:t>
      </w:r>
      <w:r w:rsidR="00A629C4">
        <w:rPr>
          <w:rFonts w:ascii="Times New Roman CYR" w:hAnsi="Times New Roman CYR" w:cs="Times New Roman CYR"/>
          <w:szCs w:val="28"/>
          <w:lang w:val="uk-UA"/>
        </w:rPr>
        <w:t xml:space="preserve">Ознаки </w:t>
      </w:r>
      <w:proofErr w:type="gramStart"/>
      <w:r w:rsidR="00A629C4">
        <w:rPr>
          <w:rFonts w:ascii="Times New Roman CYR" w:hAnsi="Times New Roman CYR" w:cs="Times New Roman CYR"/>
          <w:szCs w:val="28"/>
          <w:lang w:val="uk-UA"/>
        </w:rPr>
        <w:t>соц</w:t>
      </w:r>
      <w:proofErr w:type="gramEnd"/>
      <w:r w:rsidR="00A629C4">
        <w:rPr>
          <w:rFonts w:ascii="Times New Roman CYR" w:hAnsi="Times New Roman CYR" w:cs="Times New Roman CYR"/>
          <w:szCs w:val="28"/>
          <w:lang w:val="uk-UA"/>
        </w:rPr>
        <w:t xml:space="preserve">іального інституту як продукту інституціоналізації. </w:t>
      </w:r>
    </w:p>
    <w:p w:rsidR="00A629C4" w:rsidRPr="00A629C4" w:rsidRDefault="00E34144" w:rsidP="00717F58">
      <w:pPr>
        <w:pStyle w:val="ac"/>
        <w:numPr>
          <w:ilvl w:val="0"/>
          <w:numId w:val="9"/>
        </w:numPr>
        <w:autoSpaceDE w:val="0"/>
        <w:autoSpaceDN w:val="0"/>
        <w:adjustRightInd w:val="0"/>
        <w:spacing w:after="200" w:line="360" w:lineRule="auto"/>
        <w:rPr>
          <w:rFonts w:ascii="Times New Roman CYR" w:hAnsi="Times New Roman CYR" w:cs="Times New Roman CYR"/>
          <w:szCs w:val="28"/>
          <w:lang w:val="uk-UA"/>
        </w:rPr>
      </w:pPr>
      <w:r w:rsidRPr="00A629C4">
        <w:rPr>
          <w:rFonts w:ascii="Times New Roman CYR" w:hAnsi="Times New Roman CYR" w:cs="Times New Roman CYR"/>
          <w:b/>
          <w:bCs/>
          <w:szCs w:val="28"/>
        </w:rPr>
        <w:t>(2 год)</w:t>
      </w:r>
      <w:r>
        <w:rPr>
          <w:rFonts w:ascii="Times New Roman CYR" w:hAnsi="Times New Roman CYR" w:cs="Times New Roman CYR"/>
          <w:b/>
          <w:bCs/>
          <w:szCs w:val="28"/>
          <w:lang w:val="uk-UA"/>
        </w:rPr>
        <w:t xml:space="preserve"> </w:t>
      </w:r>
      <w:r w:rsidR="00A629C4" w:rsidRPr="00A629C4">
        <w:rPr>
          <w:rFonts w:ascii="Times New Roman CYR" w:hAnsi="Times New Roman CYR" w:cs="Times New Roman CYR"/>
          <w:szCs w:val="28"/>
          <w:lang w:val="uk-UA"/>
        </w:rPr>
        <w:t>Особливості вторинної інституціоналізації.</w:t>
      </w:r>
    </w:p>
    <w:p w:rsidR="00A629C4" w:rsidRDefault="00A629C4" w:rsidP="00073A41">
      <w:pPr>
        <w:spacing w:line="360" w:lineRule="auto"/>
        <w:ind w:left="360"/>
        <w:rPr>
          <w:b/>
          <w:bCs/>
          <w:szCs w:val="28"/>
          <w:lang w:val="uk-UA"/>
        </w:rPr>
      </w:pPr>
    </w:p>
    <w:p w:rsidR="00A629C4" w:rsidRDefault="00A629C4" w:rsidP="00A629C4">
      <w:pPr>
        <w:spacing w:line="360" w:lineRule="auto"/>
        <w:ind w:left="360" w:firstLine="348"/>
        <w:rPr>
          <w:rFonts w:ascii="Times New Roman CYR" w:hAnsi="Times New Roman CYR" w:cs="Times New Roman CYR"/>
          <w:b/>
          <w:bCs/>
          <w:szCs w:val="28"/>
          <w:lang w:val="uk-UA"/>
        </w:rPr>
      </w:pPr>
      <w:r w:rsidRPr="00A629C4">
        <w:rPr>
          <w:rFonts w:ascii="Times New Roman CYR" w:hAnsi="Times New Roman CYR" w:cs="Times New Roman CYR"/>
          <w:b/>
          <w:bCs/>
          <w:szCs w:val="28"/>
          <w:u w:val="single"/>
        </w:rPr>
        <w:t xml:space="preserve">Лекція </w:t>
      </w:r>
      <w:r w:rsidR="009A7E74">
        <w:rPr>
          <w:rFonts w:ascii="Times New Roman CYR" w:hAnsi="Times New Roman CYR" w:cs="Times New Roman CYR"/>
          <w:b/>
          <w:bCs/>
          <w:szCs w:val="28"/>
          <w:u w:val="single"/>
          <w:lang w:val="uk-UA"/>
        </w:rPr>
        <w:t>8</w:t>
      </w:r>
      <w:r w:rsidRPr="00A629C4">
        <w:rPr>
          <w:rFonts w:ascii="Times New Roman CYR" w:hAnsi="Times New Roman CYR" w:cs="Times New Roman CYR"/>
          <w:b/>
          <w:bCs/>
          <w:szCs w:val="28"/>
          <w:u w:val="single"/>
        </w:rPr>
        <w:t>.</w:t>
      </w:r>
      <w:r w:rsidRPr="00A629C4">
        <w:rPr>
          <w:rFonts w:ascii="Times New Roman CYR" w:hAnsi="Times New Roman CYR" w:cs="Times New Roman CYR"/>
          <w:b/>
          <w:bCs/>
          <w:szCs w:val="28"/>
        </w:rPr>
        <w:t xml:space="preserve"> </w:t>
      </w:r>
      <w:r w:rsidRPr="00A629C4">
        <w:rPr>
          <w:b/>
          <w:szCs w:val="28"/>
        </w:rPr>
        <w:t>Специфіка процесів деінституціоналізації</w:t>
      </w:r>
      <w:r w:rsidRPr="00A629C4">
        <w:rPr>
          <w:rFonts w:ascii="Times New Roman CYR" w:hAnsi="Times New Roman CYR" w:cs="Times New Roman CYR"/>
          <w:b/>
          <w:bCs/>
          <w:szCs w:val="28"/>
        </w:rPr>
        <w:t xml:space="preserve"> (2 год).</w:t>
      </w:r>
    </w:p>
    <w:p w:rsidR="00AA4BD5" w:rsidRPr="00AA4BD5" w:rsidRDefault="00AA4BD5" w:rsidP="00A629C4">
      <w:pPr>
        <w:spacing w:line="360" w:lineRule="auto"/>
        <w:ind w:left="360" w:firstLine="348"/>
        <w:rPr>
          <w:rFonts w:ascii="Times New Roman CYR" w:hAnsi="Times New Roman CYR" w:cs="Times New Roman CYR"/>
          <w:b/>
          <w:bCs/>
          <w:szCs w:val="28"/>
          <w:lang w:val="uk-UA"/>
        </w:rPr>
      </w:pPr>
    </w:p>
    <w:p w:rsidR="00AA4BD5" w:rsidRPr="00AA4BD5" w:rsidRDefault="00AA4BD5" w:rsidP="00717F58">
      <w:pPr>
        <w:numPr>
          <w:ilvl w:val="0"/>
          <w:numId w:val="10"/>
        </w:numPr>
        <w:tabs>
          <w:tab w:val="clear" w:pos="720"/>
          <w:tab w:val="num" w:pos="1701"/>
        </w:tabs>
        <w:spacing w:line="360" w:lineRule="auto"/>
        <w:ind w:firstLine="414"/>
        <w:rPr>
          <w:szCs w:val="28"/>
        </w:rPr>
      </w:pPr>
      <w:r>
        <w:rPr>
          <w:szCs w:val="28"/>
          <w:lang w:val="uk-UA"/>
        </w:rPr>
        <w:t>Означення та характерні риси «деінституціоналізації»</w:t>
      </w:r>
    </w:p>
    <w:p w:rsidR="00AA4BD5" w:rsidRPr="00AA4BD5" w:rsidRDefault="00AA4BD5" w:rsidP="00717F58">
      <w:pPr>
        <w:numPr>
          <w:ilvl w:val="0"/>
          <w:numId w:val="10"/>
        </w:numPr>
        <w:tabs>
          <w:tab w:val="clear" w:pos="720"/>
          <w:tab w:val="num" w:pos="1701"/>
        </w:tabs>
        <w:spacing w:line="360" w:lineRule="auto"/>
        <w:ind w:firstLine="414"/>
        <w:rPr>
          <w:szCs w:val="28"/>
        </w:rPr>
      </w:pPr>
      <w:r>
        <w:rPr>
          <w:szCs w:val="28"/>
          <w:lang w:val="uk-UA"/>
        </w:rPr>
        <w:t>Різновиди деінституціоналізації.</w:t>
      </w:r>
    </w:p>
    <w:p w:rsidR="00AA4BD5" w:rsidRPr="00AA4BD5" w:rsidRDefault="00AA4BD5" w:rsidP="00717F58">
      <w:pPr>
        <w:numPr>
          <w:ilvl w:val="0"/>
          <w:numId w:val="10"/>
        </w:numPr>
        <w:tabs>
          <w:tab w:val="clear" w:pos="720"/>
          <w:tab w:val="num" w:pos="1701"/>
        </w:tabs>
        <w:spacing w:line="360" w:lineRule="auto"/>
        <w:ind w:firstLine="414"/>
        <w:rPr>
          <w:szCs w:val="28"/>
        </w:rPr>
      </w:pPr>
      <w:r>
        <w:rPr>
          <w:szCs w:val="28"/>
        </w:rPr>
        <w:t>Дисфункці</w:t>
      </w:r>
      <w:r>
        <w:rPr>
          <w:szCs w:val="28"/>
          <w:lang w:val="uk-UA"/>
        </w:rPr>
        <w:t>ональні прояви</w:t>
      </w:r>
      <w:r w:rsidRPr="006D1372">
        <w:rPr>
          <w:szCs w:val="28"/>
        </w:rPr>
        <w:t xml:space="preserve"> </w:t>
      </w:r>
      <w:proofErr w:type="gramStart"/>
      <w:r w:rsidRPr="006D1372">
        <w:rPr>
          <w:szCs w:val="28"/>
        </w:rPr>
        <w:t>соц</w:t>
      </w:r>
      <w:proofErr w:type="gramEnd"/>
      <w:r w:rsidRPr="006D1372">
        <w:rPr>
          <w:szCs w:val="28"/>
        </w:rPr>
        <w:t>іальних інститутів.</w:t>
      </w:r>
    </w:p>
    <w:p w:rsidR="00AA4BD5" w:rsidRPr="006D1372" w:rsidRDefault="00AA4BD5" w:rsidP="00717F58">
      <w:pPr>
        <w:numPr>
          <w:ilvl w:val="0"/>
          <w:numId w:val="10"/>
        </w:numPr>
        <w:tabs>
          <w:tab w:val="clear" w:pos="720"/>
          <w:tab w:val="num" w:pos="1701"/>
        </w:tabs>
        <w:spacing w:line="360" w:lineRule="auto"/>
        <w:ind w:firstLine="414"/>
        <w:rPr>
          <w:szCs w:val="28"/>
        </w:rPr>
      </w:pPr>
      <w:r>
        <w:rPr>
          <w:szCs w:val="28"/>
          <w:lang w:val="uk-UA"/>
        </w:rPr>
        <w:t xml:space="preserve">Коли «соціальний інститут» втрачає свій статус? </w:t>
      </w:r>
      <w:r w:rsidRPr="006D1372">
        <w:rPr>
          <w:szCs w:val="28"/>
        </w:rPr>
        <w:t xml:space="preserve"> </w:t>
      </w:r>
    </w:p>
    <w:p w:rsidR="006B12C9" w:rsidRDefault="00AA4BD5" w:rsidP="00AA4BD5">
      <w:pPr>
        <w:spacing w:line="360" w:lineRule="auto"/>
        <w:ind w:left="1134"/>
        <w:rPr>
          <w:szCs w:val="28"/>
          <w:lang w:val="uk-UA"/>
        </w:rPr>
      </w:pPr>
      <w:r w:rsidRPr="006D1372">
        <w:rPr>
          <w:szCs w:val="28"/>
        </w:rPr>
        <w:lastRenderedPageBreak/>
        <w:t xml:space="preserve">  </w:t>
      </w:r>
    </w:p>
    <w:p w:rsidR="0026322E" w:rsidRDefault="0026322E" w:rsidP="009A7E74">
      <w:pPr>
        <w:spacing w:line="360" w:lineRule="auto"/>
        <w:ind w:left="360" w:firstLine="348"/>
        <w:rPr>
          <w:rFonts w:ascii="Times New Roman CYR" w:hAnsi="Times New Roman CYR" w:cs="Times New Roman CYR"/>
          <w:b/>
          <w:bCs/>
          <w:szCs w:val="28"/>
          <w:u w:val="single"/>
          <w:lang w:val="uk-UA"/>
        </w:rPr>
      </w:pPr>
    </w:p>
    <w:p w:rsidR="009A7E74" w:rsidRDefault="009A7E74" w:rsidP="009A7E74">
      <w:pPr>
        <w:spacing w:line="360" w:lineRule="auto"/>
        <w:ind w:left="360" w:firstLine="348"/>
        <w:rPr>
          <w:rFonts w:ascii="Times New Roman CYR" w:hAnsi="Times New Roman CYR" w:cs="Times New Roman CYR"/>
          <w:b/>
          <w:bCs/>
          <w:szCs w:val="28"/>
          <w:lang w:val="uk-UA"/>
        </w:rPr>
      </w:pPr>
      <w:r>
        <w:rPr>
          <w:rFonts w:ascii="Times New Roman CYR" w:hAnsi="Times New Roman CYR" w:cs="Times New Roman CYR"/>
          <w:b/>
          <w:bCs/>
          <w:szCs w:val="28"/>
          <w:u w:val="single"/>
        </w:rPr>
        <w:t>Лекці</w:t>
      </w:r>
      <w:r>
        <w:rPr>
          <w:rFonts w:ascii="Times New Roman CYR" w:hAnsi="Times New Roman CYR" w:cs="Times New Roman CYR"/>
          <w:b/>
          <w:bCs/>
          <w:szCs w:val="28"/>
          <w:u w:val="single"/>
          <w:lang w:val="uk-UA"/>
        </w:rPr>
        <w:t>ї</w:t>
      </w:r>
      <w:r w:rsidRPr="00A629C4">
        <w:rPr>
          <w:rFonts w:ascii="Times New Roman CYR" w:hAnsi="Times New Roman CYR" w:cs="Times New Roman CYR"/>
          <w:b/>
          <w:bCs/>
          <w:szCs w:val="28"/>
          <w:u w:val="single"/>
        </w:rPr>
        <w:t xml:space="preserve"> </w:t>
      </w:r>
      <w:r w:rsidRPr="00A629C4">
        <w:rPr>
          <w:rFonts w:ascii="Times New Roman CYR" w:hAnsi="Times New Roman CYR" w:cs="Times New Roman CYR"/>
          <w:b/>
          <w:bCs/>
          <w:szCs w:val="28"/>
          <w:u w:val="single"/>
          <w:lang w:val="uk-UA"/>
        </w:rPr>
        <w:t>9</w:t>
      </w:r>
      <w:r>
        <w:rPr>
          <w:rFonts w:ascii="Times New Roman CYR" w:hAnsi="Times New Roman CYR" w:cs="Times New Roman CYR"/>
          <w:b/>
          <w:bCs/>
          <w:szCs w:val="28"/>
          <w:u w:val="single"/>
          <w:lang w:val="uk-UA"/>
        </w:rPr>
        <w:t>-10</w:t>
      </w:r>
      <w:r w:rsidRPr="00A629C4">
        <w:rPr>
          <w:rFonts w:ascii="Times New Roman CYR" w:hAnsi="Times New Roman CYR" w:cs="Times New Roman CYR"/>
          <w:b/>
          <w:bCs/>
          <w:szCs w:val="28"/>
          <w:u w:val="single"/>
        </w:rPr>
        <w:t>.</w:t>
      </w:r>
      <w:r w:rsidRPr="00A629C4">
        <w:rPr>
          <w:rFonts w:ascii="Times New Roman CYR" w:hAnsi="Times New Roman CYR" w:cs="Times New Roman CYR"/>
          <w:b/>
          <w:bCs/>
          <w:szCs w:val="28"/>
        </w:rPr>
        <w:t xml:space="preserve"> </w:t>
      </w:r>
      <w:r>
        <w:rPr>
          <w:b/>
          <w:szCs w:val="28"/>
          <w:lang w:val="uk-UA"/>
        </w:rPr>
        <w:t>Концептуальне осмислення базових конструктів інституціонального аналізу сучасного суспільства: побудова міні-теорії</w:t>
      </w:r>
      <w:r w:rsidRPr="00A629C4">
        <w:rPr>
          <w:rFonts w:ascii="Times New Roman CYR" w:hAnsi="Times New Roman CYR" w:cs="Times New Roman CYR"/>
          <w:b/>
          <w:bCs/>
          <w:szCs w:val="28"/>
        </w:rPr>
        <w:t xml:space="preserve"> (</w:t>
      </w:r>
      <w:r>
        <w:rPr>
          <w:rFonts w:ascii="Times New Roman CYR" w:hAnsi="Times New Roman CYR" w:cs="Times New Roman CYR"/>
          <w:b/>
          <w:bCs/>
          <w:szCs w:val="28"/>
          <w:lang w:val="uk-UA"/>
        </w:rPr>
        <w:t>4</w:t>
      </w:r>
      <w:r w:rsidRPr="00A629C4">
        <w:rPr>
          <w:rFonts w:ascii="Times New Roman CYR" w:hAnsi="Times New Roman CYR" w:cs="Times New Roman CYR"/>
          <w:b/>
          <w:bCs/>
          <w:szCs w:val="28"/>
        </w:rPr>
        <w:t xml:space="preserve"> год).</w:t>
      </w:r>
    </w:p>
    <w:p w:rsidR="009A7E74" w:rsidRDefault="009A7E74" w:rsidP="00717F58">
      <w:pPr>
        <w:numPr>
          <w:ilvl w:val="1"/>
          <w:numId w:val="12"/>
        </w:numPr>
        <w:spacing w:line="360" w:lineRule="auto"/>
        <w:rPr>
          <w:szCs w:val="28"/>
        </w:rPr>
      </w:pPr>
      <w:r>
        <w:rPr>
          <w:szCs w:val="28"/>
        </w:rPr>
        <w:t xml:space="preserve"> «інституційний лад»,</w:t>
      </w:r>
    </w:p>
    <w:p w:rsidR="009A7E74" w:rsidRDefault="009A7E74" w:rsidP="00717F58">
      <w:pPr>
        <w:numPr>
          <w:ilvl w:val="1"/>
          <w:numId w:val="12"/>
        </w:numPr>
        <w:spacing w:line="360" w:lineRule="auto"/>
        <w:rPr>
          <w:szCs w:val="28"/>
        </w:rPr>
      </w:pPr>
      <w:r>
        <w:rPr>
          <w:szCs w:val="28"/>
        </w:rPr>
        <w:t>«інституційний прості</w:t>
      </w:r>
      <w:proofErr w:type="gramStart"/>
      <w:r>
        <w:rPr>
          <w:szCs w:val="28"/>
        </w:rPr>
        <w:t>р</w:t>
      </w:r>
      <w:proofErr w:type="gramEnd"/>
      <w:r>
        <w:rPr>
          <w:szCs w:val="28"/>
        </w:rPr>
        <w:t>»,</w:t>
      </w:r>
    </w:p>
    <w:p w:rsidR="009A7E74" w:rsidRPr="006D1372" w:rsidRDefault="009A7E74" w:rsidP="00717F58">
      <w:pPr>
        <w:numPr>
          <w:ilvl w:val="1"/>
          <w:numId w:val="12"/>
        </w:numPr>
        <w:spacing w:line="360" w:lineRule="auto"/>
        <w:rPr>
          <w:szCs w:val="28"/>
        </w:rPr>
      </w:pPr>
      <w:r>
        <w:rPr>
          <w:szCs w:val="28"/>
        </w:rPr>
        <w:t>«інституціональна система»,</w:t>
      </w:r>
    </w:p>
    <w:p w:rsidR="009A7E74" w:rsidRPr="006D1372" w:rsidRDefault="009A7E74" w:rsidP="00717F58">
      <w:pPr>
        <w:numPr>
          <w:ilvl w:val="1"/>
          <w:numId w:val="12"/>
        </w:numPr>
        <w:spacing w:line="360" w:lineRule="auto"/>
        <w:rPr>
          <w:szCs w:val="28"/>
        </w:rPr>
      </w:pPr>
      <w:r>
        <w:rPr>
          <w:szCs w:val="28"/>
        </w:rPr>
        <w:t>«інституційні трансформації»,</w:t>
      </w:r>
      <w:r w:rsidRPr="006D1372">
        <w:rPr>
          <w:szCs w:val="28"/>
        </w:rPr>
        <w:t xml:space="preserve">   </w:t>
      </w:r>
    </w:p>
    <w:p w:rsidR="009A7E74" w:rsidRPr="009A7E74" w:rsidRDefault="009A7E74" w:rsidP="00717F58">
      <w:pPr>
        <w:numPr>
          <w:ilvl w:val="1"/>
          <w:numId w:val="12"/>
        </w:numPr>
        <w:spacing w:line="360" w:lineRule="auto"/>
        <w:rPr>
          <w:szCs w:val="28"/>
        </w:rPr>
      </w:pPr>
      <w:r>
        <w:rPr>
          <w:szCs w:val="28"/>
        </w:rPr>
        <w:t>«і</w:t>
      </w:r>
      <w:r w:rsidRPr="006D1372">
        <w:rPr>
          <w:szCs w:val="28"/>
        </w:rPr>
        <w:t>нстит</w:t>
      </w:r>
      <w:r>
        <w:rPr>
          <w:szCs w:val="28"/>
        </w:rPr>
        <w:t>уційна культура»</w:t>
      </w:r>
    </w:p>
    <w:p w:rsidR="009A7E74" w:rsidRPr="009A7E74" w:rsidRDefault="009A7E74" w:rsidP="00717F58">
      <w:pPr>
        <w:numPr>
          <w:ilvl w:val="1"/>
          <w:numId w:val="12"/>
        </w:numPr>
        <w:spacing w:line="360" w:lineRule="auto"/>
        <w:rPr>
          <w:szCs w:val="28"/>
        </w:rPr>
      </w:pPr>
      <w:r w:rsidRPr="009A7E74">
        <w:rPr>
          <w:szCs w:val="28"/>
        </w:rPr>
        <w:t xml:space="preserve">«інституційна </w:t>
      </w:r>
      <w:proofErr w:type="gramStart"/>
      <w:r w:rsidRPr="009A7E74">
        <w:rPr>
          <w:szCs w:val="28"/>
        </w:rPr>
        <w:t>св</w:t>
      </w:r>
      <w:proofErr w:type="gramEnd"/>
      <w:r w:rsidRPr="009A7E74">
        <w:rPr>
          <w:szCs w:val="28"/>
        </w:rPr>
        <w:t>ідомість»,</w:t>
      </w:r>
    </w:p>
    <w:p w:rsidR="009A7E74" w:rsidRPr="009A7E74" w:rsidRDefault="009A7E74" w:rsidP="00717F58">
      <w:pPr>
        <w:numPr>
          <w:ilvl w:val="1"/>
          <w:numId w:val="12"/>
        </w:numPr>
        <w:spacing w:line="360" w:lineRule="auto"/>
        <w:rPr>
          <w:szCs w:val="28"/>
        </w:rPr>
      </w:pPr>
      <w:r>
        <w:rPr>
          <w:szCs w:val="28"/>
        </w:rPr>
        <w:t>«інституційн</w:t>
      </w:r>
      <w:r>
        <w:rPr>
          <w:szCs w:val="28"/>
          <w:lang w:val="uk-UA"/>
        </w:rPr>
        <w:t>е бачення</w:t>
      </w:r>
      <w:r w:rsidRPr="009A7E74">
        <w:rPr>
          <w:szCs w:val="28"/>
        </w:rPr>
        <w:t>»</w:t>
      </w:r>
      <w:r>
        <w:rPr>
          <w:szCs w:val="28"/>
          <w:lang w:val="uk-UA"/>
        </w:rPr>
        <w:t xml:space="preserve">. </w:t>
      </w:r>
    </w:p>
    <w:p w:rsidR="009A7E74" w:rsidRDefault="009A7E74" w:rsidP="009A7E74">
      <w:pPr>
        <w:spacing w:line="360" w:lineRule="auto"/>
        <w:ind w:firstLine="708"/>
        <w:rPr>
          <w:rFonts w:ascii="Times New Roman CYR" w:hAnsi="Times New Roman CYR" w:cs="Times New Roman CYR"/>
          <w:b/>
          <w:bCs/>
          <w:szCs w:val="28"/>
          <w:lang w:val="uk-UA"/>
        </w:rPr>
      </w:pPr>
    </w:p>
    <w:p w:rsidR="009A7E74" w:rsidRDefault="009A7E74" w:rsidP="009A7E74">
      <w:pPr>
        <w:spacing w:line="360" w:lineRule="auto"/>
        <w:ind w:firstLine="708"/>
        <w:rPr>
          <w:b/>
          <w:szCs w:val="28"/>
          <w:lang w:val="uk-UA"/>
        </w:rPr>
      </w:pPr>
      <w:r w:rsidRPr="0026322E">
        <w:rPr>
          <w:rFonts w:ascii="Times New Roman CYR" w:hAnsi="Times New Roman CYR" w:cs="Times New Roman CYR"/>
          <w:b/>
          <w:bCs/>
          <w:szCs w:val="28"/>
          <w:u w:val="single"/>
        </w:rPr>
        <w:t xml:space="preserve">Лекції </w:t>
      </w:r>
      <w:r w:rsidRPr="0026322E">
        <w:rPr>
          <w:rFonts w:ascii="Times New Roman CYR" w:hAnsi="Times New Roman CYR" w:cs="Times New Roman CYR"/>
          <w:b/>
          <w:bCs/>
          <w:szCs w:val="28"/>
          <w:u w:val="single"/>
          <w:lang w:val="uk-UA"/>
        </w:rPr>
        <w:t>1</w:t>
      </w:r>
      <w:r w:rsidR="0026322E" w:rsidRPr="0026322E">
        <w:rPr>
          <w:rFonts w:ascii="Times New Roman CYR" w:hAnsi="Times New Roman CYR" w:cs="Times New Roman CYR"/>
          <w:b/>
          <w:bCs/>
          <w:szCs w:val="28"/>
          <w:u w:val="single"/>
          <w:lang w:val="uk-UA"/>
        </w:rPr>
        <w:t>1</w:t>
      </w:r>
      <w:r w:rsidRPr="0026322E">
        <w:rPr>
          <w:rFonts w:ascii="Times New Roman CYR" w:hAnsi="Times New Roman CYR" w:cs="Times New Roman CYR"/>
          <w:b/>
          <w:bCs/>
          <w:szCs w:val="28"/>
          <w:u w:val="single"/>
          <w:lang w:val="uk-UA"/>
        </w:rPr>
        <w:t>-1</w:t>
      </w:r>
      <w:r w:rsidR="0026322E" w:rsidRPr="0026322E">
        <w:rPr>
          <w:rFonts w:ascii="Times New Roman CYR" w:hAnsi="Times New Roman CYR" w:cs="Times New Roman CYR"/>
          <w:b/>
          <w:bCs/>
          <w:szCs w:val="28"/>
          <w:u w:val="single"/>
          <w:lang w:val="uk-UA"/>
        </w:rPr>
        <w:t>2</w:t>
      </w:r>
      <w:r w:rsidRPr="0026322E">
        <w:rPr>
          <w:rFonts w:ascii="Times New Roman CYR" w:hAnsi="Times New Roman CYR" w:cs="Times New Roman CYR"/>
          <w:b/>
          <w:bCs/>
          <w:szCs w:val="28"/>
          <w:u w:val="single"/>
        </w:rPr>
        <w:t>.</w:t>
      </w:r>
      <w:r w:rsidRPr="003B7AE3">
        <w:rPr>
          <w:rFonts w:ascii="Times New Roman CYR" w:hAnsi="Times New Roman CYR" w:cs="Times New Roman CYR"/>
          <w:b/>
          <w:bCs/>
          <w:szCs w:val="28"/>
        </w:rPr>
        <w:t xml:space="preserve"> </w:t>
      </w:r>
      <w:r w:rsidRPr="003B7AE3">
        <w:rPr>
          <w:b/>
          <w:szCs w:val="28"/>
        </w:rPr>
        <w:t>Формування і трансформація інституціонального простору у суспільстві</w:t>
      </w:r>
      <w:r>
        <w:rPr>
          <w:b/>
          <w:szCs w:val="28"/>
        </w:rPr>
        <w:t>. Контрольна робота</w:t>
      </w:r>
      <w:r w:rsidRPr="003B7AE3">
        <w:rPr>
          <w:b/>
          <w:szCs w:val="28"/>
        </w:rPr>
        <w:t xml:space="preserve"> (</w:t>
      </w:r>
      <w:r>
        <w:rPr>
          <w:b/>
          <w:szCs w:val="28"/>
        </w:rPr>
        <w:t>4</w:t>
      </w:r>
      <w:r w:rsidRPr="003B7AE3">
        <w:rPr>
          <w:b/>
          <w:szCs w:val="28"/>
        </w:rPr>
        <w:t xml:space="preserve"> год).</w:t>
      </w:r>
    </w:p>
    <w:p w:rsidR="009A7E74" w:rsidRPr="009A7E74" w:rsidRDefault="009A7E74" w:rsidP="009A7E74">
      <w:pPr>
        <w:spacing w:line="360" w:lineRule="auto"/>
        <w:ind w:firstLine="708"/>
        <w:rPr>
          <w:rFonts w:ascii="Times New Roman CYR" w:hAnsi="Times New Roman CYR" w:cs="Times New Roman CYR"/>
          <w:b/>
          <w:bCs/>
          <w:szCs w:val="28"/>
          <w:lang w:val="uk-UA"/>
        </w:rPr>
      </w:pPr>
    </w:p>
    <w:p w:rsidR="006B12C9" w:rsidRDefault="006B12C9" w:rsidP="009A7E74">
      <w:pPr>
        <w:spacing w:line="360" w:lineRule="auto"/>
        <w:ind w:firstLine="708"/>
        <w:rPr>
          <w:b/>
          <w:szCs w:val="28"/>
          <w:lang w:val="uk-UA"/>
        </w:rPr>
      </w:pPr>
      <w:r w:rsidRPr="0026322E">
        <w:rPr>
          <w:rFonts w:ascii="Times New Roman CYR" w:hAnsi="Times New Roman CYR" w:cs="Times New Roman CYR"/>
          <w:b/>
          <w:bCs/>
          <w:szCs w:val="28"/>
          <w:u w:val="single"/>
        </w:rPr>
        <w:t>Лекції 1</w:t>
      </w:r>
      <w:r w:rsidR="0026322E" w:rsidRPr="0026322E">
        <w:rPr>
          <w:rFonts w:ascii="Times New Roman CYR" w:hAnsi="Times New Roman CYR" w:cs="Times New Roman CYR"/>
          <w:b/>
          <w:bCs/>
          <w:szCs w:val="28"/>
          <w:u w:val="single"/>
          <w:lang w:val="uk-UA"/>
        </w:rPr>
        <w:t>3</w:t>
      </w:r>
      <w:r w:rsidRPr="0026322E">
        <w:rPr>
          <w:rFonts w:ascii="Times New Roman CYR" w:hAnsi="Times New Roman CYR" w:cs="Times New Roman CYR"/>
          <w:b/>
          <w:bCs/>
          <w:szCs w:val="28"/>
          <w:u w:val="single"/>
          <w:lang w:val="uk-UA"/>
        </w:rPr>
        <w:t>-1</w:t>
      </w:r>
      <w:r w:rsidR="0026322E" w:rsidRPr="0026322E">
        <w:rPr>
          <w:rFonts w:ascii="Times New Roman CYR" w:hAnsi="Times New Roman CYR" w:cs="Times New Roman CYR"/>
          <w:b/>
          <w:bCs/>
          <w:szCs w:val="28"/>
          <w:u w:val="single"/>
          <w:lang w:val="uk-UA"/>
        </w:rPr>
        <w:t>5</w:t>
      </w:r>
      <w:r w:rsidRPr="0026322E">
        <w:rPr>
          <w:rFonts w:ascii="Times New Roman CYR" w:hAnsi="Times New Roman CYR" w:cs="Times New Roman CYR"/>
          <w:b/>
          <w:bCs/>
          <w:szCs w:val="28"/>
          <w:u w:val="single"/>
        </w:rPr>
        <w:t>.</w:t>
      </w:r>
      <w:r w:rsidRPr="00A02F85">
        <w:rPr>
          <w:rFonts w:ascii="Times New Roman CYR" w:hAnsi="Times New Roman CYR" w:cs="Times New Roman CYR"/>
          <w:b/>
          <w:bCs/>
          <w:szCs w:val="28"/>
        </w:rPr>
        <w:t xml:space="preserve"> </w:t>
      </w:r>
      <w:r w:rsidRPr="00A02F85">
        <w:rPr>
          <w:b/>
          <w:szCs w:val="28"/>
        </w:rPr>
        <w:t>Головні дилеми сучасного інституційного простору (</w:t>
      </w:r>
      <w:r w:rsidR="0026322E">
        <w:rPr>
          <w:b/>
          <w:szCs w:val="28"/>
          <w:lang w:val="uk-UA"/>
        </w:rPr>
        <w:t>6</w:t>
      </w:r>
      <w:r w:rsidRPr="00A02F85">
        <w:rPr>
          <w:b/>
          <w:szCs w:val="28"/>
        </w:rPr>
        <w:t xml:space="preserve"> год). </w:t>
      </w:r>
    </w:p>
    <w:p w:rsidR="006B12C9" w:rsidRPr="003B7AE3" w:rsidRDefault="00E34144" w:rsidP="00717F58">
      <w:pPr>
        <w:numPr>
          <w:ilvl w:val="0"/>
          <w:numId w:val="11"/>
        </w:numPr>
        <w:spacing w:line="360" w:lineRule="auto"/>
        <w:ind w:firstLine="414"/>
        <w:rPr>
          <w:bCs/>
          <w:szCs w:val="28"/>
        </w:rPr>
      </w:pPr>
      <w:r w:rsidRPr="00A629C4">
        <w:rPr>
          <w:rFonts w:ascii="Times New Roman CYR" w:hAnsi="Times New Roman CYR" w:cs="Times New Roman CYR"/>
          <w:b/>
          <w:bCs/>
          <w:szCs w:val="28"/>
        </w:rPr>
        <w:t>(2 год)</w:t>
      </w:r>
      <w:r>
        <w:rPr>
          <w:rFonts w:ascii="Times New Roman CYR" w:hAnsi="Times New Roman CYR" w:cs="Times New Roman CYR"/>
          <w:b/>
          <w:bCs/>
          <w:szCs w:val="28"/>
          <w:lang w:val="uk-UA"/>
        </w:rPr>
        <w:t xml:space="preserve"> </w:t>
      </w:r>
      <w:r w:rsidR="006B12C9">
        <w:rPr>
          <w:szCs w:val="28"/>
          <w:lang w:val="uk-UA"/>
        </w:rPr>
        <w:t>с</w:t>
      </w:r>
      <w:r w:rsidR="006B12C9">
        <w:rPr>
          <w:szCs w:val="28"/>
        </w:rPr>
        <w:t>табільність</w:t>
      </w:r>
      <w:r w:rsidR="006B12C9">
        <w:rPr>
          <w:szCs w:val="28"/>
          <w:lang w:val="uk-UA"/>
        </w:rPr>
        <w:t>/</w:t>
      </w:r>
      <w:r w:rsidR="006B12C9" w:rsidRPr="00A02F85">
        <w:rPr>
          <w:szCs w:val="28"/>
        </w:rPr>
        <w:t>розвиток</w:t>
      </w:r>
      <w:r w:rsidR="006B12C9">
        <w:rPr>
          <w:szCs w:val="28"/>
          <w:lang w:val="uk-UA"/>
        </w:rPr>
        <w:t>?</w:t>
      </w:r>
    </w:p>
    <w:p w:rsidR="006B12C9" w:rsidRPr="006B12C9" w:rsidRDefault="00E34144" w:rsidP="00717F58">
      <w:pPr>
        <w:numPr>
          <w:ilvl w:val="0"/>
          <w:numId w:val="11"/>
        </w:numPr>
        <w:spacing w:line="360" w:lineRule="auto"/>
        <w:ind w:firstLine="414"/>
        <w:rPr>
          <w:bCs/>
          <w:szCs w:val="28"/>
        </w:rPr>
      </w:pPr>
      <w:r w:rsidRPr="00A629C4">
        <w:rPr>
          <w:rFonts w:ascii="Times New Roman CYR" w:hAnsi="Times New Roman CYR" w:cs="Times New Roman CYR"/>
          <w:b/>
          <w:bCs/>
          <w:szCs w:val="28"/>
        </w:rPr>
        <w:t>(2 год)</w:t>
      </w:r>
      <w:r>
        <w:rPr>
          <w:rFonts w:ascii="Times New Roman CYR" w:hAnsi="Times New Roman CYR" w:cs="Times New Roman CYR"/>
          <w:b/>
          <w:bCs/>
          <w:szCs w:val="28"/>
          <w:lang w:val="uk-UA"/>
        </w:rPr>
        <w:t xml:space="preserve"> </w:t>
      </w:r>
      <w:proofErr w:type="gramStart"/>
      <w:r w:rsidR="006B12C9">
        <w:rPr>
          <w:szCs w:val="28"/>
          <w:lang w:val="uk-UA"/>
        </w:rPr>
        <w:t>пр</w:t>
      </w:r>
      <w:proofErr w:type="gramEnd"/>
      <w:r w:rsidR="006B12C9">
        <w:rPr>
          <w:szCs w:val="28"/>
          <w:lang w:val="uk-UA"/>
        </w:rPr>
        <w:t>іоритети внутрішнього/зовнішнього характеру?</w:t>
      </w:r>
    </w:p>
    <w:p w:rsidR="00AA0A3B" w:rsidRPr="0026322E" w:rsidRDefault="00E34144" w:rsidP="00717F58">
      <w:pPr>
        <w:numPr>
          <w:ilvl w:val="0"/>
          <w:numId w:val="11"/>
        </w:numPr>
        <w:spacing w:line="360" w:lineRule="auto"/>
        <w:ind w:firstLine="414"/>
        <w:rPr>
          <w:bCs/>
          <w:szCs w:val="28"/>
        </w:rPr>
      </w:pPr>
      <w:r w:rsidRPr="00A629C4">
        <w:rPr>
          <w:rFonts w:ascii="Times New Roman CYR" w:hAnsi="Times New Roman CYR" w:cs="Times New Roman CYR"/>
          <w:b/>
          <w:bCs/>
          <w:szCs w:val="28"/>
        </w:rPr>
        <w:t>(2 год)</w:t>
      </w:r>
      <w:r>
        <w:rPr>
          <w:rFonts w:ascii="Times New Roman CYR" w:hAnsi="Times New Roman CYR" w:cs="Times New Roman CYR"/>
          <w:b/>
          <w:bCs/>
          <w:szCs w:val="28"/>
          <w:lang w:val="uk-UA"/>
        </w:rPr>
        <w:t xml:space="preserve"> </w:t>
      </w:r>
      <w:r w:rsidR="006B12C9" w:rsidRPr="006B12C9">
        <w:rPr>
          <w:szCs w:val="28"/>
        </w:rPr>
        <w:t>інституціоналізація/деінституціоналізація</w:t>
      </w:r>
      <w:r w:rsidR="006B12C9">
        <w:rPr>
          <w:szCs w:val="28"/>
          <w:lang w:val="uk-UA"/>
        </w:rPr>
        <w:t>?</w:t>
      </w:r>
    </w:p>
    <w:p w:rsidR="0026322E" w:rsidRDefault="0026322E" w:rsidP="0026322E">
      <w:pPr>
        <w:spacing w:line="360" w:lineRule="auto"/>
        <w:rPr>
          <w:szCs w:val="28"/>
          <w:lang w:val="uk-UA"/>
        </w:rPr>
      </w:pPr>
    </w:p>
    <w:p w:rsidR="0026322E" w:rsidRPr="006B12C9" w:rsidRDefault="0026322E" w:rsidP="0026322E">
      <w:pPr>
        <w:spacing w:line="360" w:lineRule="auto"/>
        <w:ind w:firstLine="360"/>
        <w:rPr>
          <w:bCs/>
          <w:szCs w:val="28"/>
        </w:rPr>
      </w:pPr>
      <w:r w:rsidRPr="0026322E">
        <w:rPr>
          <w:rFonts w:ascii="Times New Roman CYR" w:hAnsi="Times New Roman CYR" w:cs="Times New Roman CYR"/>
          <w:b/>
          <w:bCs/>
          <w:szCs w:val="28"/>
          <w:u w:val="single"/>
        </w:rPr>
        <w:t>Лекці</w:t>
      </w:r>
      <w:r w:rsidRPr="0026322E">
        <w:rPr>
          <w:rFonts w:ascii="Times New Roman CYR" w:hAnsi="Times New Roman CYR" w:cs="Times New Roman CYR"/>
          <w:b/>
          <w:bCs/>
          <w:szCs w:val="28"/>
          <w:u w:val="single"/>
          <w:lang w:val="uk-UA"/>
        </w:rPr>
        <w:t xml:space="preserve">я </w:t>
      </w:r>
      <w:r w:rsidRPr="0026322E">
        <w:rPr>
          <w:rFonts w:ascii="Times New Roman CYR" w:hAnsi="Times New Roman CYR" w:cs="Times New Roman CYR"/>
          <w:b/>
          <w:bCs/>
          <w:szCs w:val="28"/>
          <w:u w:val="single"/>
        </w:rPr>
        <w:t>1</w:t>
      </w:r>
      <w:r w:rsidRPr="0026322E">
        <w:rPr>
          <w:rFonts w:ascii="Times New Roman CYR" w:hAnsi="Times New Roman CYR" w:cs="Times New Roman CYR"/>
          <w:b/>
          <w:bCs/>
          <w:szCs w:val="28"/>
          <w:u w:val="single"/>
          <w:lang w:val="uk-UA"/>
        </w:rPr>
        <w:t>6</w:t>
      </w:r>
      <w:r w:rsidRPr="0026322E">
        <w:rPr>
          <w:rFonts w:ascii="Times New Roman CYR" w:hAnsi="Times New Roman CYR" w:cs="Times New Roman CYR"/>
          <w:b/>
          <w:bCs/>
          <w:szCs w:val="28"/>
          <w:u w:val="single"/>
        </w:rPr>
        <w:t>.</w:t>
      </w:r>
      <w:r>
        <w:rPr>
          <w:rFonts w:ascii="Times New Roman CYR" w:hAnsi="Times New Roman CYR" w:cs="Times New Roman CYR"/>
          <w:b/>
          <w:bCs/>
          <w:szCs w:val="28"/>
        </w:rPr>
        <w:t xml:space="preserve"> </w:t>
      </w:r>
      <w:r w:rsidR="005E5EB3">
        <w:rPr>
          <w:rFonts w:ascii="Times New Roman CYR" w:hAnsi="Times New Roman CYR" w:cs="Times New Roman CYR"/>
          <w:b/>
          <w:bCs/>
          <w:szCs w:val="28"/>
          <w:lang w:val="uk-UA"/>
        </w:rPr>
        <w:t>Підсумки: теоретизування у сучасному соціологічному контексті. Презентації соціальних інститутів</w:t>
      </w:r>
      <w:r>
        <w:rPr>
          <w:rFonts w:ascii="Times New Roman CYR" w:hAnsi="Times New Roman CYR" w:cs="Times New Roman CYR"/>
          <w:b/>
          <w:bCs/>
          <w:szCs w:val="28"/>
        </w:rPr>
        <w:t xml:space="preserve"> (</w:t>
      </w:r>
      <w:r>
        <w:rPr>
          <w:rFonts w:ascii="Times New Roman CYR" w:hAnsi="Times New Roman CYR" w:cs="Times New Roman CYR"/>
          <w:b/>
          <w:bCs/>
          <w:szCs w:val="28"/>
          <w:lang w:val="uk-UA"/>
        </w:rPr>
        <w:t xml:space="preserve">2 </w:t>
      </w:r>
      <w:r>
        <w:rPr>
          <w:rFonts w:ascii="Times New Roman CYR" w:hAnsi="Times New Roman CYR" w:cs="Times New Roman CYR"/>
          <w:b/>
          <w:bCs/>
          <w:szCs w:val="28"/>
        </w:rPr>
        <w:t>год).</w:t>
      </w:r>
    </w:p>
    <w:p w:rsidR="006B12C9" w:rsidRDefault="006B12C9">
      <w:pPr>
        <w:rPr>
          <w:szCs w:val="28"/>
          <w:lang w:val="uk-UA"/>
        </w:rPr>
      </w:pPr>
      <w:r>
        <w:rPr>
          <w:szCs w:val="28"/>
          <w:lang w:val="uk-UA"/>
        </w:rPr>
        <w:br w:type="page"/>
      </w:r>
    </w:p>
    <w:p w:rsidR="00815A79" w:rsidRPr="002B61A6" w:rsidRDefault="00815A79" w:rsidP="002143E2">
      <w:pPr>
        <w:numPr>
          <w:ilvl w:val="0"/>
          <w:numId w:val="1"/>
        </w:numPr>
        <w:spacing w:line="360" w:lineRule="auto"/>
        <w:jc w:val="center"/>
        <w:rPr>
          <w:b/>
          <w:bCs/>
          <w:szCs w:val="28"/>
          <w:lang w:val="uk-UA"/>
        </w:rPr>
      </w:pPr>
      <w:r w:rsidRPr="002B61A6">
        <w:rPr>
          <w:b/>
          <w:bCs/>
          <w:szCs w:val="28"/>
          <w:lang w:val="uk-UA"/>
        </w:rPr>
        <w:lastRenderedPageBreak/>
        <w:t>Структура навчальної дисципліни</w:t>
      </w:r>
    </w:p>
    <w:p w:rsidR="00F87020" w:rsidRDefault="00F87020" w:rsidP="00F87020">
      <w:pPr>
        <w:ind w:left="360"/>
        <w:jc w:val="center"/>
        <w:rPr>
          <w:b/>
          <w:bCs/>
          <w:szCs w:val="28"/>
          <w:lang w:val="uk-UA"/>
        </w:rPr>
      </w:pPr>
    </w:p>
    <w:tbl>
      <w:tblPr>
        <w:tblW w:w="42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7"/>
        <w:gridCol w:w="1004"/>
        <w:gridCol w:w="694"/>
        <w:gridCol w:w="695"/>
        <w:gridCol w:w="886"/>
        <w:gridCol w:w="833"/>
        <w:gridCol w:w="888"/>
      </w:tblGrid>
      <w:tr w:rsidR="00815A79" w:rsidRPr="004E4051">
        <w:trPr>
          <w:cantSplit/>
        </w:trPr>
        <w:tc>
          <w:tcPr>
            <w:tcW w:w="2016" w:type="pct"/>
            <w:vMerge w:val="restart"/>
          </w:tcPr>
          <w:p w:rsidR="00A25F6D" w:rsidRDefault="00A25F6D" w:rsidP="00815A79">
            <w:pPr>
              <w:jc w:val="center"/>
              <w:rPr>
                <w:lang w:val="uk-UA"/>
              </w:rPr>
            </w:pPr>
          </w:p>
          <w:p w:rsidR="00A25F6D" w:rsidRDefault="00815A79" w:rsidP="00815A79">
            <w:pPr>
              <w:jc w:val="center"/>
              <w:rPr>
                <w:lang w:val="uk-UA"/>
              </w:rPr>
            </w:pPr>
            <w:r w:rsidRPr="004E4051">
              <w:rPr>
                <w:lang w:val="uk-UA"/>
              </w:rPr>
              <w:t xml:space="preserve">Назви змістових модулів </w:t>
            </w:r>
          </w:p>
          <w:p w:rsidR="00815A79" w:rsidRPr="004E4051" w:rsidRDefault="00815A79" w:rsidP="00815A79">
            <w:pPr>
              <w:jc w:val="center"/>
              <w:rPr>
                <w:lang w:val="uk-UA"/>
              </w:rPr>
            </w:pPr>
            <w:r w:rsidRPr="004E4051">
              <w:rPr>
                <w:lang w:val="uk-UA"/>
              </w:rPr>
              <w:t>і тем</w:t>
            </w:r>
          </w:p>
        </w:tc>
        <w:tc>
          <w:tcPr>
            <w:tcW w:w="2984" w:type="pct"/>
            <w:gridSpan w:val="6"/>
          </w:tcPr>
          <w:p w:rsidR="00815A79" w:rsidRPr="004E4051" w:rsidRDefault="00815A79" w:rsidP="00815A79">
            <w:pPr>
              <w:jc w:val="center"/>
              <w:rPr>
                <w:lang w:val="uk-UA"/>
              </w:rPr>
            </w:pPr>
            <w:r w:rsidRPr="004E4051">
              <w:rPr>
                <w:lang w:val="uk-UA"/>
              </w:rPr>
              <w:t>Кількість годин</w:t>
            </w:r>
          </w:p>
        </w:tc>
      </w:tr>
      <w:tr w:rsidR="002B2CAB" w:rsidRPr="004E4051">
        <w:trPr>
          <w:cantSplit/>
        </w:trPr>
        <w:tc>
          <w:tcPr>
            <w:tcW w:w="2016" w:type="pct"/>
            <w:vMerge/>
          </w:tcPr>
          <w:p w:rsidR="002B2CAB" w:rsidRPr="004E4051" w:rsidRDefault="002B2CAB" w:rsidP="00815A79">
            <w:pPr>
              <w:jc w:val="center"/>
              <w:rPr>
                <w:lang w:val="uk-UA"/>
              </w:rPr>
            </w:pPr>
          </w:p>
        </w:tc>
        <w:tc>
          <w:tcPr>
            <w:tcW w:w="2984" w:type="pct"/>
            <w:gridSpan w:val="6"/>
          </w:tcPr>
          <w:p w:rsidR="002B2CAB" w:rsidRPr="004E4051" w:rsidRDefault="002B2CAB" w:rsidP="00815A79">
            <w:pPr>
              <w:jc w:val="center"/>
              <w:rPr>
                <w:lang w:val="uk-UA"/>
              </w:rPr>
            </w:pPr>
            <w:r>
              <w:rPr>
                <w:lang w:val="uk-UA"/>
              </w:rPr>
              <w:t>д</w:t>
            </w:r>
            <w:r w:rsidRPr="004E4051">
              <w:rPr>
                <w:lang w:val="uk-UA"/>
              </w:rPr>
              <w:t>енна форма</w:t>
            </w:r>
          </w:p>
        </w:tc>
      </w:tr>
      <w:tr w:rsidR="002B2CAB" w:rsidRPr="004E4051">
        <w:trPr>
          <w:cantSplit/>
        </w:trPr>
        <w:tc>
          <w:tcPr>
            <w:tcW w:w="2016" w:type="pct"/>
            <w:vMerge/>
          </w:tcPr>
          <w:p w:rsidR="002B2CAB" w:rsidRPr="004E4051" w:rsidRDefault="002B2CAB" w:rsidP="00815A79">
            <w:pPr>
              <w:jc w:val="center"/>
              <w:rPr>
                <w:lang w:val="uk-UA"/>
              </w:rPr>
            </w:pPr>
          </w:p>
        </w:tc>
        <w:tc>
          <w:tcPr>
            <w:tcW w:w="599" w:type="pct"/>
            <w:vMerge w:val="restart"/>
            <w:shd w:val="clear" w:color="auto" w:fill="auto"/>
          </w:tcPr>
          <w:p w:rsidR="002B2CAB" w:rsidRPr="004E4051" w:rsidRDefault="002B2CAB" w:rsidP="00815A79">
            <w:pPr>
              <w:jc w:val="center"/>
              <w:rPr>
                <w:lang w:val="uk-UA"/>
              </w:rPr>
            </w:pPr>
            <w:r>
              <w:rPr>
                <w:lang w:val="uk-UA"/>
              </w:rPr>
              <w:t>у</w:t>
            </w:r>
            <w:r w:rsidRPr="004E4051">
              <w:rPr>
                <w:lang w:val="uk-UA"/>
              </w:rPr>
              <w:t xml:space="preserve">сього </w:t>
            </w:r>
          </w:p>
        </w:tc>
        <w:tc>
          <w:tcPr>
            <w:tcW w:w="2385" w:type="pct"/>
            <w:gridSpan w:val="5"/>
            <w:shd w:val="clear" w:color="auto" w:fill="auto"/>
          </w:tcPr>
          <w:p w:rsidR="002B2CAB" w:rsidRPr="004E4051" w:rsidRDefault="002B2CAB" w:rsidP="00815A79">
            <w:pPr>
              <w:jc w:val="center"/>
              <w:rPr>
                <w:lang w:val="uk-UA"/>
              </w:rPr>
            </w:pPr>
            <w:r w:rsidRPr="004E4051">
              <w:rPr>
                <w:lang w:val="uk-UA"/>
              </w:rPr>
              <w:t>у тому числі</w:t>
            </w:r>
          </w:p>
        </w:tc>
      </w:tr>
      <w:tr w:rsidR="00A25F6D" w:rsidRPr="004E4051">
        <w:trPr>
          <w:cantSplit/>
        </w:trPr>
        <w:tc>
          <w:tcPr>
            <w:tcW w:w="2016" w:type="pct"/>
            <w:vMerge/>
          </w:tcPr>
          <w:p w:rsidR="002B2CAB" w:rsidRPr="004E4051" w:rsidRDefault="002B2CAB" w:rsidP="00815A79">
            <w:pPr>
              <w:jc w:val="center"/>
              <w:rPr>
                <w:lang w:val="uk-UA"/>
              </w:rPr>
            </w:pPr>
          </w:p>
        </w:tc>
        <w:tc>
          <w:tcPr>
            <w:tcW w:w="599" w:type="pct"/>
            <w:vMerge/>
            <w:shd w:val="clear" w:color="auto" w:fill="auto"/>
          </w:tcPr>
          <w:p w:rsidR="002B2CAB" w:rsidRPr="004E4051" w:rsidRDefault="002B2CAB" w:rsidP="00815A79">
            <w:pPr>
              <w:jc w:val="center"/>
              <w:rPr>
                <w:lang w:val="uk-UA"/>
              </w:rPr>
            </w:pPr>
          </w:p>
        </w:tc>
        <w:tc>
          <w:tcPr>
            <w:tcW w:w="414" w:type="pct"/>
            <w:shd w:val="clear" w:color="auto" w:fill="auto"/>
          </w:tcPr>
          <w:p w:rsidR="002B2CAB" w:rsidRPr="004E4051" w:rsidRDefault="002B2CAB" w:rsidP="00815A79">
            <w:pPr>
              <w:jc w:val="center"/>
              <w:rPr>
                <w:lang w:val="uk-UA"/>
              </w:rPr>
            </w:pPr>
            <w:r w:rsidRPr="004E4051">
              <w:rPr>
                <w:lang w:val="uk-UA"/>
              </w:rPr>
              <w:t>л</w:t>
            </w:r>
          </w:p>
        </w:tc>
        <w:tc>
          <w:tcPr>
            <w:tcW w:w="415" w:type="pct"/>
          </w:tcPr>
          <w:p w:rsidR="002B2CAB" w:rsidRPr="004E4051" w:rsidRDefault="002B2CAB" w:rsidP="00815A79">
            <w:pPr>
              <w:jc w:val="center"/>
              <w:rPr>
                <w:lang w:val="uk-UA"/>
              </w:rPr>
            </w:pPr>
            <w:r>
              <w:rPr>
                <w:lang w:val="uk-UA"/>
              </w:rPr>
              <w:t>с</w:t>
            </w:r>
          </w:p>
        </w:tc>
        <w:tc>
          <w:tcPr>
            <w:tcW w:w="529" w:type="pct"/>
          </w:tcPr>
          <w:p w:rsidR="002B2CAB" w:rsidRPr="004E4051" w:rsidRDefault="002B2CAB" w:rsidP="00815A79">
            <w:pPr>
              <w:jc w:val="center"/>
              <w:rPr>
                <w:lang w:val="uk-UA"/>
              </w:rPr>
            </w:pPr>
            <w:r w:rsidRPr="004E4051">
              <w:rPr>
                <w:lang w:val="uk-UA"/>
              </w:rPr>
              <w:t>лаб</w:t>
            </w:r>
          </w:p>
        </w:tc>
        <w:tc>
          <w:tcPr>
            <w:tcW w:w="497" w:type="pct"/>
          </w:tcPr>
          <w:p w:rsidR="002B2CAB" w:rsidRPr="004E4051" w:rsidRDefault="002B2CAB" w:rsidP="00815A79">
            <w:pPr>
              <w:jc w:val="center"/>
              <w:rPr>
                <w:lang w:val="uk-UA"/>
              </w:rPr>
            </w:pPr>
            <w:r w:rsidRPr="004E4051">
              <w:rPr>
                <w:lang w:val="uk-UA"/>
              </w:rPr>
              <w:t>інд</w:t>
            </w:r>
          </w:p>
        </w:tc>
        <w:tc>
          <w:tcPr>
            <w:tcW w:w="530" w:type="pct"/>
          </w:tcPr>
          <w:p w:rsidR="002B2CAB" w:rsidRPr="004E4051" w:rsidRDefault="002B2CAB" w:rsidP="00815A79">
            <w:pPr>
              <w:jc w:val="center"/>
              <w:rPr>
                <w:lang w:val="uk-UA"/>
              </w:rPr>
            </w:pPr>
            <w:r>
              <w:rPr>
                <w:lang w:val="uk-UA"/>
              </w:rPr>
              <w:t>с.</w:t>
            </w:r>
            <w:r w:rsidRPr="004E4051">
              <w:rPr>
                <w:lang w:val="uk-UA"/>
              </w:rPr>
              <w:t>р</w:t>
            </w:r>
            <w:r>
              <w:rPr>
                <w:lang w:val="uk-UA"/>
              </w:rPr>
              <w:t>.</w:t>
            </w:r>
          </w:p>
        </w:tc>
      </w:tr>
      <w:tr w:rsidR="00A25F6D" w:rsidRPr="004E4051">
        <w:tc>
          <w:tcPr>
            <w:tcW w:w="2016" w:type="pct"/>
          </w:tcPr>
          <w:p w:rsidR="002B2CAB" w:rsidRPr="004E4051" w:rsidRDefault="002B2CAB" w:rsidP="00815A79">
            <w:pPr>
              <w:jc w:val="center"/>
              <w:rPr>
                <w:bCs/>
                <w:lang w:val="uk-UA"/>
              </w:rPr>
            </w:pPr>
            <w:r w:rsidRPr="004E4051">
              <w:rPr>
                <w:bCs/>
                <w:lang w:val="uk-UA"/>
              </w:rPr>
              <w:t>1</w:t>
            </w:r>
          </w:p>
        </w:tc>
        <w:tc>
          <w:tcPr>
            <w:tcW w:w="599" w:type="pct"/>
            <w:shd w:val="clear" w:color="auto" w:fill="auto"/>
          </w:tcPr>
          <w:p w:rsidR="002B2CAB" w:rsidRPr="004E4051" w:rsidRDefault="002B2CAB" w:rsidP="00815A79">
            <w:pPr>
              <w:jc w:val="center"/>
              <w:rPr>
                <w:bCs/>
                <w:lang w:val="uk-UA"/>
              </w:rPr>
            </w:pPr>
            <w:r w:rsidRPr="004E4051">
              <w:rPr>
                <w:bCs/>
                <w:lang w:val="uk-UA"/>
              </w:rPr>
              <w:t>2</w:t>
            </w:r>
          </w:p>
        </w:tc>
        <w:tc>
          <w:tcPr>
            <w:tcW w:w="414" w:type="pct"/>
            <w:shd w:val="clear" w:color="auto" w:fill="auto"/>
          </w:tcPr>
          <w:p w:rsidR="002B2CAB" w:rsidRPr="004E4051" w:rsidRDefault="002B2CAB" w:rsidP="00815A79">
            <w:pPr>
              <w:jc w:val="center"/>
              <w:rPr>
                <w:bCs/>
                <w:lang w:val="uk-UA"/>
              </w:rPr>
            </w:pPr>
            <w:r w:rsidRPr="004E4051">
              <w:rPr>
                <w:bCs/>
                <w:lang w:val="uk-UA"/>
              </w:rPr>
              <w:t>3</w:t>
            </w:r>
          </w:p>
        </w:tc>
        <w:tc>
          <w:tcPr>
            <w:tcW w:w="415" w:type="pct"/>
          </w:tcPr>
          <w:p w:rsidR="002B2CAB" w:rsidRPr="004E4051" w:rsidRDefault="002B2CAB" w:rsidP="00815A79">
            <w:pPr>
              <w:jc w:val="center"/>
              <w:rPr>
                <w:bCs/>
                <w:lang w:val="uk-UA"/>
              </w:rPr>
            </w:pPr>
            <w:r w:rsidRPr="004E4051">
              <w:rPr>
                <w:bCs/>
                <w:lang w:val="uk-UA"/>
              </w:rPr>
              <w:t>4</w:t>
            </w:r>
          </w:p>
        </w:tc>
        <w:tc>
          <w:tcPr>
            <w:tcW w:w="529" w:type="pct"/>
          </w:tcPr>
          <w:p w:rsidR="002B2CAB" w:rsidRPr="004E4051" w:rsidRDefault="002B2CAB" w:rsidP="00815A79">
            <w:pPr>
              <w:jc w:val="center"/>
              <w:rPr>
                <w:bCs/>
                <w:lang w:val="uk-UA"/>
              </w:rPr>
            </w:pPr>
            <w:r w:rsidRPr="004E4051">
              <w:rPr>
                <w:bCs/>
                <w:lang w:val="uk-UA"/>
              </w:rPr>
              <w:t>5</w:t>
            </w:r>
          </w:p>
        </w:tc>
        <w:tc>
          <w:tcPr>
            <w:tcW w:w="497" w:type="pct"/>
          </w:tcPr>
          <w:p w:rsidR="002B2CAB" w:rsidRPr="004E4051" w:rsidRDefault="002B2CAB" w:rsidP="00815A79">
            <w:pPr>
              <w:jc w:val="center"/>
              <w:rPr>
                <w:bCs/>
                <w:lang w:val="uk-UA"/>
              </w:rPr>
            </w:pPr>
            <w:r w:rsidRPr="004E4051">
              <w:rPr>
                <w:bCs/>
                <w:lang w:val="uk-UA"/>
              </w:rPr>
              <w:t>6</w:t>
            </w:r>
          </w:p>
        </w:tc>
        <w:tc>
          <w:tcPr>
            <w:tcW w:w="530" w:type="pct"/>
          </w:tcPr>
          <w:p w:rsidR="002B2CAB" w:rsidRPr="004E4051" w:rsidRDefault="002B2CAB" w:rsidP="00815A79">
            <w:pPr>
              <w:jc w:val="center"/>
              <w:rPr>
                <w:bCs/>
                <w:lang w:val="uk-UA"/>
              </w:rPr>
            </w:pPr>
            <w:r w:rsidRPr="004E4051">
              <w:rPr>
                <w:bCs/>
                <w:lang w:val="uk-UA"/>
              </w:rPr>
              <w:t>7</w:t>
            </w:r>
          </w:p>
        </w:tc>
      </w:tr>
      <w:tr w:rsidR="00A25F6D" w:rsidRPr="009C7608" w:rsidTr="008543F6">
        <w:tc>
          <w:tcPr>
            <w:tcW w:w="2016" w:type="pct"/>
          </w:tcPr>
          <w:p w:rsidR="00CA6697" w:rsidRPr="005E5EB3" w:rsidRDefault="00CA6697" w:rsidP="00652228">
            <w:pPr>
              <w:rPr>
                <w:rFonts w:ascii="Times New Roman CYR" w:hAnsi="Times New Roman CYR" w:cs="Times New Roman CYR"/>
                <w:bCs/>
                <w:szCs w:val="28"/>
                <w:u w:val="single"/>
                <w:lang w:val="uk-UA"/>
              </w:rPr>
            </w:pPr>
          </w:p>
          <w:p w:rsidR="005E5EB3" w:rsidRPr="005E5EB3" w:rsidRDefault="005E5EB3" w:rsidP="00652228">
            <w:pPr>
              <w:rPr>
                <w:rFonts w:ascii="Times New Roman CYR" w:hAnsi="Times New Roman CYR" w:cs="Times New Roman CYR"/>
                <w:bCs/>
                <w:szCs w:val="28"/>
                <w:lang w:val="uk-UA"/>
              </w:rPr>
            </w:pPr>
            <w:r w:rsidRPr="005E5EB3">
              <w:rPr>
                <w:rFonts w:ascii="Times New Roman CYR" w:hAnsi="Times New Roman CYR" w:cs="Times New Roman CYR"/>
                <w:bCs/>
                <w:szCs w:val="28"/>
                <w:u w:val="single"/>
              </w:rPr>
              <w:t>Лекція 1.</w:t>
            </w:r>
            <w:r w:rsidRPr="005E5EB3">
              <w:rPr>
                <w:rFonts w:ascii="Times New Roman CYR" w:hAnsi="Times New Roman CYR" w:cs="Times New Roman CYR"/>
                <w:bCs/>
                <w:szCs w:val="28"/>
              </w:rPr>
              <w:t xml:space="preserve"> </w:t>
            </w:r>
          </w:p>
          <w:p w:rsidR="002B2CAB" w:rsidRPr="005E5EB3" w:rsidRDefault="005E5EB3" w:rsidP="00652228">
            <w:pPr>
              <w:rPr>
                <w:szCs w:val="22"/>
                <w:lang w:val="uk-UA"/>
              </w:rPr>
            </w:pPr>
            <w:r w:rsidRPr="005E5EB3">
              <w:rPr>
                <w:rFonts w:ascii="Times New Roman CYR" w:hAnsi="Times New Roman CYR" w:cs="Times New Roman CYR"/>
                <w:bCs/>
                <w:szCs w:val="28"/>
              </w:rPr>
              <w:t>Вступна лекція</w:t>
            </w:r>
            <w:r w:rsidR="009C7608" w:rsidRPr="005E5EB3">
              <w:rPr>
                <w:rFonts w:ascii="Times New Roman CYR" w:hAnsi="Times New Roman CYR" w:cs="Times New Roman CYR"/>
                <w:bCs/>
                <w:szCs w:val="28"/>
                <w:lang w:val="uk-UA"/>
              </w:rPr>
              <w:t>.</w:t>
            </w:r>
            <w:r w:rsidR="000A2459" w:rsidRPr="005E5EB3">
              <w:rPr>
                <w:szCs w:val="22"/>
                <w:lang w:val="uk-UA"/>
              </w:rPr>
              <w:t xml:space="preserve"> </w:t>
            </w:r>
          </w:p>
          <w:p w:rsidR="006D6F5D" w:rsidRPr="005E5EB3" w:rsidRDefault="006D6F5D" w:rsidP="00652228">
            <w:pPr>
              <w:rPr>
                <w:lang w:val="uk-UA"/>
              </w:rPr>
            </w:pPr>
          </w:p>
        </w:tc>
        <w:tc>
          <w:tcPr>
            <w:tcW w:w="599" w:type="pct"/>
            <w:shd w:val="clear" w:color="auto" w:fill="auto"/>
          </w:tcPr>
          <w:p w:rsidR="00052D4B" w:rsidRDefault="00052D4B" w:rsidP="00117A6C">
            <w:pPr>
              <w:jc w:val="center"/>
              <w:rPr>
                <w:lang w:val="uk-UA"/>
              </w:rPr>
            </w:pPr>
          </w:p>
          <w:p w:rsidR="002B2CAB" w:rsidRPr="004E4051" w:rsidRDefault="007E17CA" w:rsidP="00117A6C">
            <w:pPr>
              <w:jc w:val="center"/>
              <w:rPr>
                <w:lang w:val="uk-UA"/>
              </w:rPr>
            </w:pPr>
            <w:r>
              <w:rPr>
                <w:lang w:val="uk-UA"/>
              </w:rPr>
              <w:t>2</w:t>
            </w:r>
          </w:p>
        </w:tc>
        <w:tc>
          <w:tcPr>
            <w:tcW w:w="414" w:type="pct"/>
            <w:shd w:val="clear" w:color="auto" w:fill="auto"/>
          </w:tcPr>
          <w:p w:rsidR="00052D4B" w:rsidRDefault="00052D4B" w:rsidP="00117A6C">
            <w:pPr>
              <w:jc w:val="center"/>
              <w:rPr>
                <w:lang w:val="uk-UA"/>
              </w:rPr>
            </w:pPr>
          </w:p>
          <w:p w:rsidR="002B2CAB" w:rsidRPr="004E4051" w:rsidRDefault="00A25F6D" w:rsidP="00117A6C">
            <w:pPr>
              <w:jc w:val="center"/>
              <w:rPr>
                <w:lang w:val="uk-UA"/>
              </w:rPr>
            </w:pPr>
            <w:r>
              <w:rPr>
                <w:lang w:val="uk-UA"/>
              </w:rPr>
              <w:t>2</w:t>
            </w:r>
          </w:p>
        </w:tc>
        <w:tc>
          <w:tcPr>
            <w:tcW w:w="415" w:type="pct"/>
          </w:tcPr>
          <w:p w:rsidR="00052D4B" w:rsidRDefault="00052D4B" w:rsidP="00117A6C">
            <w:pPr>
              <w:jc w:val="center"/>
              <w:rPr>
                <w:lang w:val="uk-UA"/>
              </w:rPr>
            </w:pPr>
          </w:p>
          <w:p w:rsidR="002B2CAB" w:rsidRPr="004E4051" w:rsidRDefault="005E5EB3" w:rsidP="00117A6C">
            <w:pPr>
              <w:jc w:val="center"/>
              <w:rPr>
                <w:lang w:val="uk-UA"/>
              </w:rPr>
            </w:pPr>
            <w:r>
              <w:rPr>
                <w:lang w:val="uk-UA"/>
              </w:rPr>
              <w:t>-</w:t>
            </w:r>
          </w:p>
        </w:tc>
        <w:tc>
          <w:tcPr>
            <w:tcW w:w="529" w:type="pct"/>
          </w:tcPr>
          <w:p w:rsidR="00052D4B" w:rsidRDefault="00052D4B" w:rsidP="00117A6C">
            <w:pPr>
              <w:jc w:val="center"/>
              <w:rPr>
                <w:lang w:val="uk-UA"/>
              </w:rPr>
            </w:pPr>
          </w:p>
          <w:p w:rsidR="002B2CAB" w:rsidRPr="004E4051" w:rsidRDefault="009C7608" w:rsidP="00117A6C">
            <w:pPr>
              <w:jc w:val="center"/>
              <w:rPr>
                <w:lang w:val="uk-UA"/>
              </w:rPr>
            </w:pPr>
            <w:r>
              <w:rPr>
                <w:lang w:val="uk-UA"/>
              </w:rPr>
              <w:t>-</w:t>
            </w:r>
          </w:p>
        </w:tc>
        <w:tc>
          <w:tcPr>
            <w:tcW w:w="497" w:type="pct"/>
          </w:tcPr>
          <w:p w:rsidR="00052D4B" w:rsidRDefault="00052D4B" w:rsidP="00117A6C">
            <w:pPr>
              <w:jc w:val="center"/>
              <w:rPr>
                <w:lang w:val="uk-UA"/>
              </w:rPr>
            </w:pPr>
          </w:p>
          <w:p w:rsidR="002B2CAB" w:rsidRPr="004E4051" w:rsidRDefault="009E1F4D" w:rsidP="00117A6C">
            <w:pPr>
              <w:jc w:val="center"/>
              <w:rPr>
                <w:lang w:val="uk-UA"/>
              </w:rPr>
            </w:pPr>
            <w:r>
              <w:rPr>
                <w:lang w:val="uk-UA"/>
              </w:rPr>
              <w:t xml:space="preserve">- </w:t>
            </w:r>
          </w:p>
        </w:tc>
        <w:tc>
          <w:tcPr>
            <w:tcW w:w="530" w:type="pct"/>
          </w:tcPr>
          <w:p w:rsidR="00052D4B" w:rsidRDefault="00052D4B" w:rsidP="00117A6C">
            <w:pPr>
              <w:jc w:val="center"/>
              <w:rPr>
                <w:lang w:val="uk-UA"/>
              </w:rPr>
            </w:pPr>
          </w:p>
          <w:p w:rsidR="002B2CAB" w:rsidRPr="004E4051" w:rsidRDefault="007E17CA" w:rsidP="009C7608">
            <w:pPr>
              <w:jc w:val="center"/>
              <w:rPr>
                <w:lang w:val="uk-UA"/>
              </w:rPr>
            </w:pPr>
            <w:r>
              <w:rPr>
                <w:lang w:val="uk-UA"/>
              </w:rPr>
              <w:t>-</w:t>
            </w:r>
          </w:p>
        </w:tc>
      </w:tr>
      <w:tr w:rsidR="009C7608" w:rsidRPr="004E4051" w:rsidTr="008543F6">
        <w:tc>
          <w:tcPr>
            <w:tcW w:w="2016" w:type="pct"/>
          </w:tcPr>
          <w:p w:rsidR="009C7608" w:rsidRPr="005E5EB3" w:rsidRDefault="009C7608" w:rsidP="00815A79">
            <w:pPr>
              <w:rPr>
                <w:rFonts w:ascii="Times New Roman CYR" w:hAnsi="Times New Roman CYR" w:cs="Times New Roman CYR"/>
                <w:bCs/>
                <w:szCs w:val="28"/>
                <w:u w:val="single"/>
                <w:lang w:val="uk-UA"/>
              </w:rPr>
            </w:pPr>
          </w:p>
          <w:p w:rsidR="005E5EB3" w:rsidRPr="005E5EB3" w:rsidRDefault="005E5EB3" w:rsidP="00815A79">
            <w:pPr>
              <w:rPr>
                <w:rFonts w:ascii="Times New Roman CYR" w:hAnsi="Times New Roman CYR" w:cs="Times New Roman CYR"/>
                <w:bCs/>
                <w:szCs w:val="28"/>
                <w:lang w:val="uk-UA"/>
              </w:rPr>
            </w:pPr>
            <w:r w:rsidRPr="005E5EB3">
              <w:rPr>
                <w:rFonts w:ascii="Times New Roman CYR" w:hAnsi="Times New Roman CYR" w:cs="Times New Roman CYR"/>
                <w:bCs/>
                <w:szCs w:val="28"/>
                <w:u w:val="single"/>
              </w:rPr>
              <w:t>Лекці</w:t>
            </w:r>
            <w:r w:rsidRPr="005E5EB3">
              <w:rPr>
                <w:rFonts w:ascii="Times New Roman CYR" w:hAnsi="Times New Roman CYR" w:cs="Times New Roman CYR"/>
                <w:bCs/>
                <w:szCs w:val="28"/>
                <w:u w:val="single"/>
                <w:lang w:val="uk-UA"/>
              </w:rPr>
              <w:t>я</w:t>
            </w:r>
            <w:r w:rsidRPr="005E5EB3">
              <w:rPr>
                <w:rFonts w:ascii="Times New Roman CYR" w:hAnsi="Times New Roman CYR" w:cs="Times New Roman CYR"/>
                <w:bCs/>
                <w:szCs w:val="28"/>
                <w:u w:val="single"/>
              </w:rPr>
              <w:t xml:space="preserve"> </w:t>
            </w:r>
            <w:r w:rsidRPr="005E5EB3">
              <w:rPr>
                <w:rFonts w:ascii="Times New Roman CYR" w:hAnsi="Times New Roman CYR" w:cs="Times New Roman CYR"/>
                <w:bCs/>
                <w:szCs w:val="28"/>
                <w:u w:val="single"/>
                <w:lang w:val="uk-UA"/>
              </w:rPr>
              <w:t>2</w:t>
            </w:r>
            <w:r w:rsidRPr="005E5EB3">
              <w:rPr>
                <w:rFonts w:ascii="Times New Roman CYR" w:hAnsi="Times New Roman CYR" w:cs="Times New Roman CYR"/>
                <w:bCs/>
                <w:szCs w:val="28"/>
                <w:u w:val="single"/>
              </w:rPr>
              <w:t>.</w:t>
            </w:r>
            <w:r w:rsidRPr="005E5EB3">
              <w:rPr>
                <w:rFonts w:ascii="Times New Roman CYR" w:hAnsi="Times New Roman CYR" w:cs="Times New Roman CYR"/>
                <w:bCs/>
                <w:szCs w:val="28"/>
              </w:rPr>
              <w:t xml:space="preserve"> </w:t>
            </w:r>
          </w:p>
          <w:p w:rsidR="009C7608" w:rsidRPr="005E5EB3" w:rsidRDefault="005E5EB3" w:rsidP="00815A79">
            <w:pPr>
              <w:rPr>
                <w:bCs/>
                <w:lang w:val="uk-UA"/>
              </w:rPr>
            </w:pPr>
            <w:r w:rsidRPr="005E5EB3">
              <w:rPr>
                <w:rFonts w:ascii="Times New Roman CYR" w:hAnsi="Times New Roman CYR" w:cs="Times New Roman CYR"/>
                <w:bCs/>
                <w:szCs w:val="28"/>
                <w:lang w:val="uk-UA"/>
              </w:rPr>
              <w:t>Осмислення соціального інституту в контексті інституціоналізму та неоінституціоналізму</w:t>
            </w:r>
            <w:r w:rsidRPr="005E5EB3">
              <w:rPr>
                <w:bCs/>
                <w:lang w:val="uk-UA"/>
              </w:rPr>
              <w:t xml:space="preserve"> </w:t>
            </w:r>
          </w:p>
          <w:p w:rsidR="005E5EB3" w:rsidRPr="005E5EB3" w:rsidRDefault="005E5EB3" w:rsidP="00815A79">
            <w:pPr>
              <w:rPr>
                <w:bCs/>
                <w:lang w:val="uk-UA"/>
              </w:rPr>
            </w:pPr>
          </w:p>
        </w:tc>
        <w:tc>
          <w:tcPr>
            <w:tcW w:w="599" w:type="pct"/>
            <w:shd w:val="clear" w:color="auto" w:fill="auto"/>
          </w:tcPr>
          <w:p w:rsidR="009C7608" w:rsidRDefault="009C7608" w:rsidP="0060795A">
            <w:pPr>
              <w:jc w:val="center"/>
              <w:rPr>
                <w:lang w:val="uk-UA"/>
              </w:rPr>
            </w:pPr>
          </w:p>
          <w:p w:rsidR="009C7608" w:rsidRPr="004E4051" w:rsidRDefault="007E17CA" w:rsidP="0060795A">
            <w:pPr>
              <w:jc w:val="center"/>
              <w:rPr>
                <w:lang w:val="uk-UA"/>
              </w:rPr>
            </w:pPr>
            <w:r>
              <w:rPr>
                <w:lang w:val="uk-UA"/>
              </w:rPr>
              <w:t>12</w:t>
            </w:r>
          </w:p>
        </w:tc>
        <w:tc>
          <w:tcPr>
            <w:tcW w:w="414" w:type="pct"/>
            <w:shd w:val="clear" w:color="auto" w:fill="auto"/>
          </w:tcPr>
          <w:p w:rsidR="009C7608" w:rsidRDefault="009C7608" w:rsidP="0060795A">
            <w:pPr>
              <w:jc w:val="center"/>
              <w:rPr>
                <w:lang w:val="uk-UA"/>
              </w:rPr>
            </w:pPr>
          </w:p>
          <w:p w:rsidR="009C7608" w:rsidRPr="004E4051" w:rsidRDefault="009C7608" w:rsidP="0060795A">
            <w:pPr>
              <w:jc w:val="center"/>
              <w:rPr>
                <w:lang w:val="uk-UA"/>
              </w:rPr>
            </w:pPr>
            <w:r>
              <w:rPr>
                <w:lang w:val="uk-UA"/>
              </w:rPr>
              <w:t>2</w:t>
            </w:r>
          </w:p>
        </w:tc>
        <w:tc>
          <w:tcPr>
            <w:tcW w:w="415" w:type="pct"/>
          </w:tcPr>
          <w:p w:rsidR="009C7608" w:rsidRDefault="009C7608" w:rsidP="0060795A">
            <w:pPr>
              <w:jc w:val="center"/>
              <w:rPr>
                <w:lang w:val="uk-UA"/>
              </w:rPr>
            </w:pPr>
          </w:p>
          <w:p w:rsidR="009C7608" w:rsidRPr="004E4051" w:rsidRDefault="005E5EB3" w:rsidP="0060795A">
            <w:pPr>
              <w:jc w:val="center"/>
              <w:rPr>
                <w:lang w:val="uk-UA"/>
              </w:rPr>
            </w:pPr>
            <w:r>
              <w:rPr>
                <w:lang w:val="uk-UA"/>
              </w:rPr>
              <w:t>-</w:t>
            </w:r>
          </w:p>
        </w:tc>
        <w:tc>
          <w:tcPr>
            <w:tcW w:w="529" w:type="pct"/>
          </w:tcPr>
          <w:p w:rsidR="009C7608" w:rsidRDefault="009C7608" w:rsidP="0060795A">
            <w:pPr>
              <w:jc w:val="center"/>
              <w:rPr>
                <w:lang w:val="uk-UA"/>
              </w:rPr>
            </w:pPr>
          </w:p>
          <w:p w:rsidR="009C7608" w:rsidRPr="004E4051" w:rsidRDefault="009C7608" w:rsidP="0060795A">
            <w:pPr>
              <w:jc w:val="center"/>
              <w:rPr>
                <w:lang w:val="uk-UA"/>
              </w:rPr>
            </w:pPr>
            <w:r>
              <w:rPr>
                <w:lang w:val="uk-UA"/>
              </w:rPr>
              <w:t>-</w:t>
            </w:r>
          </w:p>
        </w:tc>
        <w:tc>
          <w:tcPr>
            <w:tcW w:w="497" w:type="pct"/>
          </w:tcPr>
          <w:p w:rsidR="009C7608" w:rsidRDefault="009C7608" w:rsidP="0060795A">
            <w:pPr>
              <w:jc w:val="center"/>
              <w:rPr>
                <w:lang w:val="uk-UA"/>
              </w:rPr>
            </w:pPr>
          </w:p>
          <w:p w:rsidR="009C7608" w:rsidRPr="004E4051" w:rsidRDefault="009C7608" w:rsidP="0060795A">
            <w:pPr>
              <w:jc w:val="center"/>
              <w:rPr>
                <w:lang w:val="uk-UA"/>
              </w:rPr>
            </w:pPr>
            <w:r>
              <w:rPr>
                <w:lang w:val="uk-UA"/>
              </w:rPr>
              <w:t xml:space="preserve">- </w:t>
            </w:r>
          </w:p>
        </w:tc>
        <w:tc>
          <w:tcPr>
            <w:tcW w:w="530" w:type="pct"/>
          </w:tcPr>
          <w:p w:rsidR="009C7608" w:rsidRDefault="009C7608" w:rsidP="0060795A">
            <w:pPr>
              <w:jc w:val="center"/>
              <w:rPr>
                <w:lang w:val="uk-UA"/>
              </w:rPr>
            </w:pPr>
          </w:p>
          <w:p w:rsidR="009C7608" w:rsidRPr="004E4051" w:rsidRDefault="007E17CA" w:rsidP="0060795A">
            <w:pPr>
              <w:jc w:val="center"/>
              <w:rPr>
                <w:lang w:val="uk-UA"/>
              </w:rPr>
            </w:pPr>
            <w:r>
              <w:rPr>
                <w:lang w:val="uk-UA"/>
              </w:rPr>
              <w:t>10</w:t>
            </w:r>
          </w:p>
        </w:tc>
      </w:tr>
      <w:tr w:rsidR="009C7608" w:rsidRPr="004E4051" w:rsidTr="008543F6">
        <w:tc>
          <w:tcPr>
            <w:tcW w:w="2016" w:type="pct"/>
          </w:tcPr>
          <w:p w:rsidR="009C7608" w:rsidRPr="005E5EB3" w:rsidRDefault="009C7608" w:rsidP="00815A79">
            <w:pPr>
              <w:rPr>
                <w:rFonts w:ascii="Times New Roman CYR" w:hAnsi="Times New Roman CYR" w:cs="Times New Roman CYR"/>
                <w:bCs/>
                <w:szCs w:val="28"/>
                <w:u w:val="single"/>
                <w:lang w:val="uk-UA"/>
              </w:rPr>
            </w:pPr>
          </w:p>
          <w:p w:rsidR="005E5EB3" w:rsidRPr="005E5EB3" w:rsidRDefault="005E5EB3" w:rsidP="00815A79">
            <w:pPr>
              <w:rPr>
                <w:rFonts w:ascii="Times New Roman CYR" w:hAnsi="Times New Roman CYR" w:cs="Times New Roman CYR"/>
                <w:bCs/>
                <w:szCs w:val="28"/>
                <w:u w:val="single"/>
                <w:lang w:val="uk-UA"/>
              </w:rPr>
            </w:pPr>
            <w:r w:rsidRPr="005E5EB3">
              <w:rPr>
                <w:rFonts w:ascii="Times New Roman CYR" w:hAnsi="Times New Roman CYR" w:cs="Times New Roman CYR"/>
                <w:bCs/>
                <w:szCs w:val="28"/>
                <w:u w:val="single"/>
                <w:lang w:val="uk-UA"/>
              </w:rPr>
              <w:t>Лекції 3-7.</w:t>
            </w:r>
          </w:p>
          <w:p w:rsidR="009C7608" w:rsidRPr="005E5EB3" w:rsidRDefault="005E5EB3" w:rsidP="00815A79">
            <w:pPr>
              <w:rPr>
                <w:szCs w:val="22"/>
                <w:lang w:val="uk-UA"/>
              </w:rPr>
            </w:pPr>
            <w:r w:rsidRPr="005E5EB3">
              <w:rPr>
                <w:rFonts w:ascii="Times New Roman CYR" w:hAnsi="Times New Roman CYR" w:cs="Times New Roman CYR"/>
                <w:bCs/>
                <w:szCs w:val="28"/>
                <w:lang w:val="uk-UA"/>
              </w:rPr>
              <w:t>Інституціоналізація: окреслення базових меж</w:t>
            </w:r>
          </w:p>
          <w:p w:rsidR="009C7608" w:rsidRPr="005E5EB3" w:rsidRDefault="009C7608" w:rsidP="00815A79">
            <w:pPr>
              <w:rPr>
                <w:lang w:val="uk-UA"/>
              </w:rPr>
            </w:pPr>
          </w:p>
        </w:tc>
        <w:tc>
          <w:tcPr>
            <w:tcW w:w="599" w:type="pct"/>
            <w:shd w:val="clear" w:color="auto" w:fill="auto"/>
          </w:tcPr>
          <w:p w:rsidR="009C7608" w:rsidRDefault="009C7608" w:rsidP="0060795A">
            <w:pPr>
              <w:jc w:val="center"/>
              <w:rPr>
                <w:lang w:val="uk-UA"/>
              </w:rPr>
            </w:pPr>
          </w:p>
          <w:p w:rsidR="009C7608" w:rsidRPr="004E4051" w:rsidRDefault="007E17CA" w:rsidP="0060795A">
            <w:pPr>
              <w:jc w:val="center"/>
              <w:rPr>
                <w:lang w:val="uk-UA"/>
              </w:rPr>
            </w:pPr>
            <w:r>
              <w:rPr>
                <w:lang w:val="uk-UA"/>
              </w:rPr>
              <w:t>22</w:t>
            </w:r>
          </w:p>
        </w:tc>
        <w:tc>
          <w:tcPr>
            <w:tcW w:w="414" w:type="pct"/>
            <w:shd w:val="clear" w:color="auto" w:fill="auto"/>
          </w:tcPr>
          <w:p w:rsidR="009C7608" w:rsidRDefault="009C7608" w:rsidP="0060795A">
            <w:pPr>
              <w:jc w:val="center"/>
              <w:rPr>
                <w:lang w:val="uk-UA"/>
              </w:rPr>
            </w:pPr>
          </w:p>
          <w:p w:rsidR="009C7608" w:rsidRPr="004E4051" w:rsidRDefault="005E5EB3" w:rsidP="0060795A">
            <w:pPr>
              <w:jc w:val="center"/>
              <w:rPr>
                <w:lang w:val="uk-UA"/>
              </w:rPr>
            </w:pPr>
            <w:r>
              <w:rPr>
                <w:lang w:val="uk-UA"/>
              </w:rPr>
              <w:t>10</w:t>
            </w:r>
          </w:p>
        </w:tc>
        <w:tc>
          <w:tcPr>
            <w:tcW w:w="415" w:type="pct"/>
          </w:tcPr>
          <w:p w:rsidR="009C7608" w:rsidRDefault="009C7608" w:rsidP="0060795A">
            <w:pPr>
              <w:jc w:val="center"/>
              <w:rPr>
                <w:lang w:val="uk-UA"/>
              </w:rPr>
            </w:pPr>
          </w:p>
          <w:p w:rsidR="009C7608" w:rsidRPr="004E4051" w:rsidRDefault="005E5EB3" w:rsidP="0060795A">
            <w:pPr>
              <w:jc w:val="center"/>
              <w:rPr>
                <w:lang w:val="uk-UA"/>
              </w:rPr>
            </w:pPr>
            <w:r>
              <w:rPr>
                <w:lang w:val="uk-UA"/>
              </w:rPr>
              <w:t>2</w:t>
            </w:r>
          </w:p>
        </w:tc>
        <w:tc>
          <w:tcPr>
            <w:tcW w:w="529" w:type="pct"/>
          </w:tcPr>
          <w:p w:rsidR="009C7608" w:rsidRDefault="009C7608" w:rsidP="0060795A">
            <w:pPr>
              <w:jc w:val="center"/>
              <w:rPr>
                <w:lang w:val="uk-UA"/>
              </w:rPr>
            </w:pPr>
          </w:p>
          <w:p w:rsidR="009C7608" w:rsidRPr="004E4051" w:rsidRDefault="009C7608" w:rsidP="0060795A">
            <w:pPr>
              <w:jc w:val="center"/>
              <w:rPr>
                <w:lang w:val="uk-UA"/>
              </w:rPr>
            </w:pPr>
            <w:r>
              <w:rPr>
                <w:lang w:val="uk-UA"/>
              </w:rPr>
              <w:t>-</w:t>
            </w:r>
          </w:p>
        </w:tc>
        <w:tc>
          <w:tcPr>
            <w:tcW w:w="497" w:type="pct"/>
          </w:tcPr>
          <w:p w:rsidR="009C7608" w:rsidRDefault="009C7608" w:rsidP="0060795A">
            <w:pPr>
              <w:jc w:val="center"/>
              <w:rPr>
                <w:lang w:val="uk-UA"/>
              </w:rPr>
            </w:pPr>
          </w:p>
          <w:p w:rsidR="009C7608" w:rsidRPr="004E4051" w:rsidRDefault="009C7608" w:rsidP="0060795A">
            <w:pPr>
              <w:jc w:val="center"/>
              <w:rPr>
                <w:lang w:val="uk-UA"/>
              </w:rPr>
            </w:pPr>
            <w:r>
              <w:rPr>
                <w:lang w:val="uk-UA"/>
              </w:rPr>
              <w:t xml:space="preserve">- </w:t>
            </w:r>
          </w:p>
        </w:tc>
        <w:tc>
          <w:tcPr>
            <w:tcW w:w="530" w:type="pct"/>
          </w:tcPr>
          <w:p w:rsidR="009C7608" w:rsidRDefault="009C7608" w:rsidP="0060795A">
            <w:pPr>
              <w:jc w:val="center"/>
              <w:rPr>
                <w:lang w:val="uk-UA"/>
              </w:rPr>
            </w:pPr>
          </w:p>
          <w:p w:rsidR="009C7608" w:rsidRPr="004E4051" w:rsidRDefault="007E17CA" w:rsidP="0060795A">
            <w:pPr>
              <w:jc w:val="center"/>
              <w:rPr>
                <w:lang w:val="uk-UA"/>
              </w:rPr>
            </w:pPr>
            <w:r>
              <w:rPr>
                <w:lang w:val="uk-UA"/>
              </w:rPr>
              <w:t>10</w:t>
            </w:r>
          </w:p>
        </w:tc>
      </w:tr>
      <w:tr w:rsidR="009C7608" w:rsidRPr="004E4051" w:rsidTr="008543F6">
        <w:tc>
          <w:tcPr>
            <w:tcW w:w="2016" w:type="pct"/>
          </w:tcPr>
          <w:p w:rsidR="009C7608" w:rsidRPr="005E5EB3" w:rsidRDefault="009C7608" w:rsidP="00815A79">
            <w:pPr>
              <w:rPr>
                <w:rFonts w:ascii="Times New Roman CYR" w:hAnsi="Times New Roman CYR" w:cs="Times New Roman CYR"/>
                <w:bCs/>
                <w:szCs w:val="28"/>
                <w:u w:val="single"/>
                <w:lang w:val="uk-UA"/>
              </w:rPr>
            </w:pPr>
          </w:p>
          <w:p w:rsidR="005E5EB3" w:rsidRPr="005E5EB3" w:rsidRDefault="005E5EB3" w:rsidP="00815A79">
            <w:pPr>
              <w:rPr>
                <w:rFonts w:ascii="Times New Roman CYR" w:hAnsi="Times New Roman CYR" w:cs="Times New Roman CYR"/>
                <w:bCs/>
                <w:szCs w:val="28"/>
                <w:lang w:val="uk-UA"/>
              </w:rPr>
            </w:pPr>
            <w:r w:rsidRPr="005E5EB3">
              <w:rPr>
                <w:rFonts w:ascii="Times New Roman CYR" w:hAnsi="Times New Roman CYR" w:cs="Times New Roman CYR"/>
                <w:bCs/>
                <w:szCs w:val="28"/>
                <w:u w:val="single"/>
              </w:rPr>
              <w:t xml:space="preserve">Лекція </w:t>
            </w:r>
            <w:r w:rsidRPr="005E5EB3">
              <w:rPr>
                <w:rFonts w:ascii="Times New Roman CYR" w:hAnsi="Times New Roman CYR" w:cs="Times New Roman CYR"/>
                <w:bCs/>
                <w:szCs w:val="28"/>
                <w:u w:val="single"/>
                <w:lang w:val="uk-UA"/>
              </w:rPr>
              <w:t>8</w:t>
            </w:r>
            <w:r w:rsidRPr="005E5EB3">
              <w:rPr>
                <w:rFonts w:ascii="Times New Roman CYR" w:hAnsi="Times New Roman CYR" w:cs="Times New Roman CYR"/>
                <w:bCs/>
                <w:szCs w:val="28"/>
                <w:u w:val="single"/>
              </w:rPr>
              <w:t>.</w:t>
            </w:r>
            <w:r w:rsidRPr="005E5EB3">
              <w:rPr>
                <w:rFonts w:ascii="Times New Roman CYR" w:hAnsi="Times New Roman CYR" w:cs="Times New Roman CYR"/>
                <w:bCs/>
                <w:szCs w:val="28"/>
              </w:rPr>
              <w:t xml:space="preserve"> </w:t>
            </w:r>
          </w:p>
          <w:p w:rsidR="009C7608" w:rsidRPr="005E5EB3" w:rsidRDefault="005E5EB3" w:rsidP="00815A79">
            <w:pPr>
              <w:rPr>
                <w:rFonts w:ascii="Times New Roman CYR" w:hAnsi="Times New Roman CYR" w:cs="Times New Roman CYR"/>
                <w:bCs/>
                <w:szCs w:val="28"/>
                <w:lang w:val="uk-UA"/>
              </w:rPr>
            </w:pPr>
            <w:r w:rsidRPr="005E5EB3">
              <w:rPr>
                <w:szCs w:val="28"/>
              </w:rPr>
              <w:t>Специфіка процесів деінституціоналізації</w:t>
            </w:r>
            <w:r w:rsidR="009C7608" w:rsidRPr="005E5EB3">
              <w:rPr>
                <w:rFonts w:ascii="Times New Roman CYR" w:hAnsi="Times New Roman CYR" w:cs="Times New Roman CYR"/>
                <w:bCs/>
                <w:szCs w:val="28"/>
              </w:rPr>
              <w:t xml:space="preserve"> </w:t>
            </w:r>
          </w:p>
          <w:p w:rsidR="009C7608" w:rsidRPr="005E5EB3" w:rsidRDefault="009C7608" w:rsidP="00815A79">
            <w:pPr>
              <w:rPr>
                <w:bCs/>
                <w:lang w:val="uk-UA"/>
              </w:rPr>
            </w:pPr>
          </w:p>
        </w:tc>
        <w:tc>
          <w:tcPr>
            <w:tcW w:w="599" w:type="pct"/>
            <w:shd w:val="clear" w:color="auto" w:fill="auto"/>
          </w:tcPr>
          <w:p w:rsidR="009C7608" w:rsidRDefault="009C7608" w:rsidP="0060795A">
            <w:pPr>
              <w:jc w:val="center"/>
              <w:rPr>
                <w:lang w:val="uk-UA"/>
              </w:rPr>
            </w:pPr>
          </w:p>
          <w:p w:rsidR="009C7608" w:rsidRPr="004E4051" w:rsidRDefault="007E17CA" w:rsidP="0060795A">
            <w:pPr>
              <w:jc w:val="center"/>
              <w:rPr>
                <w:lang w:val="uk-UA"/>
              </w:rPr>
            </w:pPr>
            <w:r>
              <w:rPr>
                <w:lang w:val="uk-UA"/>
              </w:rPr>
              <w:t>12</w:t>
            </w:r>
          </w:p>
        </w:tc>
        <w:tc>
          <w:tcPr>
            <w:tcW w:w="414" w:type="pct"/>
            <w:shd w:val="clear" w:color="auto" w:fill="auto"/>
          </w:tcPr>
          <w:p w:rsidR="009C7608" w:rsidRDefault="009C7608" w:rsidP="0060795A">
            <w:pPr>
              <w:jc w:val="center"/>
              <w:rPr>
                <w:lang w:val="uk-UA"/>
              </w:rPr>
            </w:pPr>
          </w:p>
          <w:p w:rsidR="009C7608" w:rsidRPr="004E4051" w:rsidRDefault="009C7608" w:rsidP="0060795A">
            <w:pPr>
              <w:jc w:val="center"/>
              <w:rPr>
                <w:lang w:val="uk-UA"/>
              </w:rPr>
            </w:pPr>
            <w:r>
              <w:rPr>
                <w:lang w:val="uk-UA"/>
              </w:rPr>
              <w:t>2</w:t>
            </w:r>
          </w:p>
        </w:tc>
        <w:tc>
          <w:tcPr>
            <w:tcW w:w="415" w:type="pct"/>
          </w:tcPr>
          <w:p w:rsidR="009C7608" w:rsidRDefault="009C7608" w:rsidP="0060795A">
            <w:pPr>
              <w:jc w:val="center"/>
              <w:rPr>
                <w:lang w:val="uk-UA"/>
              </w:rPr>
            </w:pPr>
          </w:p>
          <w:p w:rsidR="009C7608" w:rsidRPr="004E4051" w:rsidRDefault="005E5EB3" w:rsidP="0060795A">
            <w:pPr>
              <w:jc w:val="center"/>
              <w:rPr>
                <w:lang w:val="uk-UA"/>
              </w:rPr>
            </w:pPr>
            <w:r>
              <w:rPr>
                <w:lang w:val="uk-UA"/>
              </w:rPr>
              <w:t>-</w:t>
            </w:r>
          </w:p>
        </w:tc>
        <w:tc>
          <w:tcPr>
            <w:tcW w:w="529" w:type="pct"/>
          </w:tcPr>
          <w:p w:rsidR="009C7608" w:rsidRDefault="009C7608" w:rsidP="0060795A">
            <w:pPr>
              <w:jc w:val="center"/>
              <w:rPr>
                <w:lang w:val="uk-UA"/>
              </w:rPr>
            </w:pPr>
          </w:p>
          <w:p w:rsidR="009C7608" w:rsidRPr="004E4051" w:rsidRDefault="009C7608" w:rsidP="0060795A">
            <w:pPr>
              <w:jc w:val="center"/>
              <w:rPr>
                <w:lang w:val="uk-UA"/>
              </w:rPr>
            </w:pPr>
            <w:r>
              <w:rPr>
                <w:lang w:val="uk-UA"/>
              </w:rPr>
              <w:t>-</w:t>
            </w:r>
          </w:p>
        </w:tc>
        <w:tc>
          <w:tcPr>
            <w:tcW w:w="497" w:type="pct"/>
          </w:tcPr>
          <w:p w:rsidR="009C7608" w:rsidRDefault="009C7608" w:rsidP="0060795A">
            <w:pPr>
              <w:jc w:val="center"/>
              <w:rPr>
                <w:lang w:val="uk-UA"/>
              </w:rPr>
            </w:pPr>
          </w:p>
          <w:p w:rsidR="009C7608" w:rsidRPr="004E4051" w:rsidRDefault="009C7608" w:rsidP="0060795A">
            <w:pPr>
              <w:jc w:val="center"/>
              <w:rPr>
                <w:lang w:val="uk-UA"/>
              </w:rPr>
            </w:pPr>
            <w:r>
              <w:rPr>
                <w:lang w:val="uk-UA"/>
              </w:rPr>
              <w:t xml:space="preserve">- </w:t>
            </w:r>
          </w:p>
        </w:tc>
        <w:tc>
          <w:tcPr>
            <w:tcW w:w="530" w:type="pct"/>
          </w:tcPr>
          <w:p w:rsidR="009C7608" w:rsidRDefault="009C7608" w:rsidP="0060795A">
            <w:pPr>
              <w:jc w:val="center"/>
              <w:rPr>
                <w:lang w:val="uk-UA"/>
              </w:rPr>
            </w:pPr>
          </w:p>
          <w:p w:rsidR="009C7608" w:rsidRPr="004E4051" w:rsidRDefault="007E17CA" w:rsidP="0060795A">
            <w:pPr>
              <w:jc w:val="center"/>
              <w:rPr>
                <w:lang w:val="uk-UA"/>
              </w:rPr>
            </w:pPr>
            <w:r>
              <w:rPr>
                <w:lang w:val="uk-UA"/>
              </w:rPr>
              <w:t>10</w:t>
            </w:r>
          </w:p>
        </w:tc>
      </w:tr>
      <w:tr w:rsidR="009C7608" w:rsidRPr="004E4051" w:rsidTr="008543F6">
        <w:tc>
          <w:tcPr>
            <w:tcW w:w="2016" w:type="pct"/>
          </w:tcPr>
          <w:p w:rsidR="009C7608" w:rsidRPr="005E5EB3" w:rsidRDefault="009C7608" w:rsidP="00815A79">
            <w:pPr>
              <w:rPr>
                <w:rFonts w:ascii="Times New Roman CYR" w:hAnsi="Times New Roman CYR" w:cs="Times New Roman CYR"/>
                <w:bCs/>
                <w:szCs w:val="28"/>
                <w:u w:val="single"/>
                <w:lang w:val="uk-UA"/>
              </w:rPr>
            </w:pPr>
          </w:p>
          <w:p w:rsidR="005E5EB3" w:rsidRPr="005E5EB3" w:rsidRDefault="005E5EB3" w:rsidP="00815A79">
            <w:pPr>
              <w:rPr>
                <w:rFonts w:ascii="Times New Roman CYR" w:hAnsi="Times New Roman CYR" w:cs="Times New Roman CYR"/>
                <w:bCs/>
                <w:szCs w:val="28"/>
                <w:lang w:val="uk-UA"/>
              </w:rPr>
            </w:pPr>
            <w:r w:rsidRPr="005E5EB3">
              <w:rPr>
                <w:rFonts w:ascii="Times New Roman CYR" w:hAnsi="Times New Roman CYR" w:cs="Times New Roman CYR"/>
                <w:bCs/>
                <w:szCs w:val="28"/>
                <w:u w:val="single"/>
              </w:rPr>
              <w:t>Лекці</w:t>
            </w:r>
            <w:r w:rsidRPr="005E5EB3">
              <w:rPr>
                <w:rFonts w:ascii="Times New Roman CYR" w:hAnsi="Times New Roman CYR" w:cs="Times New Roman CYR"/>
                <w:bCs/>
                <w:szCs w:val="28"/>
                <w:u w:val="single"/>
                <w:lang w:val="uk-UA"/>
              </w:rPr>
              <w:t>ї</w:t>
            </w:r>
            <w:r w:rsidRPr="005E5EB3">
              <w:rPr>
                <w:rFonts w:ascii="Times New Roman CYR" w:hAnsi="Times New Roman CYR" w:cs="Times New Roman CYR"/>
                <w:bCs/>
                <w:szCs w:val="28"/>
                <w:u w:val="single"/>
              </w:rPr>
              <w:t xml:space="preserve"> </w:t>
            </w:r>
            <w:r w:rsidRPr="005E5EB3">
              <w:rPr>
                <w:rFonts w:ascii="Times New Roman CYR" w:hAnsi="Times New Roman CYR" w:cs="Times New Roman CYR"/>
                <w:bCs/>
                <w:szCs w:val="28"/>
                <w:u w:val="single"/>
                <w:lang w:val="uk-UA"/>
              </w:rPr>
              <w:t>9-10</w:t>
            </w:r>
            <w:r w:rsidRPr="005E5EB3">
              <w:rPr>
                <w:rFonts w:ascii="Times New Roman CYR" w:hAnsi="Times New Roman CYR" w:cs="Times New Roman CYR"/>
                <w:bCs/>
                <w:szCs w:val="28"/>
                <w:u w:val="single"/>
              </w:rPr>
              <w:t>.</w:t>
            </w:r>
            <w:r w:rsidRPr="005E5EB3">
              <w:rPr>
                <w:rFonts w:ascii="Times New Roman CYR" w:hAnsi="Times New Roman CYR" w:cs="Times New Roman CYR"/>
                <w:bCs/>
                <w:szCs w:val="28"/>
              </w:rPr>
              <w:t xml:space="preserve"> </w:t>
            </w:r>
          </w:p>
          <w:p w:rsidR="009C7608" w:rsidRPr="005E5EB3" w:rsidRDefault="005E5EB3" w:rsidP="00815A79">
            <w:pPr>
              <w:rPr>
                <w:rFonts w:ascii="Times New Roman CYR" w:hAnsi="Times New Roman CYR" w:cs="Times New Roman CYR"/>
                <w:bCs/>
                <w:szCs w:val="28"/>
                <w:lang w:val="uk-UA"/>
              </w:rPr>
            </w:pPr>
            <w:r w:rsidRPr="005E5EB3">
              <w:rPr>
                <w:szCs w:val="28"/>
                <w:lang w:val="uk-UA"/>
              </w:rPr>
              <w:t>Концептуальне осмислення базових конструктів інституціонального аналізу сучасного суспільства: побудова міні-теорії</w:t>
            </w:r>
          </w:p>
          <w:p w:rsidR="009C7608" w:rsidRPr="005E5EB3" w:rsidRDefault="009C7608" w:rsidP="00815A79">
            <w:pPr>
              <w:rPr>
                <w:bCs/>
                <w:lang w:val="uk-UA"/>
              </w:rPr>
            </w:pPr>
            <w:r w:rsidRPr="005E5EB3">
              <w:rPr>
                <w:bCs/>
                <w:lang w:val="uk-UA"/>
              </w:rPr>
              <w:t xml:space="preserve"> </w:t>
            </w:r>
          </w:p>
        </w:tc>
        <w:tc>
          <w:tcPr>
            <w:tcW w:w="599" w:type="pct"/>
            <w:shd w:val="clear" w:color="auto" w:fill="auto"/>
          </w:tcPr>
          <w:p w:rsidR="009C7608" w:rsidRDefault="009C7608" w:rsidP="0060795A">
            <w:pPr>
              <w:jc w:val="center"/>
              <w:rPr>
                <w:lang w:val="uk-UA"/>
              </w:rPr>
            </w:pPr>
          </w:p>
          <w:p w:rsidR="009C7608" w:rsidRPr="004E4051" w:rsidRDefault="007E17CA" w:rsidP="0060795A">
            <w:pPr>
              <w:jc w:val="center"/>
              <w:rPr>
                <w:lang w:val="uk-UA"/>
              </w:rPr>
            </w:pPr>
            <w:r>
              <w:rPr>
                <w:lang w:val="uk-UA"/>
              </w:rPr>
              <w:t>21</w:t>
            </w:r>
          </w:p>
        </w:tc>
        <w:tc>
          <w:tcPr>
            <w:tcW w:w="414" w:type="pct"/>
            <w:shd w:val="clear" w:color="auto" w:fill="auto"/>
          </w:tcPr>
          <w:p w:rsidR="009C7608" w:rsidRDefault="009C7608" w:rsidP="0060795A">
            <w:pPr>
              <w:jc w:val="center"/>
              <w:rPr>
                <w:lang w:val="uk-UA"/>
              </w:rPr>
            </w:pPr>
          </w:p>
          <w:p w:rsidR="009C7608" w:rsidRPr="004E4051" w:rsidRDefault="005E5EB3" w:rsidP="0060795A">
            <w:pPr>
              <w:jc w:val="center"/>
              <w:rPr>
                <w:lang w:val="uk-UA"/>
              </w:rPr>
            </w:pPr>
            <w:r>
              <w:rPr>
                <w:lang w:val="uk-UA"/>
              </w:rPr>
              <w:t>4</w:t>
            </w:r>
          </w:p>
        </w:tc>
        <w:tc>
          <w:tcPr>
            <w:tcW w:w="415" w:type="pct"/>
          </w:tcPr>
          <w:p w:rsidR="009C7608" w:rsidRDefault="009C7608" w:rsidP="0060795A">
            <w:pPr>
              <w:jc w:val="center"/>
              <w:rPr>
                <w:lang w:val="uk-UA"/>
              </w:rPr>
            </w:pPr>
          </w:p>
          <w:p w:rsidR="009C7608" w:rsidRPr="004E4051" w:rsidRDefault="005E5EB3" w:rsidP="0060795A">
            <w:pPr>
              <w:jc w:val="center"/>
              <w:rPr>
                <w:lang w:val="uk-UA"/>
              </w:rPr>
            </w:pPr>
            <w:r>
              <w:rPr>
                <w:lang w:val="uk-UA"/>
              </w:rPr>
              <w:t>2</w:t>
            </w:r>
          </w:p>
        </w:tc>
        <w:tc>
          <w:tcPr>
            <w:tcW w:w="529" w:type="pct"/>
          </w:tcPr>
          <w:p w:rsidR="009C7608" w:rsidRDefault="009C7608" w:rsidP="0060795A">
            <w:pPr>
              <w:jc w:val="center"/>
              <w:rPr>
                <w:lang w:val="uk-UA"/>
              </w:rPr>
            </w:pPr>
          </w:p>
          <w:p w:rsidR="009C7608" w:rsidRPr="004E4051" w:rsidRDefault="009C7608" w:rsidP="0060795A">
            <w:pPr>
              <w:jc w:val="center"/>
              <w:rPr>
                <w:lang w:val="uk-UA"/>
              </w:rPr>
            </w:pPr>
            <w:r>
              <w:rPr>
                <w:lang w:val="uk-UA"/>
              </w:rPr>
              <w:t>-</w:t>
            </w:r>
          </w:p>
        </w:tc>
        <w:tc>
          <w:tcPr>
            <w:tcW w:w="497" w:type="pct"/>
          </w:tcPr>
          <w:p w:rsidR="009C7608" w:rsidRDefault="009C7608" w:rsidP="0060795A">
            <w:pPr>
              <w:jc w:val="center"/>
              <w:rPr>
                <w:lang w:val="uk-UA"/>
              </w:rPr>
            </w:pPr>
          </w:p>
          <w:p w:rsidR="009C7608" w:rsidRPr="004E4051" w:rsidRDefault="009C7608" w:rsidP="0060795A">
            <w:pPr>
              <w:jc w:val="center"/>
              <w:rPr>
                <w:lang w:val="uk-UA"/>
              </w:rPr>
            </w:pPr>
            <w:r>
              <w:rPr>
                <w:lang w:val="uk-UA"/>
              </w:rPr>
              <w:t xml:space="preserve">- </w:t>
            </w:r>
          </w:p>
        </w:tc>
        <w:tc>
          <w:tcPr>
            <w:tcW w:w="530" w:type="pct"/>
          </w:tcPr>
          <w:p w:rsidR="009C7608" w:rsidRDefault="009C7608" w:rsidP="0060795A">
            <w:pPr>
              <w:jc w:val="center"/>
              <w:rPr>
                <w:lang w:val="uk-UA"/>
              </w:rPr>
            </w:pPr>
          </w:p>
          <w:p w:rsidR="009C7608" w:rsidRPr="004E4051" w:rsidRDefault="007E17CA" w:rsidP="0060795A">
            <w:pPr>
              <w:jc w:val="center"/>
              <w:rPr>
                <w:lang w:val="uk-UA"/>
              </w:rPr>
            </w:pPr>
            <w:r>
              <w:rPr>
                <w:lang w:val="uk-UA"/>
              </w:rPr>
              <w:t>15</w:t>
            </w:r>
          </w:p>
        </w:tc>
      </w:tr>
      <w:tr w:rsidR="009C7608" w:rsidRPr="004E4051" w:rsidTr="008543F6">
        <w:tc>
          <w:tcPr>
            <w:tcW w:w="2016" w:type="pct"/>
          </w:tcPr>
          <w:p w:rsidR="009C7608" w:rsidRPr="005E5EB3" w:rsidRDefault="009C7608" w:rsidP="000A2459">
            <w:pPr>
              <w:rPr>
                <w:rFonts w:ascii="Times New Roman CYR" w:hAnsi="Times New Roman CYR" w:cs="Times New Roman CYR"/>
                <w:bCs/>
                <w:szCs w:val="28"/>
                <w:u w:val="single"/>
                <w:lang w:val="uk-UA"/>
              </w:rPr>
            </w:pPr>
          </w:p>
          <w:p w:rsidR="009C7608" w:rsidRPr="005E5EB3" w:rsidRDefault="005E5EB3" w:rsidP="000A2459">
            <w:pPr>
              <w:rPr>
                <w:szCs w:val="22"/>
                <w:lang w:val="uk-UA"/>
              </w:rPr>
            </w:pPr>
            <w:r w:rsidRPr="005E5EB3">
              <w:rPr>
                <w:rFonts w:ascii="Times New Roman CYR" w:hAnsi="Times New Roman CYR" w:cs="Times New Roman CYR"/>
                <w:bCs/>
                <w:szCs w:val="28"/>
                <w:u w:val="single"/>
              </w:rPr>
              <w:t xml:space="preserve">Лекції </w:t>
            </w:r>
            <w:r w:rsidRPr="005E5EB3">
              <w:rPr>
                <w:rFonts w:ascii="Times New Roman CYR" w:hAnsi="Times New Roman CYR" w:cs="Times New Roman CYR"/>
                <w:bCs/>
                <w:szCs w:val="28"/>
                <w:u w:val="single"/>
                <w:lang w:val="uk-UA"/>
              </w:rPr>
              <w:t>11-12</w:t>
            </w:r>
            <w:r w:rsidRPr="005E5EB3">
              <w:rPr>
                <w:rFonts w:ascii="Times New Roman CYR" w:hAnsi="Times New Roman CYR" w:cs="Times New Roman CYR"/>
                <w:bCs/>
                <w:szCs w:val="28"/>
                <w:u w:val="single"/>
              </w:rPr>
              <w:t>.</w:t>
            </w:r>
            <w:r w:rsidRPr="005E5EB3">
              <w:rPr>
                <w:rFonts w:ascii="Times New Roman CYR" w:hAnsi="Times New Roman CYR" w:cs="Times New Roman CYR"/>
                <w:bCs/>
                <w:szCs w:val="28"/>
              </w:rPr>
              <w:t xml:space="preserve"> </w:t>
            </w:r>
            <w:r w:rsidRPr="005E5EB3">
              <w:rPr>
                <w:rFonts w:ascii="Times New Roman CYR" w:hAnsi="Times New Roman CYR" w:cs="Times New Roman CYR"/>
                <w:bCs/>
                <w:szCs w:val="28"/>
                <w:lang w:val="uk-UA"/>
              </w:rPr>
              <w:br/>
            </w:r>
            <w:r w:rsidRPr="005E5EB3">
              <w:rPr>
                <w:szCs w:val="28"/>
              </w:rPr>
              <w:t>Формування і трансформація інституціонального простору у суспільстві. Контрольна робота</w:t>
            </w:r>
            <w:r w:rsidR="009C7608" w:rsidRPr="005E5EB3">
              <w:rPr>
                <w:szCs w:val="22"/>
                <w:lang w:val="uk-UA"/>
              </w:rPr>
              <w:t xml:space="preserve">. </w:t>
            </w:r>
          </w:p>
          <w:p w:rsidR="009C7608" w:rsidRPr="005E5EB3" w:rsidRDefault="009C7608" w:rsidP="000A2459">
            <w:pPr>
              <w:rPr>
                <w:bCs/>
                <w:lang w:val="uk-UA"/>
              </w:rPr>
            </w:pPr>
          </w:p>
          <w:p w:rsidR="009C7608" w:rsidRPr="005E5EB3" w:rsidRDefault="009C7608" w:rsidP="000A2459">
            <w:pPr>
              <w:rPr>
                <w:bCs/>
                <w:lang w:val="uk-UA"/>
              </w:rPr>
            </w:pPr>
          </w:p>
        </w:tc>
        <w:tc>
          <w:tcPr>
            <w:tcW w:w="599" w:type="pct"/>
            <w:shd w:val="clear" w:color="auto" w:fill="auto"/>
          </w:tcPr>
          <w:p w:rsidR="009C7608" w:rsidRDefault="009C7608" w:rsidP="0060795A">
            <w:pPr>
              <w:jc w:val="center"/>
              <w:rPr>
                <w:lang w:val="uk-UA"/>
              </w:rPr>
            </w:pPr>
          </w:p>
          <w:p w:rsidR="009C7608" w:rsidRPr="004E4051" w:rsidRDefault="007E17CA" w:rsidP="0060795A">
            <w:pPr>
              <w:jc w:val="center"/>
              <w:rPr>
                <w:lang w:val="uk-UA"/>
              </w:rPr>
            </w:pPr>
            <w:r>
              <w:rPr>
                <w:lang w:val="uk-UA"/>
              </w:rPr>
              <w:t>21</w:t>
            </w:r>
          </w:p>
        </w:tc>
        <w:tc>
          <w:tcPr>
            <w:tcW w:w="414" w:type="pct"/>
            <w:shd w:val="clear" w:color="auto" w:fill="auto"/>
          </w:tcPr>
          <w:p w:rsidR="009C7608" w:rsidRDefault="009C7608" w:rsidP="0060795A">
            <w:pPr>
              <w:jc w:val="center"/>
              <w:rPr>
                <w:lang w:val="uk-UA"/>
              </w:rPr>
            </w:pPr>
          </w:p>
          <w:p w:rsidR="009C7608" w:rsidRPr="004E4051" w:rsidRDefault="005E5EB3" w:rsidP="0060795A">
            <w:pPr>
              <w:jc w:val="center"/>
              <w:rPr>
                <w:lang w:val="uk-UA"/>
              </w:rPr>
            </w:pPr>
            <w:r>
              <w:rPr>
                <w:lang w:val="uk-UA"/>
              </w:rPr>
              <w:t>4</w:t>
            </w:r>
          </w:p>
        </w:tc>
        <w:tc>
          <w:tcPr>
            <w:tcW w:w="415" w:type="pct"/>
          </w:tcPr>
          <w:p w:rsidR="009C7608" w:rsidRDefault="009C7608" w:rsidP="0060795A">
            <w:pPr>
              <w:jc w:val="center"/>
              <w:rPr>
                <w:lang w:val="uk-UA"/>
              </w:rPr>
            </w:pPr>
          </w:p>
          <w:p w:rsidR="009C7608" w:rsidRPr="004E4051" w:rsidRDefault="005E5EB3" w:rsidP="0060795A">
            <w:pPr>
              <w:jc w:val="center"/>
              <w:rPr>
                <w:lang w:val="uk-UA"/>
              </w:rPr>
            </w:pPr>
            <w:r>
              <w:rPr>
                <w:lang w:val="uk-UA"/>
              </w:rPr>
              <w:t>2</w:t>
            </w:r>
          </w:p>
        </w:tc>
        <w:tc>
          <w:tcPr>
            <w:tcW w:w="529" w:type="pct"/>
          </w:tcPr>
          <w:p w:rsidR="009C7608" w:rsidRDefault="009C7608" w:rsidP="0060795A">
            <w:pPr>
              <w:jc w:val="center"/>
              <w:rPr>
                <w:lang w:val="uk-UA"/>
              </w:rPr>
            </w:pPr>
          </w:p>
          <w:p w:rsidR="009C7608" w:rsidRPr="004E4051" w:rsidRDefault="009C7608" w:rsidP="0060795A">
            <w:pPr>
              <w:jc w:val="center"/>
              <w:rPr>
                <w:lang w:val="uk-UA"/>
              </w:rPr>
            </w:pPr>
            <w:r>
              <w:rPr>
                <w:lang w:val="uk-UA"/>
              </w:rPr>
              <w:t>-</w:t>
            </w:r>
          </w:p>
        </w:tc>
        <w:tc>
          <w:tcPr>
            <w:tcW w:w="497" w:type="pct"/>
          </w:tcPr>
          <w:p w:rsidR="009C7608" w:rsidRDefault="009C7608" w:rsidP="0060795A">
            <w:pPr>
              <w:jc w:val="center"/>
              <w:rPr>
                <w:lang w:val="uk-UA"/>
              </w:rPr>
            </w:pPr>
          </w:p>
          <w:p w:rsidR="009C7608" w:rsidRPr="004E4051" w:rsidRDefault="009C7608" w:rsidP="0060795A">
            <w:pPr>
              <w:jc w:val="center"/>
              <w:rPr>
                <w:lang w:val="uk-UA"/>
              </w:rPr>
            </w:pPr>
            <w:r>
              <w:rPr>
                <w:lang w:val="uk-UA"/>
              </w:rPr>
              <w:t xml:space="preserve">- </w:t>
            </w:r>
          </w:p>
        </w:tc>
        <w:tc>
          <w:tcPr>
            <w:tcW w:w="530" w:type="pct"/>
          </w:tcPr>
          <w:p w:rsidR="009C7608" w:rsidRDefault="009C7608" w:rsidP="0060795A">
            <w:pPr>
              <w:jc w:val="center"/>
              <w:rPr>
                <w:lang w:val="uk-UA"/>
              </w:rPr>
            </w:pPr>
          </w:p>
          <w:p w:rsidR="009C7608" w:rsidRPr="004E4051" w:rsidRDefault="007E17CA" w:rsidP="0060795A">
            <w:pPr>
              <w:jc w:val="center"/>
              <w:rPr>
                <w:lang w:val="uk-UA"/>
              </w:rPr>
            </w:pPr>
            <w:r>
              <w:rPr>
                <w:lang w:val="uk-UA"/>
              </w:rPr>
              <w:t>15</w:t>
            </w:r>
          </w:p>
        </w:tc>
      </w:tr>
      <w:tr w:rsidR="009C7608" w:rsidRPr="004E4051" w:rsidTr="008543F6">
        <w:tc>
          <w:tcPr>
            <w:tcW w:w="2016" w:type="pct"/>
          </w:tcPr>
          <w:p w:rsidR="009C7608" w:rsidRPr="005E5EB3" w:rsidRDefault="009C7608" w:rsidP="00FF285C">
            <w:pPr>
              <w:rPr>
                <w:rFonts w:ascii="Times New Roman CYR" w:hAnsi="Times New Roman CYR" w:cs="Times New Roman CYR"/>
                <w:bCs/>
                <w:szCs w:val="28"/>
                <w:u w:val="single"/>
                <w:lang w:val="uk-UA"/>
              </w:rPr>
            </w:pPr>
          </w:p>
          <w:p w:rsidR="005E5EB3" w:rsidRPr="005E5EB3" w:rsidRDefault="005E5EB3" w:rsidP="00FF285C">
            <w:pPr>
              <w:rPr>
                <w:rFonts w:ascii="Times New Roman CYR" w:hAnsi="Times New Roman CYR" w:cs="Times New Roman CYR"/>
                <w:bCs/>
                <w:szCs w:val="28"/>
                <w:lang w:val="uk-UA"/>
              </w:rPr>
            </w:pPr>
            <w:r w:rsidRPr="005E5EB3">
              <w:rPr>
                <w:rFonts w:ascii="Times New Roman CYR" w:hAnsi="Times New Roman CYR" w:cs="Times New Roman CYR"/>
                <w:bCs/>
                <w:szCs w:val="28"/>
                <w:u w:val="single"/>
              </w:rPr>
              <w:t>Лекції 1</w:t>
            </w:r>
            <w:r w:rsidRPr="005E5EB3">
              <w:rPr>
                <w:rFonts w:ascii="Times New Roman CYR" w:hAnsi="Times New Roman CYR" w:cs="Times New Roman CYR"/>
                <w:bCs/>
                <w:szCs w:val="28"/>
                <w:u w:val="single"/>
                <w:lang w:val="uk-UA"/>
              </w:rPr>
              <w:t>3-15</w:t>
            </w:r>
            <w:r w:rsidRPr="005E5EB3">
              <w:rPr>
                <w:rFonts w:ascii="Times New Roman CYR" w:hAnsi="Times New Roman CYR" w:cs="Times New Roman CYR"/>
                <w:bCs/>
                <w:szCs w:val="28"/>
                <w:u w:val="single"/>
              </w:rPr>
              <w:t>.</w:t>
            </w:r>
            <w:r w:rsidRPr="005E5EB3">
              <w:rPr>
                <w:rFonts w:ascii="Times New Roman CYR" w:hAnsi="Times New Roman CYR" w:cs="Times New Roman CYR"/>
                <w:bCs/>
                <w:szCs w:val="28"/>
              </w:rPr>
              <w:t xml:space="preserve"> </w:t>
            </w:r>
          </w:p>
          <w:p w:rsidR="009C7608" w:rsidRPr="005E5EB3" w:rsidRDefault="005E5EB3" w:rsidP="00FF285C">
            <w:pPr>
              <w:rPr>
                <w:szCs w:val="22"/>
                <w:lang w:val="uk-UA"/>
              </w:rPr>
            </w:pPr>
            <w:r w:rsidRPr="005E5EB3">
              <w:rPr>
                <w:szCs w:val="28"/>
              </w:rPr>
              <w:t>Головні дилеми сучасного інституційного простору</w:t>
            </w:r>
            <w:r w:rsidRPr="005E5EB3">
              <w:rPr>
                <w:szCs w:val="22"/>
                <w:lang w:val="uk-UA"/>
              </w:rPr>
              <w:t xml:space="preserve"> </w:t>
            </w:r>
          </w:p>
          <w:p w:rsidR="005E5EB3" w:rsidRPr="005E5EB3" w:rsidRDefault="005E5EB3" w:rsidP="00FF285C">
            <w:pPr>
              <w:rPr>
                <w:szCs w:val="22"/>
                <w:lang w:val="uk-UA"/>
              </w:rPr>
            </w:pPr>
          </w:p>
        </w:tc>
        <w:tc>
          <w:tcPr>
            <w:tcW w:w="599" w:type="pct"/>
            <w:shd w:val="clear" w:color="auto" w:fill="auto"/>
          </w:tcPr>
          <w:p w:rsidR="009C7608" w:rsidRDefault="009C7608" w:rsidP="0060795A">
            <w:pPr>
              <w:jc w:val="center"/>
              <w:rPr>
                <w:lang w:val="uk-UA"/>
              </w:rPr>
            </w:pPr>
          </w:p>
          <w:p w:rsidR="009C7608" w:rsidRPr="004E4051" w:rsidRDefault="007E17CA" w:rsidP="0060795A">
            <w:pPr>
              <w:jc w:val="center"/>
              <w:rPr>
                <w:lang w:val="uk-UA"/>
              </w:rPr>
            </w:pPr>
            <w:r>
              <w:rPr>
                <w:lang w:val="uk-UA"/>
              </w:rPr>
              <w:t>18</w:t>
            </w:r>
          </w:p>
        </w:tc>
        <w:tc>
          <w:tcPr>
            <w:tcW w:w="414" w:type="pct"/>
            <w:shd w:val="clear" w:color="auto" w:fill="auto"/>
          </w:tcPr>
          <w:p w:rsidR="009C7608" w:rsidRDefault="009C7608" w:rsidP="0060795A">
            <w:pPr>
              <w:jc w:val="center"/>
              <w:rPr>
                <w:lang w:val="uk-UA"/>
              </w:rPr>
            </w:pPr>
          </w:p>
          <w:p w:rsidR="009C7608" w:rsidRPr="004E4051" w:rsidRDefault="005E5EB3" w:rsidP="0060795A">
            <w:pPr>
              <w:jc w:val="center"/>
              <w:rPr>
                <w:lang w:val="uk-UA"/>
              </w:rPr>
            </w:pPr>
            <w:r>
              <w:rPr>
                <w:lang w:val="uk-UA"/>
              </w:rPr>
              <w:t>6</w:t>
            </w:r>
          </w:p>
        </w:tc>
        <w:tc>
          <w:tcPr>
            <w:tcW w:w="415" w:type="pct"/>
          </w:tcPr>
          <w:p w:rsidR="009C7608" w:rsidRDefault="009C7608" w:rsidP="0060795A">
            <w:pPr>
              <w:jc w:val="center"/>
              <w:rPr>
                <w:lang w:val="uk-UA"/>
              </w:rPr>
            </w:pPr>
          </w:p>
          <w:p w:rsidR="009C7608" w:rsidRPr="004E4051" w:rsidRDefault="005E5EB3" w:rsidP="0060795A">
            <w:pPr>
              <w:jc w:val="center"/>
              <w:rPr>
                <w:lang w:val="uk-UA"/>
              </w:rPr>
            </w:pPr>
            <w:r>
              <w:rPr>
                <w:lang w:val="uk-UA"/>
              </w:rPr>
              <w:t>2</w:t>
            </w:r>
          </w:p>
        </w:tc>
        <w:tc>
          <w:tcPr>
            <w:tcW w:w="529" w:type="pct"/>
          </w:tcPr>
          <w:p w:rsidR="009C7608" w:rsidRDefault="009C7608" w:rsidP="0060795A">
            <w:pPr>
              <w:jc w:val="center"/>
              <w:rPr>
                <w:lang w:val="uk-UA"/>
              </w:rPr>
            </w:pPr>
          </w:p>
          <w:p w:rsidR="009C7608" w:rsidRPr="004E4051" w:rsidRDefault="009C7608" w:rsidP="0060795A">
            <w:pPr>
              <w:jc w:val="center"/>
              <w:rPr>
                <w:lang w:val="uk-UA"/>
              </w:rPr>
            </w:pPr>
            <w:r>
              <w:rPr>
                <w:lang w:val="uk-UA"/>
              </w:rPr>
              <w:t>-</w:t>
            </w:r>
          </w:p>
        </w:tc>
        <w:tc>
          <w:tcPr>
            <w:tcW w:w="497" w:type="pct"/>
          </w:tcPr>
          <w:p w:rsidR="009C7608" w:rsidRDefault="009C7608" w:rsidP="0060795A">
            <w:pPr>
              <w:jc w:val="center"/>
              <w:rPr>
                <w:lang w:val="uk-UA"/>
              </w:rPr>
            </w:pPr>
          </w:p>
          <w:p w:rsidR="009C7608" w:rsidRPr="004E4051" w:rsidRDefault="009C7608" w:rsidP="0060795A">
            <w:pPr>
              <w:jc w:val="center"/>
              <w:rPr>
                <w:lang w:val="uk-UA"/>
              </w:rPr>
            </w:pPr>
            <w:r>
              <w:rPr>
                <w:lang w:val="uk-UA"/>
              </w:rPr>
              <w:t xml:space="preserve">- </w:t>
            </w:r>
          </w:p>
        </w:tc>
        <w:tc>
          <w:tcPr>
            <w:tcW w:w="530" w:type="pct"/>
          </w:tcPr>
          <w:p w:rsidR="009C7608" w:rsidRDefault="009C7608" w:rsidP="0060795A">
            <w:pPr>
              <w:jc w:val="center"/>
              <w:rPr>
                <w:lang w:val="uk-UA"/>
              </w:rPr>
            </w:pPr>
          </w:p>
          <w:p w:rsidR="009C7608" w:rsidRPr="004E4051" w:rsidRDefault="007E17CA" w:rsidP="0060795A">
            <w:pPr>
              <w:jc w:val="center"/>
              <w:rPr>
                <w:lang w:val="uk-UA"/>
              </w:rPr>
            </w:pPr>
            <w:r>
              <w:rPr>
                <w:lang w:val="uk-UA"/>
              </w:rPr>
              <w:t>10</w:t>
            </w:r>
          </w:p>
        </w:tc>
      </w:tr>
      <w:tr w:rsidR="009C7608" w:rsidRPr="004E4051" w:rsidTr="008543F6">
        <w:tc>
          <w:tcPr>
            <w:tcW w:w="2016" w:type="pct"/>
          </w:tcPr>
          <w:p w:rsidR="009C7608" w:rsidRPr="005E5EB3" w:rsidRDefault="009C7608" w:rsidP="000A2459">
            <w:pPr>
              <w:rPr>
                <w:rFonts w:ascii="Times New Roman CYR" w:hAnsi="Times New Roman CYR" w:cs="Times New Roman CYR"/>
                <w:bCs/>
                <w:szCs w:val="28"/>
                <w:u w:val="single"/>
                <w:lang w:val="uk-UA"/>
              </w:rPr>
            </w:pPr>
          </w:p>
          <w:p w:rsidR="005E5EB3" w:rsidRPr="005E5EB3" w:rsidRDefault="005E5EB3" w:rsidP="000A2459">
            <w:pPr>
              <w:rPr>
                <w:rFonts w:ascii="Times New Roman CYR" w:hAnsi="Times New Roman CYR" w:cs="Times New Roman CYR"/>
                <w:bCs/>
                <w:szCs w:val="28"/>
                <w:lang w:val="uk-UA"/>
              </w:rPr>
            </w:pPr>
            <w:r w:rsidRPr="005E5EB3">
              <w:rPr>
                <w:rFonts w:ascii="Times New Roman CYR" w:hAnsi="Times New Roman CYR" w:cs="Times New Roman CYR"/>
                <w:bCs/>
                <w:szCs w:val="28"/>
                <w:u w:val="single"/>
              </w:rPr>
              <w:t>Лекці</w:t>
            </w:r>
            <w:r w:rsidRPr="005E5EB3">
              <w:rPr>
                <w:rFonts w:ascii="Times New Roman CYR" w:hAnsi="Times New Roman CYR" w:cs="Times New Roman CYR"/>
                <w:bCs/>
                <w:szCs w:val="28"/>
                <w:u w:val="single"/>
                <w:lang w:val="uk-UA"/>
              </w:rPr>
              <w:t xml:space="preserve">я </w:t>
            </w:r>
            <w:r w:rsidRPr="005E5EB3">
              <w:rPr>
                <w:rFonts w:ascii="Times New Roman CYR" w:hAnsi="Times New Roman CYR" w:cs="Times New Roman CYR"/>
                <w:bCs/>
                <w:szCs w:val="28"/>
                <w:u w:val="single"/>
              </w:rPr>
              <w:t>1</w:t>
            </w:r>
            <w:r w:rsidRPr="005E5EB3">
              <w:rPr>
                <w:rFonts w:ascii="Times New Roman CYR" w:hAnsi="Times New Roman CYR" w:cs="Times New Roman CYR"/>
                <w:bCs/>
                <w:szCs w:val="28"/>
                <w:u w:val="single"/>
                <w:lang w:val="uk-UA"/>
              </w:rPr>
              <w:t>6</w:t>
            </w:r>
            <w:r w:rsidRPr="005E5EB3">
              <w:rPr>
                <w:rFonts w:ascii="Times New Roman CYR" w:hAnsi="Times New Roman CYR" w:cs="Times New Roman CYR"/>
                <w:bCs/>
                <w:szCs w:val="28"/>
                <w:u w:val="single"/>
              </w:rPr>
              <w:t>.</w:t>
            </w:r>
            <w:r w:rsidRPr="005E5EB3">
              <w:rPr>
                <w:rFonts w:ascii="Times New Roman CYR" w:hAnsi="Times New Roman CYR" w:cs="Times New Roman CYR"/>
                <w:bCs/>
                <w:szCs w:val="28"/>
              </w:rPr>
              <w:t xml:space="preserve"> </w:t>
            </w:r>
          </w:p>
          <w:p w:rsidR="009C7608" w:rsidRPr="005E5EB3" w:rsidRDefault="005E5EB3" w:rsidP="000A2459">
            <w:pPr>
              <w:rPr>
                <w:rFonts w:ascii="Times New Roman CYR" w:hAnsi="Times New Roman CYR" w:cs="Times New Roman CYR"/>
                <w:bCs/>
                <w:szCs w:val="28"/>
                <w:lang w:val="uk-UA"/>
              </w:rPr>
            </w:pPr>
            <w:r w:rsidRPr="005E5EB3">
              <w:rPr>
                <w:rFonts w:ascii="Times New Roman CYR" w:hAnsi="Times New Roman CYR" w:cs="Times New Roman CYR"/>
                <w:bCs/>
                <w:szCs w:val="28"/>
                <w:lang w:val="uk-UA"/>
              </w:rPr>
              <w:t xml:space="preserve">Підсумки: теоретизування у сучасному соціологічному контексті. Презентації соціальних інститутів </w:t>
            </w:r>
            <w:r w:rsidR="009C7608" w:rsidRPr="005E5EB3">
              <w:rPr>
                <w:rFonts w:ascii="Times New Roman CYR" w:hAnsi="Times New Roman CYR" w:cs="Times New Roman CYR"/>
                <w:bCs/>
                <w:szCs w:val="28"/>
              </w:rPr>
              <w:t xml:space="preserve"> </w:t>
            </w:r>
          </w:p>
          <w:p w:rsidR="009C7608" w:rsidRPr="005E5EB3" w:rsidRDefault="009C7608" w:rsidP="000A2459">
            <w:pPr>
              <w:rPr>
                <w:lang w:val="uk-UA"/>
              </w:rPr>
            </w:pPr>
          </w:p>
        </w:tc>
        <w:tc>
          <w:tcPr>
            <w:tcW w:w="599" w:type="pct"/>
            <w:shd w:val="clear" w:color="auto" w:fill="auto"/>
          </w:tcPr>
          <w:p w:rsidR="009C7608" w:rsidRDefault="009C7608" w:rsidP="0060795A">
            <w:pPr>
              <w:jc w:val="center"/>
              <w:rPr>
                <w:lang w:val="uk-UA"/>
              </w:rPr>
            </w:pPr>
          </w:p>
          <w:p w:rsidR="009C7608" w:rsidRPr="004E4051" w:rsidRDefault="007E17CA" w:rsidP="00981FE2">
            <w:pPr>
              <w:jc w:val="center"/>
              <w:rPr>
                <w:lang w:val="uk-UA"/>
              </w:rPr>
            </w:pPr>
            <w:r>
              <w:rPr>
                <w:lang w:val="uk-UA"/>
              </w:rPr>
              <w:t>27</w:t>
            </w:r>
          </w:p>
        </w:tc>
        <w:tc>
          <w:tcPr>
            <w:tcW w:w="414" w:type="pct"/>
            <w:shd w:val="clear" w:color="auto" w:fill="auto"/>
          </w:tcPr>
          <w:p w:rsidR="009C7608" w:rsidRDefault="009C7608" w:rsidP="0060795A">
            <w:pPr>
              <w:jc w:val="center"/>
              <w:rPr>
                <w:lang w:val="uk-UA"/>
              </w:rPr>
            </w:pPr>
          </w:p>
          <w:p w:rsidR="009C7608" w:rsidRPr="004E4051" w:rsidRDefault="009C7608" w:rsidP="0060795A">
            <w:pPr>
              <w:jc w:val="center"/>
              <w:rPr>
                <w:lang w:val="uk-UA"/>
              </w:rPr>
            </w:pPr>
            <w:r>
              <w:rPr>
                <w:lang w:val="uk-UA"/>
              </w:rPr>
              <w:t>2</w:t>
            </w:r>
          </w:p>
        </w:tc>
        <w:tc>
          <w:tcPr>
            <w:tcW w:w="415" w:type="pct"/>
          </w:tcPr>
          <w:p w:rsidR="009C7608" w:rsidRDefault="009C7608" w:rsidP="0060795A">
            <w:pPr>
              <w:jc w:val="center"/>
              <w:rPr>
                <w:lang w:val="uk-UA"/>
              </w:rPr>
            </w:pPr>
          </w:p>
          <w:p w:rsidR="009C7608" w:rsidRPr="004E4051" w:rsidRDefault="005E5EB3" w:rsidP="0060795A">
            <w:pPr>
              <w:jc w:val="center"/>
              <w:rPr>
                <w:lang w:val="uk-UA"/>
              </w:rPr>
            </w:pPr>
            <w:r>
              <w:rPr>
                <w:lang w:val="uk-UA"/>
              </w:rPr>
              <w:t>8</w:t>
            </w:r>
          </w:p>
        </w:tc>
        <w:tc>
          <w:tcPr>
            <w:tcW w:w="529" w:type="pct"/>
          </w:tcPr>
          <w:p w:rsidR="009C7608" w:rsidRDefault="009C7608" w:rsidP="0060795A">
            <w:pPr>
              <w:jc w:val="center"/>
              <w:rPr>
                <w:lang w:val="uk-UA"/>
              </w:rPr>
            </w:pPr>
          </w:p>
          <w:p w:rsidR="009C7608" w:rsidRPr="004E4051" w:rsidRDefault="009C7608" w:rsidP="0060795A">
            <w:pPr>
              <w:jc w:val="center"/>
              <w:rPr>
                <w:lang w:val="uk-UA"/>
              </w:rPr>
            </w:pPr>
            <w:r>
              <w:rPr>
                <w:lang w:val="uk-UA"/>
              </w:rPr>
              <w:t>-</w:t>
            </w:r>
          </w:p>
        </w:tc>
        <w:tc>
          <w:tcPr>
            <w:tcW w:w="497" w:type="pct"/>
          </w:tcPr>
          <w:p w:rsidR="009C7608" w:rsidRDefault="009C7608" w:rsidP="0060795A">
            <w:pPr>
              <w:jc w:val="center"/>
              <w:rPr>
                <w:lang w:val="uk-UA"/>
              </w:rPr>
            </w:pPr>
          </w:p>
          <w:p w:rsidR="009C7608" w:rsidRPr="004E4051" w:rsidRDefault="009C7608" w:rsidP="0060795A">
            <w:pPr>
              <w:jc w:val="center"/>
              <w:rPr>
                <w:lang w:val="uk-UA"/>
              </w:rPr>
            </w:pPr>
            <w:r>
              <w:rPr>
                <w:lang w:val="uk-UA"/>
              </w:rPr>
              <w:t xml:space="preserve">- </w:t>
            </w:r>
          </w:p>
        </w:tc>
        <w:tc>
          <w:tcPr>
            <w:tcW w:w="530" w:type="pct"/>
          </w:tcPr>
          <w:p w:rsidR="009C7608" w:rsidRDefault="009C7608" w:rsidP="0060795A">
            <w:pPr>
              <w:jc w:val="center"/>
              <w:rPr>
                <w:lang w:val="uk-UA"/>
              </w:rPr>
            </w:pPr>
          </w:p>
          <w:p w:rsidR="009C7608" w:rsidRPr="004E4051" w:rsidRDefault="007E17CA" w:rsidP="0060795A">
            <w:pPr>
              <w:jc w:val="center"/>
              <w:rPr>
                <w:lang w:val="uk-UA"/>
              </w:rPr>
            </w:pPr>
            <w:r>
              <w:rPr>
                <w:lang w:val="uk-UA"/>
              </w:rPr>
              <w:t>17</w:t>
            </w:r>
          </w:p>
        </w:tc>
      </w:tr>
      <w:tr w:rsidR="00A25F6D" w:rsidRPr="004E4051" w:rsidTr="008543F6">
        <w:tc>
          <w:tcPr>
            <w:tcW w:w="2016" w:type="pct"/>
          </w:tcPr>
          <w:p w:rsidR="002B2CAB" w:rsidRPr="004E4051" w:rsidRDefault="002B2CAB" w:rsidP="00E86B13">
            <w:pPr>
              <w:pStyle w:val="4"/>
              <w:jc w:val="left"/>
            </w:pPr>
            <w:r w:rsidRPr="004E4051">
              <w:t xml:space="preserve">Усього годин </w:t>
            </w:r>
          </w:p>
        </w:tc>
        <w:tc>
          <w:tcPr>
            <w:tcW w:w="599" w:type="pct"/>
            <w:shd w:val="clear" w:color="auto" w:fill="auto"/>
          </w:tcPr>
          <w:p w:rsidR="002B2CAB" w:rsidRPr="004E4051" w:rsidRDefault="005E5EB3" w:rsidP="00117A6C">
            <w:pPr>
              <w:jc w:val="center"/>
              <w:rPr>
                <w:lang w:val="uk-UA"/>
              </w:rPr>
            </w:pPr>
            <w:r>
              <w:rPr>
                <w:lang w:val="uk-UA"/>
              </w:rPr>
              <w:t>135</w:t>
            </w:r>
          </w:p>
        </w:tc>
        <w:tc>
          <w:tcPr>
            <w:tcW w:w="414" w:type="pct"/>
            <w:shd w:val="clear" w:color="auto" w:fill="auto"/>
          </w:tcPr>
          <w:p w:rsidR="002B2CAB" w:rsidRPr="004E4051" w:rsidRDefault="005E5EB3" w:rsidP="00117A6C">
            <w:pPr>
              <w:jc w:val="center"/>
              <w:rPr>
                <w:lang w:val="uk-UA"/>
              </w:rPr>
            </w:pPr>
            <w:r>
              <w:rPr>
                <w:lang w:val="uk-UA"/>
              </w:rPr>
              <w:t>32</w:t>
            </w:r>
          </w:p>
        </w:tc>
        <w:tc>
          <w:tcPr>
            <w:tcW w:w="415" w:type="pct"/>
          </w:tcPr>
          <w:p w:rsidR="002B2CAB" w:rsidRPr="004E4051" w:rsidRDefault="005E5EB3" w:rsidP="00117A6C">
            <w:pPr>
              <w:jc w:val="center"/>
              <w:rPr>
                <w:lang w:val="uk-UA"/>
              </w:rPr>
            </w:pPr>
            <w:r>
              <w:rPr>
                <w:lang w:val="uk-UA"/>
              </w:rPr>
              <w:t>16</w:t>
            </w:r>
          </w:p>
        </w:tc>
        <w:tc>
          <w:tcPr>
            <w:tcW w:w="529" w:type="pct"/>
          </w:tcPr>
          <w:p w:rsidR="002B2CAB" w:rsidRPr="004E4051" w:rsidRDefault="009C7608" w:rsidP="00117A6C">
            <w:pPr>
              <w:jc w:val="center"/>
              <w:rPr>
                <w:lang w:val="uk-UA"/>
              </w:rPr>
            </w:pPr>
            <w:r>
              <w:rPr>
                <w:lang w:val="uk-UA"/>
              </w:rPr>
              <w:t>-</w:t>
            </w:r>
          </w:p>
        </w:tc>
        <w:tc>
          <w:tcPr>
            <w:tcW w:w="497" w:type="pct"/>
          </w:tcPr>
          <w:p w:rsidR="002B2CAB" w:rsidRPr="004E4051" w:rsidRDefault="00620A6F" w:rsidP="00117A6C">
            <w:pPr>
              <w:jc w:val="center"/>
              <w:rPr>
                <w:lang w:val="uk-UA"/>
              </w:rPr>
            </w:pPr>
            <w:r>
              <w:rPr>
                <w:lang w:val="uk-UA"/>
              </w:rPr>
              <w:t>-</w:t>
            </w:r>
          </w:p>
        </w:tc>
        <w:tc>
          <w:tcPr>
            <w:tcW w:w="530" w:type="pct"/>
          </w:tcPr>
          <w:p w:rsidR="002B2CAB" w:rsidRPr="004E4051" w:rsidRDefault="005E5EB3" w:rsidP="009C7608">
            <w:pPr>
              <w:jc w:val="center"/>
              <w:rPr>
                <w:lang w:val="uk-UA"/>
              </w:rPr>
            </w:pPr>
            <w:r>
              <w:rPr>
                <w:lang w:val="uk-UA"/>
              </w:rPr>
              <w:t>87</w:t>
            </w:r>
          </w:p>
        </w:tc>
      </w:tr>
      <w:tr w:rsidR="00A25F6D" w:rsidRPr="004E4051" w:rsidTr="008543F6">
        <w:tc>
          <w:tcPr>
            <w:tcW w:w="2016" w:type="pct"/>
          </w:tcPr>
          <w:p w:rsidR="002B2CAB" w:rsidRPr="004E4051" w:rsidRDefault="002B2CAB" w:rsidP="00815A79">
            <w:pPr>
              <w:pStyle w:val="4"/>
              <w:jc w:val="left"/>
            </w:pPr>
            <w:r>
              <w:rPr>
                <w:b w:val="0"/>
                <w:bCs w:val="0"/>
              </w:rPr>
              <w:t>ІНДЗ</w:t>
            </w:r>
          </w:p>
        </w:tc>
        <w:tc>
          <w:tcPr>
            <w:tcW w:w="599" w:type="pct"/>
            <w:shd w:val="clear" w:color="auto" w:fill="auto"/>
          </w:tcPr>
          <w:p w:rsidR="002B2CAB" w:rsidRPr="004E4051" w:rsidRDefault="002B2CAB" w:rsidP="00117A6C">
            <w:pPr>
              <w:jc w:val="center"/>
              <w:rPr>
                <w:lang w:val="uk-UA"/>
              </w:rPr>
            </w:pPr>
          </w:p>
        </w:tc>
        <w:tc>
          <w:tcPr>
            <w:tcW w:w="414" w:type="pct"/>
            <w:shd w:val="clear" w:color="auto" w:fill="auto"/>
          </w:tcPr>
          <w:p w:rsidR="002B2CAB" w:rsidRPr="004E4051" w:rsidRDefault="002B2CAB" w:rsidP="00117A6C">
            <w:pPr>
              <w:jc w:val="center"/>
              <w:rPr>
                <w:lang w:val="uk-UA"/>
              </w:rPr>
            </w:pPr>
          </w:p>
        </w:tc>
        <w:tc>
          <w:tcPr>
            <w:tcW w:w="415" w:type="pct"/>
          </w:tcPr>
          <w:p w:rsidR="002B2CAB" w:rsidRPr="004E4051" w:rsidRDefault="002B2CAB" w:rsidP="00117A6C">
            <w:pPr>
              <w:jc w:val="center"/>
              <w:rPr>
                <w:lang w:val="uk-UA"/>
              </w:rPr>
            </w:pPr>
          </w:p>
        </w:tc>
        <w:tc>
          <w:tcPr>
            <w:tcW w:w="529" w:type="pct"/>
          </w:tcPr>
          <w:p w:rsidR="002B2CAB" w:rsidRPr="004E4051" w:rsidRDefault="002B2CAB" w:rsidP="00117A6C">
            <w:pPr>
              <w:jc w:val="center"/>
              <w:rPr>
                <w:lang w:val="uk-UA"/>
              </w:rPr>
            </w:pPr>
          </w:p>
        </w:tc>
        <w:tc>
          <w:tcPr>
            <w:tcW w:w="497" w:type="pct"/>
          </w:tcPr>
          <w:p w:rsidR="002B2CAB" w:rsidRPr="004E4051" w:rsidRDefault="002B2CAB" w:rsidP="00117A6C">
            <w:pPr>
              <w:jc w:val="center"/>
              <w:rPr>
                <w:lang w:val="uk-UA"/>
              </w:rPr>
            </w:pPr>
          </w:p>
        </w:tc>
        <w:tc>
          <w:tcPr>
            <w:tcW w:w="530" w:type="pct"/>
          </w:tcPr>
          <w:p w:rsidR="002B2CAB" w:rsidRPr="004E4051" w:rsidRDefault="002B2CAB" w:rsidP="00117A6C">
            <w:pPr>
              <w:jc w:val="center"/>
              <w:rPr>
                <w:lang w:val="uk-UA"/>
              </w:rPr>
            </w:pPr>
          </w:p>
        </w:tc>
      </w:tr>
      <w:tr w:rsidR="004069F1" w:rsidRPr="004E4051" w:rsidTr="008543F6">
        <w:tc>
          <w:tcPr>
            <w:tcW w:w="2016" w:type="pct"/>
          </w:tcPr>
          <w:p w:rsidR="004069F1" w:rsidRPr="004E4051" w:rsidRDefault="004069F1" w:rsidP="00E86B13">
            <w:pPr>
              <w:pStyle w:val="4"/>
              <w:jc w:val="left"/>
            </w:pPr>
            <w:r w:rsidRPr="004E4051">
              <w:t>Усього годин</w:t>
            </w:r>
          </w:p>
        </w:tc>
        <w:tc>
          <w:tcPr>
            <w:tcW w:w="599" w:type="pct"/>
            <w:shd w:val="clear" w:color="auto" w:fill="auto"/>
          </w:tcPr>
          <w:p w:rsidR="004069F1" w:rsidRPr="004E4051" w:rsidRDefault="005E5EB3" w:rsidP="004069F1">
            <w:pPr>
              <w:jc w:val="center"/>
              <w:rPr>
                <w:lang w:val="uk-UA"/>
              </w:rPr>
            </w:pPr>
            <w:r>
              <w:rPr>
                <w:lang w:val="uk-UA"/>
              </w:rPr>
              <w:t>135</w:t>
            </w:r>
          </w:p>
        </w:tc>
        <w:tc>
          <w:tcPr>
            <w:tcW w:w="414" w:type="pct"/>
            <w:shd w:val="clear" w:color="auto" w:fill="auto"/>
          </w:tcPr>
          <w:p w:rsidR="004069F1" w:rsidRPr="004E4051" w:rsidRDefault="005E5EB3" w:rsidP="004069F1">
            <w:pPr>
              <w:jc w:val="center"/>
              <w:rPr>
                <w:lang w:val="uk-UA"/>
              </w:rPr>
            </w:pPr>
            <w:r>
              <w:rPr>
                <w:lang w:val="uk-UA"/>
              </w:rPr>
              <w:t>32</w:t>
            </w:r>
          </w:p>
        </w:tc>
        <w:tc>
          <w:tcPr>
            <w:tcW w:w="415" w:type="pct"/>
          </w:tcPr>
          <w:p w:rsidR="004069F1" w:rsidRPr="004E4051" w:rsidRDefault="005E5EB3" w:rsidP="004069F1">
            <w:pPr>
              <w:jc w:val="center"/>
              <w:rPr>
                <w:lang w:val="uk-UA"/>
              </w:rPr>
            </w:pPr>
            <w:r>
              <w:rPr>
                <w:lang w:val="uk-UA"/>
              </w:rPr>
              <w:t>16</w:t>
            </w:r>
          </w:p>
        </w:tc>
        <w:tc>
          <w:tcPr>
            <w:tcW w:w="529" w:type="pct"/>
          </w:tcPr>
          <w:p w:rsidR="004069F1" w:rsidRPr="004E4051" w:rsidRDefault="009C7608" w:rsidP="004069F1">
            <w:pPr>
              <w:jc w:val="center"/>
              <w:rPr>
                <w:lang w:val="uk-UA"/>
              </w:rPr>
            </w:pPr>
            <w:r>
              <w:rPr>
                <w:lang w:val="uk-UA"/>
              </w:rPr>
              <w:t>-</w:t>
            </w:r>
          </w:p>
        </w:tc>
        <w:tc>
          <w:tcPr>
            <w:tcW w:w="497" w:type="pct"/>
          </w:tcPr>
          <w:p w:rsidR="004069F1" w:rsidRPr="004E4051" w:rsidRDefault="004069F1" w:rsidP="004069F1">
            <w:pPr>
              <w:jc w:val="center"/>
              <w:rPr>
                <w:lang w:val="uk-UA"/>
              </w:rPr>
            </w:pPr>
            <w:r>
              <w:rPr>
                <w:lang w:val="uk-UA"/>
              </w:rPr>
              <w:t>-</w:t>
            </w:r>
          </w:p>
        </w:tc>
        <w:tc>
          <w:tcPr>
            <w:tcW w:w="530" w:type="pct"/>
          </w:tcPr>
          <w:p w:rsidR="004069F1" w:rsidRPr="004E4051" w:rsidRDefault="005E5EB3" w:rsidP="009C7608">
            <w:pPr>
              <w:jc w:val="center"/>
              <w:rPr>
                <w:lang w:val="uk-UA"/>
              </w:rPr>
            </w:pPr>
            <w:r>
              <w:rPr>
                <w:lang w:val="uk-UA"/>
              </w:rPr>
              <w:t>87</w:t>
            </w:r>
          </w:p>
        </w:tc>
      </w:tr>
      <w:tr w:rsidR="00BF4937" w:rsidRPr="004E4051" w:rsidTr="008543F6">
        <w:tc>
          <w:tcPr>
            <w:tcW w:w="2016" w:type="pct"/>
          </w:tcPr>
          <w:p w:rsidR="00BF4937" w:rsidRPr="004E4051" w:rsidRDefault="00BF4937" w:rsidP="00E86B13">
            <w:pPr>
              <w:pStyle w:val="4"/>
              <w:jc w:val="left"/>
            </w:pPr>
          </w:p>
        </w:tc>
        <w:tc>
          <w:tcPr>
            <w:tcW w:w="599" w:type="pct"/>
            <w:shd w:val="clear" w:color="auto" w:fill="auto"/>
          </w:tcPr>
          <w:p w:rsidR="00BF4937" w:rsidRDefault="00BF4937" w:rsidP="00117A6C">
            <w:pPr>
              <w:jc w:val="center"/>
              <w:rPr>
                <w:lang w:val="uk-UA"/>
              </w:rPr>
            </w:pPr>
          </w:p>
        </w:tc>
        <w:tc>
          <w:tcPr>
            <w:tcW w:w="414" w:type="pct"/>
            <w:shd w:val="clear" w:color="auto" w:fill="auto"/>
          </w:tcPr>
          <w:p w:rsidR="00BF4937" w:rsidRDefault="00BF4937" w:rsidP="00117A6C">
            <w:pPr>
              <w:jc w:val="center"/>
              <w:rPr>
                <w:lang w:val="uk-UA"/>
              </w:rPr>
            </w:pPr>
          </w:p>
        </w:tc>
        <w:tc>
          <w:tcPr>
            <w:tcW w:w="415" w:type="pct"/>
          </w:tcPr>
          <w:p w:rsidR="00BF4937" w:rsidRDefault="00BF4937" w:rsidP="00117A6C">
            <w:pPr>
              <w:jc w:val="center"/>
              <w:rPr>
                <w:lang w:val="uk-UA"/>
              </w:rPr>
            </w:pPr>
          </w:p>
        </w:tc>
        <w:tc>
          <w:tcPr>
            <w:tcW w:w="529" w:type="pct"/>
          </w:tcPr>
          <w:p w:rsidR="00BF4937" w:rsidRDefault="00BF4937" w:rsidP="00117A6C">
            <w:pPr>
              <w:jc w:val="center"/>
              <w:rPr>
                <w:lang w:val="uk-UA"/>
              </w:rPr>
            </w:pPr>
          </w:p>
        </w:tc>
        <w:tc>
          <w:tcPr>
            <w:tcW w:w="497" w:type="pct"/>
          </w:tcPr>
          <w:p w:rsidR="00BF4937" w:rsidRDefault="00BF4937" w:rsidP="00117A6C">
            <w:pPr>
              <w:jc w:val="center"/>
              <w:rPr>
                <w:lang w:val="uk-UA"/>
              </w:rPr>
            </w:pPr>
          </w:p>
        </w:tc>
        <w:tc>
          <w:tcPr>
            <w:tcW w:w="530" w:type="pct"/>
          </w:tcPr>
          <w:p w:rsidR="00BF4937" w:rsidRDefault="00BF4937" w:rsidP="00117A6C">
            <w:pPr>
              <w:jc w:val="center"/>
              <w:rPr>
                <w:lang w:val="uk-UA"/>
              </w:rPr>
            </w:pPr>
          </w:p>
        </w:tc>
      </w:tr>
    </w:tbl>
    <w:p w:rsidR="00815A79" w:rsidRPr="004E4051" w:rsidRDefault="00815A79" w:rsidP="00815A79">
      <w:pPr>
        <w:ind w:left="7513" w:hanging="425"/>
        <w:rPr>
          <w:lang w:val="uk-UA"/>
        </w:rPr>
      </w:pPr>
    </w:p>
    <w:p w:rsidR="00815A79" w:rsidRPr="006F61A8" w:rsidRDefault="002B2CAB" w:rsidP="006C27B6">
      <w:pPr>
        <w:numPr>
          <w:ilvl w:val="0"/>
          <w:numId w:val="1"/>
        </w:numPr>
        <w:spacing w:line="360" w:lineRule="auto"/>
        <w:jc w:val="center"/>
        <w:rPr>
          <w:b/>
          <w:szCs w:val="28"/>
          <w:lang w:val="uk-UA"/>
        </w:rPr>
      </w:pPr>
      <w:r>
        <w:rPr>
          <w:b/>
          <w:szCs w:val="28"/>
          <w:lang w:val="uk-UA"/>
        </w:rPr>
        <w:br w:type="page"/>
      </w:r>
      <w:r w:rsidR="00815A79" w:rsidRPr="006F61A8">
        <w:rPr>
          <w:b/>
          <w:szCs w:val="28"/>
          <w:lang w:val="uk-UA"/>
        </w:rPr>
        <w:lastRenderedPageBreak/>
        <w:t xml:space="preserve">Теми </w:t>
      </w:r>
      <w:r w:rsidR="006822A4">
        <w:rPr>
          <w:b/>
          <w:szCs w:val="28"/>
          <w:lang w:val="uk-UA"/>
        </w:rPr>
        <w:t>семінарських</w:t>
      </w:r>
      <w:r w:rsidR="00815A79" w:rsidRPr="006F61A8">
        <w:rPr>
          <w:b/>
          <w:szCs w:val="28"/>
          <w:lang w:val="uk-UA"/>
        </w:rPr>
        <w:t xml:space="preserve"> занять</w:t>
      </w:r>
    </w:p>
    <w:p w:rsidR="002B2CAB" w:rsidRDefault="002B2CAB" w:rsidP="006C27B6">
      <w:pPr>
        <w:spacing w:line="360" w:lineRule="auto"/>
        <w:ind w:left="360"/>
        <w:jc w:val="center"/>
        <w:rPr>
          <w:b/>
          <w:szCs w:val="28"/>
          <w:lang w:val="uk-UA"/>
        </w:rPr>
      </w:pPr>
    </w:p>
    <w:p w:rsidR="009F711E" w:rsidRDefault="009F711E" w:rsidP="006C27B6">
      <w:pPr>
        <w:spacing w:line="360" w:lineRule="auto"/>
        <w:ind w:left="360"/>
        <w:jc w:val="center"/>
        <w:rPr>
          <w:b/>
          <w:szCs w:val="28"/>
          <w:lang w:val="uk-UA"/>
        </w:rPr>
      </w:pPr>
    </w:p>
    <w:p w:rsidR="009F711E" w:rsidRDefault="009F711E" w:rsidP="00A64CD4">
      <w:pPr>
        <w:tabs>
          <w:tab w:val="left" w:pos="720"/>
        </w:tabs>
        <w:autoSpaceDE w:val="0"/>
        <w:autoSpaceDN w:val="0"/>
        <w:adjustRightInd w:val="0"/>
        <w:spacing w:after="200" w:line="360" w:lineRule="auto"/>
        <w:jc w:val="both"/>
        <w:rPr>
          <w:szCs w:val="28"/>
          <w:lang w:val="uk-UA"/>
        </w:rPr>
      </w:pPr>
      <w:r>
        <w:rPr>
          <w:szCs w:val="28"/>
          <w:lang w:val="uk-UA"/>
        </w:rPr>
        <w:tab/>
      </w:r>
      <w:r w:rsidRPr="009F711E">
        <w:rPr>
          <w:szCs w:val="28"/>
          <w:lang w:val="uk-UA"/>
        </w:rPr>
        <w:t>Семінарські заняття в рам</w:t>
      </w:r>
      <w:r>
        <w:rPr>
          <w:szCs w:val="28"/>
          <w:lang w:val="uk-UA"/>
        </w:rPr>
        <w:t>ках цієї навчальної дисципліни відбуватимуться у форматі практичної роботи, котра, з одного боку, стосуватиметься тем відповідних лекцій, а з іншого – буде прив’язана до розробки студентами «теорії одного соціального інституту». У зв’язку з цим участь у пропонованій роботі, яка відповідно оцінюватиметься, потребуватиме не стільки попередньої підготовки, скільки присутності як на лекційних, так на семінарських заняттях.</w:t>
      </w:r>
    </w:p>
    <w:p w:rsidR="00AC7F8A" w:rsidRDefault="009F711E" w:rsidP="00A64CD4">
      <w:pPr>
        <w:tabs>
          <w:tab w:val="left" w:pos="720"/>
        </w:tabs>
        <w:autoSpaceDE w:val="0"/>
        <w:autoSpaceDN w:val="0"/>
        <w:adjustRightInd w:val="0"/>
        <w:spacing w:after="200" w:line="360" w:lineRule="auto"/>
        <w:jc w:val="both"/>
        <w:rPr>
          <w:szCs w:val="28"/>
          <w:lang w:val="uk-UA"/>
        </w:rPr>
      </w:pPr>
      <w:r>
        <w:rPr>
          <w:szCs w:val="28"/>
          <w:lang w:val="uk-UA"/>
        </w:rPr>
        <w:tab/>
        <w:t xml:space="preserve"> </w:t>
      </w:r>
      <w:r w:rsidR="00D90D16">
        <w:rPr>
          <w:szCs w:val="28"/>
          <w:lang w:val="uk-UA"/>
        </w:rPr>
        <w:t>Винятками будуть два семінарські заняття, до яких вимагатиметься попередня підготовка студентів:</w:t>
      </w:r>
    </w:p>
    <w:p w:rsidR="00D90D16" w:rsidRDefault="00D90D16" w:rsidP="00717F58">
      <w:pPr>
        <w:pStyle w:val="ac"/>
        <w:numPr>
          <w:ilvl w:val="0"/>
          <w:numId w:val="13"/>
        </w:numPr>
        <w:tabs>
          <w:tab w:val="left" w:pos="720"/>
        </w:tabs>
        <w:autoSpaceDE w:val="0"/>
        <w:autoSpaceDN w:val="0"/>
        <w:adjustRightInd w:val="0"/>
        <w:spacing w:after="200" w:line="360" w:lineRule="auto"/>
        <w:jc w:val="both"/>
        <w:rPr>
          <w:szCs w:val="28"/>
          <w:lang w:val="uk-UA"/>
        </w:rPr>
      </w:pPr>
      <w:r>
        <w:rPr>
          <w:szCs w:val="28"/>
          <w:lang w:val="uk-UA"/>
        </w:rPr>
        <w:t xml:space="preserve">Семінарське заняття 1. </w:t>
      </w:r>
      <w:r w:rsidRPr="00596AA6">
        <w:rPr>
          <w:b/>
          <w:szCs w:val="28"/>
          <w:lang w:val="uk-UA"/>
        </w:rPr>
        <w:t>Легітимація в інституціоналізаційному процесі</w:t>
      </w:r>
      <w:r>
        <w:rPr>
          <w:szCs w:val="28"/>
          <w:lang w:val="uk-UA"/>
        </w:rPr>
        <w:t xml:space="preserve"> (2 год.)</w:t>
      </w:r>
    </w:p>
    <w:p w:rsidR="00D90D16" w:rsidRPr="00D90D16" w:rsidRDefault="00D90D16" w:rsidP="00717F58">
      <w:pPr>
        <w:pStyle w:val="ac"/>
        <w:numPr>
          <w:ilvl w:val="0"/>
          <w:numId w:val="13"/>
        </w:numPr>
        <w:tabs>
          <w:tab w:val="left" w:pos="720"/>
        </w:tabs>
        <w:autoSpaceDE w:val="0"/>
        <w:autoSpaceDN w:val="0"/>
        <w:adjustRightInd w:val="0"/>
        <w:spacing w:after="200" w:line="360" w:lineRule="auto"/>
        <w:jc w:val="both"/>
        <w:rPr>
          <w:szCs w:val="28"/>
          <w:lang w:val="uk-UA"/>
        </w:rPr>
      </w:pPr>
      <w:r>
        <w:rPr>
          <w:szCs w:val="28"/>
          <w:lang w:val="uk-UA"/>
        </w:rPr>
        <w:t xml:space="preserve">Семінарське заняття 4. </w:t>
      </w:r>
      <w:r w:rsidRPr="00596AA6">
        <w:rPr>
          <w:b/>
          <w:szCs w:val="28"/>
          <w:lang w:val="uk-UA"/>
        </w:rPr>
        <w:t>Дискусійні питання сучасних соціальних інститутів</w:t>
      </w:r>
      <w:r>
        <w:rPr>
          <w:szCs w:val="28"/>
          <w:lang w:val="uk-UA"/>
        </w:rPr>
        <w:t xml:space="preserve"> (2 год.)</w:t>
      </w:r>
    </w:p>
    <w:p w:rsidR="00815A79" w:rsidRPr="004A37F6" w:rsidRDefault="0084404E" w:rsidP="0060795A">
      <w:pPr>
        <w:numPr>
          <w:ilvl w:val="0"/>
          <w:numId w:val="1"/>
        </w:numPr>
        <w:spacing w:line="360" w:lineRule="auto"/>
        <w:jc w:val="center"/>
        <w:rPr>
          <w:b/>
          <w:szCs w:val="28"/>
          <w:lang w:val="uk-UA"/>
        </w:rPr>
      </w:pPr>
      <w:r w:rsidRPr="009F711E">
        <w:rPr>
          <w:szCs w:val="28"/>
          <w:lang w:val="uk-UA"/>
        </w:rPr>
        <w:br w:type="page"/>
      </w:r>
      <w:r w:rsidR="00815A79" w:rsidRPr="004A37F6">
        <w:rPr>
          <w:b/>
          <w:szCs w:val="28"/>
          <w:lang w:val="uk-UA"/>
        </w:rPr>
        <w:lastRenderedPageBreak/>
        <w:t>Самостійна робота</w:t>
      </w:r>
    </w:p>
    <w:p w:rsidR="00A4368B" w:rsidRDefault="00A4368B" w:rsidP="0060795A">
      <w:pPr>
        <w:spacing w:line="360" w:lineRule="auto"/>
        <w:ind w:left="360"/>
        <w:jc w:val="center"/>
        <w:rPr>
          <w:b/>
          <w:szCs w:val="28"/>
          <w:lang w:val="uk-UA"/>
        </w:rPr>
      </w:pPr>
    </w:p>
    <w:p w:rsidR="0060795A" w:rsidRDefault="0060795A" w:rsidP="0060795A">
      <w:pPr>
        <w:spacing w:line="360" w:lineRule="auto"/>
        <w:ind w:firstLine="708"/>
        <w:jc w:val="both"/>
        <w:rPr>
          <w:lang w:val="uk-UA"/>
        </w:rPr>
      </w:pPr>
      <w:r w:rsidRPr="0060795A">
        <w:rPr>
          <w:szCs w:val="28"/>
          <w:lang w:val="uk-UA"/>
        </w:rPr>
        <w:t>Самостійна робота студентів у ме</w:t>
      </w:r>
      <w:r w:rsidR="009E46A1">
        <w:rPr>
          <w:lang w:val="uk-UA"/>
        </w:rPr>
        <w:t>жах навчальної дисципліни</w:t>
      </w:r>
      <w:r>
        <w:rPr>
          <w:lang w:val="uk-UA"/>
        </w:rPr>
        <w:t xml:space="preserve"> буде здійснюватися у формі</w:t>
      </w:r>
      <w:r w:rsidR="009E46A1">
        <w:rPr>
          <w:lang w:val="uk-UA"/>
        </w:rPr>
        <w:t xml:space="preserve"> створення авторського концепту - </w:t>
      </w:r>
      <w:r w:rsidR="009E46A1">
        <w:rPr>
          <w:szCs w:val="28"/>
          <w:lang w:val="uk-UA"/>
        </w:rPr>
        <w:t>«теорія одного соціального інституту»</w:t>
      </w:r>
      <w:r w:rsidR="001C45CB">
        <w:rPr>
          <w:lang w:val="uk-UA"/>
        </w:rPr>
        <w:t xml:space="preserve">. </w:t>
      </w:r>
      <w:r w:rsidR="009E46A1">
        <w:rPr>
          <w:lang w:val="uk-UA"/>
        </w:rPr>
        <w:t>В рамках кожної із тем, що передбачені у програмі курсу, будуть розглядатися окремі елементи зі сфери інституціонального аналізу суспільства. Кожен із цих елементів покликаний виступити компонентом загальної самостійної роботи студентів</w:t>
      </w:r>
      <w:r w:rsidR="00CF2F63">
        <w:rPr>
          <w:lang w:val="uk-UA"/>
        </w:rPr>
        <w:t xml:space="preserve">, суть якої полягає у побудові теоретичного конструкту у сфері інституціонального аналізу сучасного суспільства. </w:t>
      </w:r>
    </w:p>
    <w:p w:rsidR="00CF2F63" w:rsidRDefault="00CF2F63" w:rsidP="0060795A">
      <w:pPr>
        <w:spacing w:line="360" w:lineRule="auto"/>
        <w:ind w:firstLine="708"/>
        <w:jc w:val="both"/>
        <w:rPr>
          <w:lang w:val="uk-UA"/>
        </w:rPr>
      </w:pPr>
    </w:p>
    <w:tbl>
      <w:tblPr>
        <w:tblStyle w:val="aa"/>
        <w:tblW w:w="0" w:type="auto"/>
        <w:tblInd w:w="675" w:type="dxa"/>
        <w:tblLook w:val="04A0"/>
      </w:tblPr>
      <w:tblGrid>
        <w:gridCol w:w="851"/>
        <w:gridCol w:w="5044"/>
        <w:gridCol w:w="2185"/>
      </w:tblGrid>
      <w:tr w:rsidR="00CF2F63" w:rsidRPr="00CF2F63" w:rsidTr="00CF2F63">
        <w:tc>
          <w:tcPr>
            <w:tcW w:w="851" w:type="dxa"/>
          </w:tcPr>
          <w:p w:rsidR="00CF2F63" w:rsidRPr="00CF2F63" w:rsidRDefault="00CF2F63" w:rsidP="00CF2F63">
            <w:pPr>
              <w:spacing w:line="360" w:lineRule="auto"/>
              <w:jc w:val="center"/>
              <w:rPr>
                <w:b/>
                <w:lang w:val="uk-UA"/>
              </w:rPr>
            </w:pPr>
          </w:p>
        </w:tc>
        <w:tc>
          <w:tcPr>
            <w:tcW w:w="5044" w:type="dxa"/>
          </w:tcPr>
          <w:p w:rsidR="00CF2F63" w:rsidRPr="00CF2F63" w:rsidRDefault="00CF2F63" w:rsidP="00CF2F63">
            <w:pPr>
              <w:spacing w:line="360" w:lineRule="auto"/>
              <w:jc w:val="center"/>
              <w:rPr>
                <w:b/>
                <w:lang w:val="uk-UA"/>
              </w:rPr>
            </w:pPr>
            <w:r w:rsidRPr="00CF2F63">
              <w:rPr>
                <w:b/>
                <w:lang w:val="uk-UA"/>
              </w:rPr>
              <w:t>Вид роботи</w:t>
            </w:r>
          </w:p>
        </w:tc>
        <w:tc>
          <w:tcPr>
            <w:tcW w:w="2185" w:type="dxa"/>
          </w:tcPr>
          <w:p w:rsidR="00CF2F63" w:rsidRPr="00CF2F63" w:rsidRDefault="00CF2F63" w:rsidP="00CF2F63">
            <w:pPr>
              <w:spacing w:line="360" w:lineRule="auto"/>
              <w:jc w:val="center"/>
              <w:rPr>
                <w:b/>
                <w:lang w:val="uk-UA"/>
              </w:rPr>
            </w:pPr>
            <w:r w:rsidRPr="00CF2F63">
              <w:rPr>
                <w:b/>
                <w:lang w:val="uk-UA"/>
              </w:rPr>
              <w:t>Кількість балів</w:t>
            </w:r>
          </w:p>
        </w:tc>
      </w:tr>
      <w:tr w:rsidR="00CF2F63" w:rsidTr="00CF2F63">
        <w:tc>
          <w:tcPr>
            <w:tcW w:w="851" w:type="dxa"/>
          </w:tcPr>
          <w:p w:rsidR="00CF2F63" w:rsidRDefault="00CF2F63" w:rsidP="0060795A">
            <w:pPr>
              <w:spacing w:line="360" w:lineRule="auto"/>
              <w:jc w:val="both"/>
              <w:rPr>
                <w:lang w:val="uk-UA"/>
              </w:rPr>
            </w:pPr>
          </w:p>
          <w:p w:rsidR="00CF2F63" w:rsidRDefault="00CF2F63" w:rsidP="0060795A">
            <w:pPr>
              <w:spacing w:line="360" w:lineRule="auto"/>
              <w:jc w:val="both"/>
              <w:rPr>
                <w:lang w:val="uk-UA"/>
              </w:rPr>
            </w:pPr>
            <w:r>
              <w:rPr>
                <w:lang w:val="uk-UA"/>
              </w:rPr>
              <w:t>1.</w:t>
            </w:r>
          </w:p>
        </w:tc>
        <w:tc>
          <w:tcPr>
            <w:tcW w:w="5044" w:type="dxa"/>
          </w:tcPr>
          <w:p w:rsidR="00CF2F63" w:rsidRPr="005E5EB3" w:rsidRDefault="00CF2F63" w:rsidP="005E2191">
            <w:pPr>
              <w:rPr>
                <w:rFonts w:ascii="Times New Roman CYR" w:hAnsi="Times New Roman CYR" w:cs="Times New Roman CYR"/>
                <w:bCs/>
                <w:szCs w:val="28"/>
                <w:u w:val="single"/>
                <w:lang w:val="uk-UA"/>
              </w:rPr>
            </w:pPr>
          </w:p>
          <w:p w:rsidR="00CF2F63" w:rsidRPr="005E5EB3" w:rsidRDefault="00CF2F63" w:rsidP="005E2191">
            <w:pPr>
              <w:rPr>
                <w:bCs/>
                <w:lang w:val="uk-UA"/>
              </w:rPr>
            </w:pPr>
            <w:r w:rsidRPr="005E5EB3">
              <w:rPr>
                <w:rFonts w:ascii="Times New Roman CYR" w:hAnsi="Times New Roman CYR" w:cs="Times New Roman CYR"/>
                <w:bCs/>
                <w:szCs w:val="28"/>
                <w:lang w:val="uk-UA"/>
              </w:rPr>
              <w:t xml:space="preserve">Осмислення </w:t>
            </w:r>
            <w:r>
              <w:rPr>
                <w:rFonts w:ascii="Times New Roman CYR" w:hAnsi="Times New Roman CYR" w:cs="Times New Roman CYR"/>
                <w:bCs/>
                <w:szCs w:val="28"/>
                <w:lang w:val="uk-UA"/>
              </w:rPr>
              <w:t xml:space="preserve">конкретного </w:t>
            </w:r>
            <w:r w:rsidRPr="005E5EB3">
              <w:rPr>
                <w:rFonts w:ascii="Times New Roman CYR" w:hAnsi="Times New Roman CYR" w:cs="Times New Roman CYR"/>
                <w:bCs/>
                <w:szCs w:val="28"/>
                <w:lang w:val="uk-UA"/>
              </w:rPr>
              <w:t>соціального інституту в контексті інституціоналізму та неоінституціоналізму</w:t>
            </w:r>
            <w:r w:rsidRPr="005E5EB3">
              <w:rPr>
                <w:bCs/>
                <w:lang w:val="uk-UA"/>
              </w:rPr>
              <w:t xml:space="preserve"> </w:t>
            </w:r>
          </w:p>
          <w:p w:rsidR="00CF2F63" w:rsidRPr="005E5EB3" w:rsidRDefault="00CF2F63" w:rsidP="005E2191">
            <w:pPr>
              <w:rPr>
                <w:bCs/>
                <w:lang w:val="uk-UA"/>
              </w:rPr>
            </w:pPr>
          </w:p>
        </w:tc>
        <w:tc>
          <w:tcPr>
            <w:tcW w:w="2185" w:type="dxa"/>
          </w:tcPr>
          <w:p w:rsidR="00CF2F63" w:rsidRDefault="00CF2F63" w:rsidP="0060795A">
            <w:pPr>
              <w:spacing w:line="360" w:lineRule="auto"/>
              <w:jc w:val="both"/>
              <w:rPr>
                <w:lang w:val="uk-UA"/>
              </w:rPr>
            </w:pPr>
          </w:p>
          <w:p w:rsidR="00CF2F63" w:rsidRDefault="00CF2F63" w:rsidP="00CF2F63">
            <w:pPr>
              <w:spacing w:line="360" w:lineRule="auto"/>
              <w:jc w:val="center"/>
              <w:rPr>
                <w:lang w:val="uk-UA"/>
              </w:rPr>
            </w:pPr>
            <w:r>
              <w:rPr>
                <w:lang w:val="uk-UA"/>
              </w:rPr>
              <w:t>10</w:t>
            </w:r>
          </w:p>
        </w:tc>
      </w:tr>
      <w:tr w:rsidR="00CF2F63" w:rsidTr="00CF2F63">
        <w:tc>
          <w:tcPr>
            <w:tcW w:w="851" w:type="dxa"/>
          </w:tcPr>
          <w:p w:rsidR="00CF2F63" w:rsidRDefault="00CF2F63" w:rsidP="0060795A">
            <w:pPr>
              <w:spacing w:line="360" w:lineRule="auto"/>
              <w:jc w:val="both"/>
              <w:rPr>
                <w:lang w:val="uk-UA"/>
              </w:rPr>
            </w:pPr>
          </w:p>
          <w:p w:rsidR="00CF2F63" w:rsidRDefault="00CF2F63" w:rsidP="0060795A">
            <w:pPr>
              <w:spacing w:line="360" w:lineRule="auto"/>
              <w:jc w:val="both"/>
              <w:rPr>
                <w:lang w:val="uk-UA"/>
              </w:rPr>
            </w:pPr>
            <w:r>
              <w:rPr>
                <w:lang w:val="uk-UA"/>
              </w:rPr>
              <w:t>2.</w:t>
            </w:r>
          </w:p>
        </w:tc>
        <w:tc>
          <w:tcPr>
            <w:tcW w:w="5044" w:type="dxa"/>
          </w:tcPr>
          <w:p w:rsidR="00CF2F63" w:rsidRPr="005E5EB3" w:rsidRDefault="00CF2F63" w:rsidP="005E2191">
            <w:pPr>
              <w:rPr>
                <w:rFonts w:ascii="Times New Roman CYR" w:hAnsi="Times New Roman CYR" w:cs="Times New Roman CYR"/>
                <w:bCs/>
                <w:szCs w:val="28"/>
                <w:u w:val="single"/>
                <w:lang w:val="uk-UA"/>
              </w:rPr>
            </w:pPr>
          </w:p>
          <w:p w:rsidR="00CF2F63" w:rsidRPr="00CF2F63" w:rsidRDefault="00CF2F63" w:rsidP="005E2191">
            <w:pPr>
              <w:rPr>
                <w:szCs w:val="22"/>
                <w:lang w:val="uk-UA"/>
              </w:rPr>
            </w:pPr>
            <w:r w:rsidRPr="00CF2F63">
              <w:rPr>
                <w:rFonts w:ascii="Times New Roman CYR" w:hAnsi="Times New Roman CYR" w:cs="Times New Roman CYR"/>
                <w:bCs/>
                <w:szCs w:val="28"/>
                <w:lang w:val="uk-UA"/>
              </w:rPr>
              <w:t>Вивчення специфіки первинної та вторинної інституціоналізації</w:t>
            </w:r>
            <w:r>
              <w:rPr>
                <w:rFonts w:ascii="Times New Roman CYR" w:hAnsi="Times New Roman CYR" w:cs="Times New Roman CYR"/>
                <w:bCs/>
                <w:szCs w:val="28"/>
                <w:lang w:val="uk-UA"/>
              </w:rPr>
              <w:t xml:space="preserve"> конкретного </w:t>
            </w:r>
            <w:r w:rsidRPr="005E5EB3">
              <w:rPr>
                <w:rFonts w:ascii="Times New Roman CYR" w:hAnsi="Times New Roman CYR" w:cs="Times New Roman CYR"/>
                <w:bCs/>
                <w:szCs w:val="28"/>
                <w:lang w:val="uk-UA"/>
              </w:rPr>
              <w:t>соціального інституту</w:t>
            </w:r>
          </w:p>
          <w:p w:rsidR="00CF2F63" w:rsidRPr="005E5EB3" w:rsidRDefault="00CF2F63" w:rsidP="005E2191">
            <w:pPr>
              <w:rPr>
                <w:lang w:val="uk-UA"/>
              </w:rPr>
            </w:pPr>
          </w:p>
        </w:tc>
        <w:tc>
          <w:tcPr>
            <w:tcW w:w="2185" w:type="dxa"/>
          </w:tcPr>
          <w:p w:rsidR="00CF2F63" w:rsidRDefault="00CF2F63" w:rsidP="00CF2F63">
            <w:pPr>
              <w:spacing w:line="360" w:lineRule="auto"/>
              <w:jc w:val="both"/>
              <w:rPr>
                <w:lang w:val="uk-UA"/>
              </w:rPr>
            </w:pPr>
          </w:p>
          <w:p w:rsidR="00CF2F63" w:rsidRDefault="00CF2F63" w:rsidP="00CF2F63">
            <w:pPr>
              <w:spacing w:line="360" w:lineRule="auto"/>
              <w:jc w:val="center"/>
              <w:rPr>
                <w:lang w:val="uk-UA"/>
              </w:rPr>
            </w:pPr>
            <w:r>
              <w:rPr>
                <w:lang w:val="uk-UA"/>
              </w:rPr>
              <w:t>10</w:t>
            </w:r>
          </w:p>
        </w:tc>
      </w:tr>
      <w:tr w:rsidR="00CF2F63" w:rsidTr="00CF2F63">
        <w:tc>
          <w:tcPr>
            <w:tcW w:w="851" w:type="dxa"/>
          </w:tcPr>
          <w:p w:rsidR="00CF2F63" w:rsidRDefault="00CF2F63" w:rsidP="0060795A">
            <w:pPr>
              <w:spacing w:line="360" w:lineRule="auto"/>
              <w:jc w:val="both"/>
              <w:rPr>
                <w:lang w:val="uk-UA"/>
              </w:rPr>
            </w:pPr>
          </w:p>
          <w:p w:rsidR="00CF2F63" w:rsidRDefault="00CF2F63" w:rsidP="0060795A">
            <w:pPr>
              <w:spacing w:line="360" w:lineRule="auto"/>
              <w:jc w:val="both"/>
              <w:rPr>
                <w:lang w:val="uk-UA"/>
              </w:rPr>
            </w:pPr>
            <w:r>
              <w:rPr>
                <w:lang w:val="uk-UA"/>
              </w:rPr>
              <w:t>3.</w:t>
            </w:r>
          </w:p>
        </w:tc>
        <w:tc>
          <w:tcPr>
            <w:tcW w:w="5044" w:type="dxa"/>
          </w:tcPr>
          <w:p w:rsidR="00CF2F63" w:rsidRPr="005E5EB3" w:rsidRDefault="00CF2F63" w:rsidP="005E2191">
            <w:pPr>
              <w:rPr>
                <w:rFonts w:ascii="Times New Roman CYR" w:hAnsi="Times New Roman CYR" w:cs="Times New Roman CYR"/>
                <w:bCs/>
                <w:szCs w:val="28"/>
                <w:u w:val="single"/>
                <w:lang w:val="uk-UA"/>
              </w:rPr>
            </w:pPr>
          </w:p>
          <w:p w:rsidR="00CF2F63" w:rsidRPr="00CF2F63" w:rsidRDefault="00CF2F63" w:rsidP="005E2191">
            <w:pPr>
              <w:rPr>
                <w:rFonts w:ascii="Times New Roman CYR" w:hAnsi="Times New Roman CYR" w:cs="Times New Roman CYR"/>
                <w:bCs/>
                <w:szCs w:val="28"/>
                <w:lang w:val="uk-UA"/>
              </w:rPr>
            </w:pPr>
            <w:r>
              <w:rPr>
                <w:szCs w:val="28"/>
                <w:lang w:val="uk-UA"/>
              </w:rPr>
              <w:t xml:space="preserve">Огдяд потенційних або реальних </w:t>
            </w:r>
            <w:r w:rsidRPr="005E5EB3">
              <w:rPr>
                <w:szCs w:val="28"/>
              </w:rPr>
              <w:t>процесів деінституціоналізації</w:t>
            </w:r>
            <w:r w:rsidRPr="005E5EB3">
              <w:rPr>
                <w:rFonts w:ascii="Times New Roman CYR" w:hAnsi="Times New Roman CYR" w:cs="Times New Roman CYR"/>
                <w:bCs/>
                <w:szCs w:val="28"/>
              </w:rPr>
              <w:t xml:space="preserve"> </w:t>
            </w:r>
            <w:r>
              <w:rPr>
                <w:rFonts w:ascii="Times New Roman CYR" w:hAnsi="Times New Roman CYR" w:cs="Times New Roman CYR"/>
                <w:bCs/>
                <w:szCs w:val="28"/>
                <w:lang w:val="uk-UA"/>
              </w:rPr>
              <w:t xml:space="preserve">в рамках конкретного </w:t>
            </w:r>
            <w:r w:rsidRPr="005E5EB3">
              <w:rPr>
                <w:rFonts w:ascii="Times New Roman CYR" w:hAnsi="Times New Roman CYR" w:cs="Times New Roman CYR"/>
                <w:bCs/>
                <w:szCs w:val="28"/>
                <w:lang w:val="uk-UA"/>
              </w:rPr>
              <w:t>соціального інституту</w:t>
            </w:r>
          </w:p>
          <w:p w:rsidR="00CF2F63" w:rsidRPr="005E5EB3" w:rsidRDefault="00CF2F63" w:rsidP="005E2191">
            <w:pPr>
              <w:rPr>
                <w:bCs/>
                <w:lang w:val="uk-UA"/>
              </w:rPr>
            </w:pPr>
          </w:p>
        </w:tc>
        <w:tc>
          <w:tcPr>
            <w:tcW w:w="2185" w:type="dxa"/>
          </w:tcPr>
          <w:p w:rsidR="00CF2F63" w:rsidRDefault="00CF2F63" w:rsidP="0060795A">
            <w:pPr>
              <w:spacing w:line="360" w:lineRule="auto"/>
              <w:jc w:val="both"/>
              <w:rPr>
                <w:lang w:val="uk-UA"/>
              </w:rPr>
            </w:pPr>
          </w:p>
          <w:p w:rsidR="00CF2F63" w:rsidRDefault="00CF2F63" w:rsidP="00CF2F63">
            <w:pPr>
              <w:spacing w:line="360" w:lineRule="auto"/>
              <w:jc w:val="center"/>
              <w:rPr>
                <w:lang w:val="uk-UA"/>
              </w:rPr>
            </w:pPr>
            <w:r>
              <w:rPr>
                <w:lang w:val="uk-UA"/>
              </w:rPr>
              <w:t>10</w:t>
            </w:r>
          </w:p>
        </w:tc>
      </w:tr>
      <w:tr w:rsidR="00CF2F63" w:rsidTr="00CF2F63">
        <w:tc>
          <w:tcPr>
            <w:tcW w:w="851" w:type="dxa"/>
          </w:tcPr>
          <w:p w:rsidR="00CF2F63" w:rsidRDefault="00CF2F63" w:rsidP="0060795A">
            <w:pPr>
              <w:spacing w:line="360" w:lineRule="auto"/>
              <w:jc w:val="both"/>
              <w:rPr>
                <w:lang w:val="uk-UA"/>
              </w:rPr>
            </w:pPr>
          </w:p>
          <w:p w:rsidR="00CF2F63" w:rsidRDefault="00CF2F63" w:rsidP="0060795A">
            <w:pPr>
              <w:spacing w:line="360" w:lineRule="auto"/>
              <w:jc w:val="both"/>
              <w:rPr>
                <w:lang w:val="uk-UA"/>
              </w:rPr>
            </w:pPr>
            <w:r>
              <w:rPr>
                <w:lang w:val="uk-UA"/>
              </w:rPr>
              <w:t>4.</w:t>
            </w:r>
          </w:p>
        </w:tc>
        <w:tc>
          <w:tcPr>
            <w:tcW w:w="5044" w:type="dxa"/>
          </w:tcPr>
          <w:p w:rsidR="00CF2F63" w:rsidRPr="005E5EB3" w:rsidRDefault="00CF2F63" w:rsidP="005E2191">
            <w:pPr>
              <w:rPr>
                <w:rFonts w:ascii="Times New Roman CYR" w:hAnsi="Times New Roman CYR" w:cs="Times New Roman CYR"/>
                <w:bCs/>
                <w:szCs w:val="28"/>
                <w:u w:val="single"/>
                <w:lang w:val="uk-UA"/>
              </w:rPr>
            </w:pPr>
          </w:p>
          <w:p w:rsidR="00CF2F63" w:rsidRPr="005E5EB3" w:rsidRDefault="00CF2F63" w:rsidP="005E2191">
            <w:pPr>
              <w:rPr>
                <w:rFonts w:ascii="Times New Roman CYR" w:hAnsi="Times New Roman CYR" w:cs="Times New Roman CYR"/>
                <w:bCs/>
                <w:szCs w:val="28"/>
                <w:lang w:val="uk-UA"/>
              </w:rPr>
            </w:pPr>
            <w:r w:rsidRPr="005E5EB3">
              <w:rPr>
                <w:szCs w:val="28"/>
                <w:lang w:val="uk-UA"/>
              </w:rPr>
              <w:t>Концептуальне осмислення базових конструктів інституціонального аналізу сучасного суспільства: побудова міні-теорії</w:t>
            </w:r>
          </w:p>
          <w:p w:rsidR="00CF2F63" w:rsidRPr="005E5EB3" w:rsidRDefault="00CF2F63" w:rsidP="005E2191">
            <w:pPr>
              <w:rPr>
                <w:bCs/>
                <w:lang w:val="uk-UA"/>
              </w:rPr>
            </w:pPr>
            <w:r w:rsidRPr="005E5EB3">
              <w:rPr>
                <w:bCs/>
                <w:lang w:val="uk-UA"/>
              </w:rPr>
              <w:t xml:space="preserve"> </w:t>
            </w:r>
          </w:p>
        </w:tc>
        <w:tc>
          <w:tcPr>
            <w:tcW w:w="2185" w:type="dxa"/>
          </w:tcPr>
          <w:p w:rsidR="00CF2F63" w:rsidRDefault="00CF2F63" w:rsidP="00CF2F63">
            <w:pPr>
              <w:spacing w:line="360" w:lineRule="auto"/>
              <w:jc w:val="center"/>
              <w:rPr>
                <w:lang w:val="uk-UA"/>
              </w:rPr>
            </w:pPr>
          </w:p>
          <w:p w:rsidR="00CF2F63" w:rsidRDefault="00CF2F63" w:rsidP="00CF2F63">
            <w:pPr>
              <w:spacing w:line="360" w:lineRule="auto"/>
              <w:jc w:val="center"/>
              <w:rPr>
                <w:lang w:val="uk-UA"/>
              </w:rPr>
            </w:pPr>
            <w:r>
              <w:rPr>
                <w:lang w:val="uk-UA"/>
              </w:rPr>
              <w:t>15</w:t>
            </w:r>
          </w:p>
        </w:tc>
      </w:tr>
      <w:tr w:rsidR="00CF2F63" w:rsidTr="00CF2F63">
        <w:tc>
          <w:tcPr>
            <w:tcW w:w="851" w:type="dxa"/>
          </w:tcPr>
          <w:p w:rsidR="00CF2F63" w:rsidRDefault="00CF2F63" w:rsidP="0060795A">
            <w:pPr>
              <w:spacing w:line="360" w:lineRule="auto"/>
              <w:jc w:val="both"/>
              <w:rPr>
                <w:lang w:val="uk-UA"/>
              </w:rPr>
            </w:pPr>
          </w:p>
          <w:p w:rsidR="00CF2F63" w:rsidRDefault="00CF2F63" w:rsidP="0060795A">
            <w:pPr>
              <w:spacing w:line="360" w:lineRule="auto"/>
              <w:jc w:val="both"/>
              <w:rPr>
                <w:lang w:val="uk-UA"/>
              </w:rPr>
            </w:pPr>
            <w:r>
              <w:rPr>
                <w:lang w:val="uk-UA"/>
              </w:rPr>
              <w:t>5.</w:t>
            </w:r>
          </w:p>
        </w:tc>
        <w:tc>
          <w:tcPr>
            <w:tcW w:w="5044" w:type="dxa"/>
          </w:tcPr>
          <w:p w:rsidR="00CF2F63" w:rsidRPr="005E5EB3" w:rsidRDefault="00CF2F63" w:rsidP="005E2191">
            <w:pPr>
              <w:rPr>
                <w:rFonts w:ascii="Times New Roman CYR" w:hAnsi="Times New Roman CYR" w:cs="Times New Roman CYR"/>
                <w:bCs/>
                <w:szCs w:val="28"/>
                <w:u w:val="single"/>
                <w:lang w:val="uk-UA"/>
              </w:rPr>
            </w:pPr>
          </w:p>
          <w:p w:rsidR="00CF2F63" w:rsidRPr="005E5EB3" w:rsidRDefault="00CF2F63" w:rsidP="005E2191">
            <w:pPr>
              <w:rPr>
                <w:szCs w:val="22"/>
                <w:lang w:val="uk-UA"/>
              </w:rPr>
            </w:pPr>
            <w:r w:rsidRPr="005E5EB3">
              <w:rPr>
                <w:szCs w:val="28"/>
              </w:rPr>
              <w:t>Формування і трансформація інституціонального простору у суспільстві. Контрольна робота</w:t>
            </w:r>
            <w:r w:rsidRPr="005E5EB3">
              <w:rPr>
                <w:szCs w:val="22"/>
                <w:lang w:val="uk-UA"/>
              </w:rPr>
              <w:t xml:space="preserve">. </w:t>
            </w:r>
          </w:p>
          <w:p w:rsidR="00CF2F63" w:rsidRPr="005E5EB3" w:rsidRDefault="00CF2F63" w:rsidP="005E2191">
            <w:pPr>
              <w:rPr>
                <w:bCs/>
                <w:lang w:val="uk-UA"/>
              </w:rPr>
            </w:pPr>
          </w:p>
        </w:tc>
        <w:tc>
          <w:tcPr>
            <w:tcW w:w="2185" w:type="dxa"/>
          </w:tcPr>
          <w:p w:rsidR="00CF2F63" w:rsidRDefault="00CF2F63" w:rsidP="00CF2F63">
            <w:pPr>
              <w:spacing w:line="360" w:lineRule="auto"/>
              <w:jc w:val="center"/>
              <w:rPr>
                <w:lang w:val="uk-UA"/>
              </w:rPr>
            </w:pPr>
          </w:p>
          <w:p w:rsidR="00CF2F63" w:rsidRDefault="00CF2F63" w:rsidP="00CF2F63">
            <w:pPr>
              <w:spacing w:line="360" w:lineRule="auto"/>
              <w:jc w:val="center"/>
              <w:rPr>
                <w:lang w:val="uk-UA"/>
              </w:rPr>
            </w:pPr>
            <w:r>
              <w:rPr>
                <w:lang w:val="uk-UA"/>
              </w:rPr>
              <w:t>15</w:t>
            </w:r>
          </w:p>
        </w:tc>
      </w:tr>
      <w:tr w:rsidR="00CF2F63" w:rsidTr="00CF2F63">
        <w:tc>
          <w:tcPr>
            <w:tcW w:w="851" w:type="dxa"/>
          </w:tcPr>
          <w:p w:rsidR="00CF2F63" w:rsidRDefault="00CF2F63" w:rsidP="0060795A">
            <w:pPr>
              <w:spacing w:line="360" w:lineRule="auto"/>
              <w:jc w:val="both"/>
              <w:rPr>
                <w:lang w:val="uk-UA"/>
              </w:rPr>
            </w:pPr>
          </w:p>
          <w:p w:rsidR="00D54CDC" w:rsidRDefault="00D54CDC" w:rsidP="0060795A">
            <w:pPr>
              <w:spacing w:line="360" w:lineRule="auto"/>
              <w:jc w:val="both"/>
              <w:rPr>
                <w:lang w:val="uk-UA"/>
              </w:rPr>
            </w:pPr>
            <w:r>
              <w:rPr>
                <w:lang w:val="uk-UA"/>
              </w:rPr>
              <w:t>6.</w:t>
            </w:r>
          </w:p>
        </w:tc>
        <w:tc>
          <w:tcPr>
            <w:tcW w:w="5044" w:type="dxa"/>
          </w:tcPr>
          <w:p w:rsidR="00CF2F63" w:rsidRPr="005E5EB3" w:rsidRDefault="00CF2F63" w:rsidP="005E2191">
            <w:pPr>
              <w:rPr>
                <w:rFonts w:ascii="Times New Roman CYR" w:hAnsi="Times New Roman CYR" w:cs="Times New Roman CYR"/>
                <w:bCs/>
                <w:szCs w:val="28"/>
                <w:u w:val="single"/>
                <w:lang w:val="uk-UA"/>
              </w:rPr>
            </w:pPr>
          </w:p>
          <w:p w:rsidR="00CF2F63" w:rsidRPr="005E5EB3" w:rsidRDefault="00D54CDC" w:rsidP="005E2191">
            <w:pPr>
              <w:rPr>
                <w:szCs w:val="22"/>
                <w:lang w:val="uk-UA"/>
              </w:rPr>
            </w:pPr>
            <w:r w:rsidRPr="00D54CDC">
              <w:rPr>
                <w:rFonts w:ascii="Times New Roman CYR" w:hAnsi="Times New Roman CYR" w:cs="Times New Roman CYR"/>
                <w:bCs/>
                <w:szCs w:val="28"/>
                <w:lang w:val="uk-UA"/>
              </w:rPr>
              <w:t xml:space="preserve">Омислення </w:t>
            </w:r>
            <w:r>
              <w:rPr>
                <w:rFonts w:ascii="Times New Roman CYR" w:hAnsi="Times New Roman CYR" w:cs="Times New Roman CYR"/>
                <w:bCs/>
                <w:szCs w:val="28"/>
                <w:u w:val="single"/>
                <w:lang w:val="uk-UA"/>
              </w:rPr>
              <w:t>г</w:t>
            </w:r>
            <w:r w:rsidR="00CF2F63" w:rsidRPr="005E5EB3">
              <w:rPr>
                <w:szCs w:val="28"/>
              </w:rPr>
              <w:t>оловн</w:t>
            </w:r>
            <w:r>
              <w:rPr>
                <w:szCs w:val="28"/>
                <w:lang w:val="uk-UA"/>
              </w:rPr>
              <w:t>их</w:t>
            </w:r>
            <w:r>
              <w:rPr>
                <w:szCs w:val="28"/>
              </w:rPr>
              <w:t xml:space="preserve"> дилем</w:t>
            </w:r>
            <w:r w:rsidR="00CF2F63" w:rsidRPr="005E5EB3">
              <w:rPr>
                <w:szCs w:val="28"/>
              </w:rPr>
              <w:t xml:space="preserve"> сучасного інституційного простору</w:t>
            </w:r>
            <w:r w:rsidR="00CF2F63" w:rsidRPr="005E5EB3">
              <w:rPr>
                <w:szCs w:val="22"/>
                <w:lang w:val="uk-UA"/>
              </w:rPr>
              <w:t xml:space="preserve"> </w:t>
            </w:r>
          </w:p>
          <w:p w:rsidR="00CF2F63" w:rsidRPr="005E5EB3" w:rsidRDefault="00CF2F63" w:rsidP="005E2191">
            <w:pPr>
              <w:rPr>
                <w:szCs w:val="22"/>
                <w:lang w:val="uk-UA"/>
              </w:rPr>
            </w:pPr>
          </w:p>
        </w:tc>
        <w:tc>
          <w:tcPr>
            <w:tcW w:w="2185" w:type="dxa"/>
          </w:tcPr>
          <w:p w:rsidR="00CF2F63" w:rsidRDefault="00CF2F63" w:rsidP="0060795A">
            <w:pPr>
              <w:spacing w:line="360" w:lineRule="auto"/>
              <w:jc w:val="both"/>
              <w:rPr>
                <w:lang w:val="uk-UA"/>
              </w:rPr>
            </w:pPr>
          </w:p>
          <w:p w:rsidR="00D54CDC" w:rsidRDefault="00D54CDC" w:rsidP="00D54CDC">
            <w:pPr>
              <w:spacing w:line="360" w:lineRule="auto"/>
              <w:jc w:val="center"/>
              <w:rPr>
                <w:lang w:val="uk-UA"/>
              </w:rPr>
            </w:pPr>
            <w:r>
              <w:rPr>
                <w:lang w:val="uk-UA"/>
              </w:rPr>
              <w:t>10</w:t>
            </w:r>
          </w:p>
        </w:tc>
      </w:tr>
      <w:tr w:rsidR="00CF2F63" w:rsidTr="00CF2F63">
        <w:tc>
          <w:tcPr>
            <w:tcW w:w="851" w:type="dxa"/>
          </w:tcPr>
          <w:p w:rsidR="00CF2F63" w:rsidRDefault="00CF2F63" w:rsidP="0060795A">
            <w:pPr>
              <w:spacing w:line="360" w:lineRule="auto"/>
              <w:jc w:val="both"/>
              <w:rPr>
                <w:lang w:val="uk-UA"/>
              </w:rPr>
            </w:pPr>
          </w:p>
          <w:p w:rsidR="00D54CDC" w:rsidRDefault="00D54CDC" w:rsidP="0060795A">
            <w:pPr>
              <w:spacing w:line="360" w:lineRule="auto"/>
              <w:jc w:val="both"/>
              <w:rPr>
                <w:lang w:val="uk-UA"/>
              </w:rPr>
            </w:pPr>
            <w:r>
              <w:rPr>
                <w:lang w:val="uk-UA"/>
              </w:rPr>
              <w:t>7.</w:t>
            </w:r>
          </w:p>
        </w:tc>
        <w:tc>
          <w:tcPr>
            <w:tcW w:w="5044" w:type="dxa"/>
          </w:tcPr>
          <w:p w:rsidR="00D54CDC" w:rsidRDefault="00D54CDC" w:rsidP="005E2191">
            <w:pPr>
              <w:rPr>
                <w:rFonts w:ascii="Times New Roman CYR" w:hAnsi="Times New Roman CYR" w:cs="Times New Roman CYR"/>
                <w:bCs/>
                <w:szCs w:val="28"/>
                <w:lang w:val="uk-UA"/>
              </w:rPr>
            </w:pPr>
          </w:p>
          <w:p w:rsidR="00CF2F63" w:rsidRPr="00CF2F63" w:rsidRDefault="00CF2F63" w:rsidP="005E2191">
            <w:pPr>
              <w:rPr>
                <w:rFonts w:ascii="Times New Roman CYR" w:hAnsi="Times New Roman CYR" w:cs="Times New Roman CYR"/>
                <w:bCs/>
                <w:szCs w:val="28"/>
                <w:lang w:val="uk-UA"/>
              </w:rPr>
            </w:pPr>
            <w:r w:rsidRPr="00CF2F63">
              <w:rPr>
                <w:rFonts w:ascii="Times New Roman CYR" w:hAnsi="Times New Roman CYR" w:cs="Times New Roman CYR"/>
                <w:bCs/>
                <w:szCs w:val="28"/>
                <w:lang w:val="uk-UA"/>
              </w:rPr>
              <w:t>Підготовка презентацій соціальних інститутів</w:t>
            </w:r>
          </w:p>
          <w:p w:rsidR="00CF2F63" w:rsidRPr="005E5EB3" w:rsidRDefault="00CF2F63" w:rsidP="005E2191">
            <w:pPr>
              <w:rPr>
                <w:rFonts w:ascii="Times New Roman CYR" w:hAnsi="Times New Roman CYR" w:cs="Times New Roman CYR"/>
                <w:bCs/>
                <w:szCs w:val="28"/>
                <w:u w:val="single"/>
                <w:lang w:val="uk-UA"/>
              </w:rPr>
            </w:pPr>
          </w:p>
        </w:tc>
        <w:tc>
          <w:tcPr>
            <w:tcW w:w="2185" w:type="dxa"/>
          </w:tcPr>
          <w:p w:rsidR="00CF2F63" w:rsidRDefault="00CF2F63" w:rsidP="0060795A">
            <w:pPr>
              <w:spacing w:line="360" w:lineRule="auto"/>
              <w:jc w:val="both"/>
              <w:rPr>
                <w:lang w:val="uk-UA"/>
              </w:rPr>
            </w:pPr>
          </w:p>
          <w:p w:rsidR="00D54CDC" w:rsidRDefault="00D54CDC" w:rsidP="00D54CDC">
            <w:pPr>
              <w:spacing w:line="360" w:lineRule="auto"/>
              <w:jc w:val="center"/>
              <w:rPr>
                <w:lang w:val="uk-UA"/>
              </w:rPr>
            </w:pPr>
            <w:r>
              <w:rPr>
                <w:lang w:val="uk-UA"/>
              </w:rPr>
              <w:t>17</w:t>
            </w:r>
          </w:p>
        </w:tc>
      </w:tr>
      <w:tr w:rsidR="00D54CDC" w:rsidRPr="00D54CDC" w:rsidTr="00CF2F63">
        <w:tc>
          <w:tcPr>
            <w:tcW w:w="851" w:type="dxa"/>
          </w:tcPr>
          <w:p w:rsidR="00D54CDC" w:rsidRPr="00D54CDC" w:rsidRDefault="00D54CDC" w:rsidP="00D54CDC">
            <w:pPr>
              <w:spacing w:line="360" w:lineRule="auto"/>
              <w:jc w:val="right"/>
              <w:rPr>
                <w:b/>
                <w:lang w:val="uk-UA"/>
              </w:rPr>
            </w:pPr>
          </w:p>
        </w:tc>
        <w:tc>
          <w:tcPr>
            <w:tcW w:w="5044" w:type="dxa"/>
          </w:tcPr>
          <w:p w:rsidR="00D54CDC" w:rsidRPr="00D54CDC" w:rsidRDefault="00D54CDC" w:rsidP="00D54CDC">
            <w:pPr>
              <w:jc w:val="right"/>
              <w:rPr>
                <w:rFonts w:ascii="Times New Roman CYR" w:hAnsi="Times New Roman CYR" w:cs="Times New Roman CYR"/>
                <w:b/>
                <w:bCs/>
                <w:szCs w:val="28"/>
                <w:lang w:val="uk-UA"/>
              </w:rPr>
            </w:pPr>
            <w:r w:rsidRPr="00D54CDC">
              <w:rPr>
                <w:rFonts w:ascii="Times New Roman CYR" w:hAnsi="Times New Roman CYR" w:cs="Times New Roman CYR"/>
                <w:b/>
                <w:bCs/>
                <w:szCs w:val="28"/>
                <w:lang w:val="uk-UA"/>
              </w:rPr>
              <w:t>РАЗОМ</w:t>
            </w:r>
          </w:p>
        </w:tc>
        <w:tc>
          <w:tcPr>
            <w:tcW w:w="2185" w:type="dxa"/>
          </w:tcPr>
          <w:p w:rsidR="00D54CDC" w:rsidRPr="00D54CDC" w:rsidRDefault="00D54CDC" w:rsidP="00D54CDC">
            <w:pPr>
              <w:spacing w:line="360" w:lineRule="auto"/>
              <w:jc w:val="center"/>
              <w:rPr>
                <w:b/>
                <w:lang w:val="uk-UA"/>
              </w:rPr>
            </w:pPr>
            <w:r>
              <w:rPr>
                <w:b/>
                <w:lang w:val="uk-UA"/>
              </w:rPr>
              <w:t>87</w:t>
            </w:r>
          </w:p>
        </w:tc>
      </w:tr>
    </w:tbl>
    <w:p w:rsidR="00CF2F63" w:rsidRDefault="00CF2F63" w:rsidP="0060795A">
      <w:pPr>
        <w:spacing w:line="360" w:lineRule="auto"/>
        <w:ind w:firstLine="708"/>
        <w:jc w:val="both"/>
        <w:rPr>
          <w:lang w:val="uk-UA"/>
        </w:rPr>
      </w:pPr>
    </w:p>
    <w:p w:rsidR="00815A79" w:rsidRPr="0060795A" w:rsidRDefault="0060795A" w:rsidP="00355617">
      <w:pPr>
        <w:spacing w:line="360" w:lineRule="auto"/>
        <w:ind w:left="708"/>
        <w:jc w:val="both"/>
        <w:rPr>
          <w:lang w:val="uk-UA"/>
        </w:rPr>
      </w:pPr>
      <w:r w:rsidRPr="0060795A">
        <w:rPr>
          <w:lang w:val="uk-UA"/>
        </w:rPr>
        <w:t xml:space="preserve"> </w:t>
      </w:r>
    </w:p>
    <w:p w:rsidR="0018473F" w:rsidRDefault="0018473F" w:rsidP="00815A79">
      <w:pPr>
        <w:ind w:left="142" w:firstLine="425"/>
        <w:jc w:val="center"/>
        <w:rPr>
          <w:b/>
          <w:szCs w:val="28"/>
          <w:lang w:val="uk-UA"/>
        </w:rPr>
      </w:pPr>
    </w:p>
    <w:p w:rsidR="00815A79" w:rsidRDefault="008D4057" w:rsidP="00815A79">
      <w:pPr>
        <w:ind w:left="142" w:firstLine="425"/>
        <w:jc w:val="center"/>
        <w:rPr>
          <w:szCs w:val="28"/>
          <w:lang w:val="uk-UA"/>
        </w:rPr>
      </w:pPr>
      <w:r>
        <w:rPr>
          <w:b/>
          <w:szCs w:val="28"/>
          <w:lang w:val="uk-UA"/>
        </w:rPr>
        <w:br w:type="page"/>
      </w:r>
      <w:r w:rsidR="00444994">
        <w:rPr>
          <w:b/>
          <w:szCs w:val="28"/>
          <w:lang w:val="uk-UA"/>
        </w:rPr>
        <w:lastRenderedPageBreak/>
        <w:t xml:space="preserve">7. </w:t>
      </w:r>
      <w:r w:rsidR="00815A79">
        <w:rPr>
          <w:b/>
          <w:szCs w:val="28"/>
          <w:lang w:val="uk-UA"/>
        </w:rPr>
        <w:t>Індивідуальні</w:t>
      </w:r>
      <w:r w:rsidR="00815A79" w:rsidRPr="00631439">
        <w:rPr>
          <w:b/>
          <w:szCs w:val="28"/>
          <w:lang w:val="uk-UA"/>
        </w:rPr>
        <w:t xml:space="preserve"> завдання</w:t>
      </w:r>
      <w:r w:rsidR="00E86B13">
        <w:rPr>
          <w:b/>
          <w:szCs w:val="28"/>
          <w:lang w:val="uk-UA"/>
        </w:rPr>
        <w:t xml:space="preserve"> </w:t>
      </w:r>
    </w:p>
    <w:p w:rsidR="0018473F" w:rsidRPr="00631439" w:rsidRDefault="0018473F" w:rsidP="00815A79">
      <w:pPr>
        <w:ind w:left="142" w:firstLine="425"/>
        <w:jc w:val="center"/>
        <w:rPr>
          <w:b/>
          <w:szCs w:val="28"/>
          <w:lang w:val="uk-UA"/>
        </w:rPr>
      </w:pPr>
    </w:p>
    <w:p w:rsidR="00E429D4" w:rsidRDefault="00E429D4" w:rsidP="008116CF">
      <w:pPr>
        <w:spacing w:line="360" w:lineRule="auto"/>
        <w:ind w:firstLine="180"/>
        <w:jc w:val="both"/>
        <w:rPr>
          <w:szCs w:val="28"/>
          <w:lang w:val="uk-UA"/>
        </w:rPr>
      </w:pPr>
      <w:r w:rsidRPr="00E429D4">
        <w:rPr>
          <w:szCs w:val="28"/>
          <w:lang w:val="uk-UA"/>
        </w:rPr>
        <w:tab/>
      </w:r>
    </w:p>
    <w:p w:rsidR="008116CF" w:rsidRDefault="008116CF" w:rsidP="008116CF">
      <w:pPr>
        <w:autoSpaceDE w:val="0"/>
        <w:autoSpaceDN w:val="0"/>
        <w:adjustRightInd w:val="0"/>
        <w:spacing w:after="200" w:line="360" w:lineRule="auto"/>
        <w:ind w:firstLine="567"/>
        <w:jc w:val="both"/>
        <w:rPr>
          <w:szCs w:val="28"/>
          <w:lang w:val="uk-UA"/>
        </w:rPr>
      </w:pPr>
      <w:r w:rsidRPr="00764251">
        <w:rPr>
          <w:rFonts w:ascii="Times New Roman CYR" w:hAnsi="Times New Roman CYR" w:cs="Times New Roman CYR"/>
          <w:b/>
          <w:bCs/>
          <w:szCs w:val="28"/>
        </w:rPr>
        <w:t xml:space="preserve">Завдання 1. </w:t>
      </w:r>
      <w:r w:rsidRPr="008116CF">
        <w:rPr>
          <w:rFonts w:ascii="Times New Roman CYR" w:hAnsi="Times New Roman CYR" w:cs="Times New Roman CYR"/>
          <w:bCs/>
          <w:i/>
          <w:szCs w:val="28"/>
          <w:lang w:val="uk-UA"/>
        </w:rPr>
        <w:t>Н</w:t>
      </w:r>
      <w:r w:rsidRPr="008116CF">
        <w:rPr>
          <w:i/>
          <w:szCs w:val="28"/>
        </w:rPr>
        <w:t>аписання творчої контрольної роботи (есею) всередині курсу в рамках теми “Формування і трансформація інституціонального простору у суспільстві”</w:t>
      </w:r>
      <w:r w:rsidRPr="008116CF">
        <w:rPr>
          <w:i/>
          <w:szCs w:val="28"/>
          <w:lang w:val="uk-UA"/>
        </w:rPr>
        <w:t>.</w:t>
      </w:r>
    </w:p>
    <w:p w:rsidR="008116CF" w:rsidRPr="008116CF" w:rsidRDefault="008116CF" w:rsidP="008116CF">
      <w:pPr>
        <w:autoSpaceDE w:val="0"/>
        <w:autoSpaceDN w:val="0"/>
        <w:adjustRightInd w:val="0"/>
        <w:spacing w:after="200" w:line="360" w:lineRule="auto"/>
        <w:ind w:firstLine="567"/>
        <w:jc w:val="both"/>
        <w:rPr>
          <w:szCs w:val="28"/>
          <w:lang w:val="uk-UA"/>
        </w:rPr>
      </w:pPr>
      <w:r>
        <w:rPr>
          <w:szCs w:val="28"/>
          <w:lang w:val="uk-UA"/>
        </w:rPr>
        <w:t xml:space="preserve">Конкретна тема та форма цієї контрольної роботи буде представлена безпосередньо на заняттях, на яких ця контрольна буде виконуватися. Добре виконання цього завдання не потребуватиме додаткової підготовки, крім тієї, яку студенти матимуть змогу отримати на лекційних та семінарських заняттях. </w:t>
      </w:r>
      <w:r w:rsidRPr="008116CF">
        <w:rPr>
          <w:szCs w:val="28"/>
          <w:lang w:val="uk-UA"/>
        </w:rPr>
        <w:t xml:space="preserve"> </w:t>
      </w:r>
    </w:p>
    <w:p w:rsidR="008116CF" w:rsidRPr="008116CF" w:rsidRDefault="008116CF" w:rsidP="008116CF">
      <w:pPr>
        <w:spacing w:line="360" w:lineRule="auto"/>
        <w:ind w:left="360" w:firstLine="348"/>
        <w:jc w:val="both"/>
        <w:rPr>
          <w:bCs/>
          <w:szCs w:val="28"/>
          <w:u w:val="single"/>
          <w:lang w:val="uk-UA"/>
        </w:rPr>
      </w:pPr>
      <w:r w:rsidRPr="008116CF">
        <w:rPr>
          <w:bCs/>
          <w:szCs w:val="28"/>
          <w:u w:val="single"/>
          <w:lang w:val="uk-UA"/>
        </w:rPr>
        <w:t xml:space="preserve">Вимоги до </w:t>
      </w:r>
      <w:r>
        <w:rPr>
          <w:bCs/>
          <w:szCs w:val="28"/>
          <w:u w:val="single"/>
          <w:lang w:val="uk-UA"/>
        </w:rPr>
        <w:t xml:space="preserve">контрольної </w:t>
      </w:r>
      <w:r w:rsidRPr="008116CF">
        <w:rPr>
          <w:bCs/>
          <w:szCs w:val="28"/>
          <w:u w:val="single"/>
          <w:lang w:val="uk-UA"/>
        </w:rPr>
        <w:t xml:space="preserve">роботи: </w:t>
      </w:r>
    </w:p>
    <w:p w:rsidR="008116CF" w:rsidRPr="008116CF" w:rsidRDefault="008116CF" w:rsidP="00717F58">
      <w:pPr>
        <w:numPr>
          <w:ilvl w:val="2"/>
          <w:numId w:val="15"/>
        </w:numPr>
        <w:spacing w:line="360" w:lineRule="auto"/>
        <w:jc w:val="both"/>
        <w:rPr>
          <w:bCs/>
          <w:szCs w:val="28"/>
          <w:lang w:val="uk-UA"/>
        </w:rPr>
      </w:pPr>
      <w:r w:rsidRPr="008116CF">
        <w:rPr>
          <w:bCs/>
          <w:szCs w:val="28"/>
          <w:lang w:val="uk-UA"/>
        </w:rPr>
        <w:t>творчий підхід;</w:t>
      </w:r>
    </w:p>
    <w:p w:rsidR="008116CF" w:rsidRPr="008116CF" w:rsidRDefault="008116CF" w:rsidP="00717F58">
      <w:pPr>
        <w:numPr>
          <w:ilvl w:val="2"/>
          <w:numId w:val="15"/>
        </w:numPr>
        <w:spacing w:line="360" w:lineRule="auto"/>
        <w:jc w:val="both"/>
        <w:rPr>
          <w:bCs/>
          <w:szCs w:val="28"/>
          <w:lang w:val="uk-UA"/>
        </w:rPr>
      </w:pPr>
      <w:r w:rsidRPr="008116CF">
        <w:rPr>
          <w:bCs/>
          <w:szCs w:val="28"/>
          <w:lang w:val="uk-UA"/>
        </w:rPr>
        <w:t>самостійність;</w:t>
      </w:r>
    </w:p>
    <w:p w:rsidR="008116CF" w:rsidRPr="008116CF" w:rsidRDefault="008116CF" w:rsidP="00717F58">
      <w:pPr>
        <w:numPr>
          <w:ilvl w:val="2"/>
          <w:numId w:val="15"/>
        </w:numPr>
        <w:spacing w:line="360" w:lineRule="auto"/>
        <w:jc w:val="both"/>
        <w:rPr>
          <w:bCs/>
          <w:szCs w:val="28"/>
        </w:rPr>
      </w:pPr>
      <w:r w:rsidRPr="008116CF">
        <w:rPr>
          <w:bCs/>
          <w:szCs w:val="28"/>
          <w:lang w:val="uk-UA"/>
        </w:rPr>
        <w:t>відповідність роботи дослідницькій сфері інституціональної соціології</w:t>
      </w:r>
      <w:r>
        <w:rPr>
          <w:bCs/>
          <w:szCs w:val="28"/>
        </w:rPr>
        <w:t>, зокрема, вивченню формування і трансформації інституціонального простору</w:t>
      </w:r>
      <w:r w:rsidRPr="00764251">
        <w:rPr>
          <w:bCs/>
          <w:szCs w:val="28"/>
        </w:rPr>
        <w:t>;</w:t>
      </w:r>
    </w:p>
    <w:p w:rsidR="008116CF" w:rsidRPr="00764251" w:rsidRDefault="008116CF" w:rsidP="00717F58">
      <w:pPr>
        <w:numPr>
          <w:ilvl w:val="2"/>
          <w:numId w:val="15"/>
        </w:numPr>
        <w:spacing w:line="360" w:lineRule="auto"/>
        <w:jc w:val="both"/>
        <w:rPr>
          <w:bCs/>
          <w:szCs w:val="28"/>
        </w:rPr>
      </w:pPr>
      <w:r>
        <w:rPr>
          <w:bCs/>
          <w:szCs w:val="28"/>
          <w:lang w:val="uk-UA"/>
        </w:rPr>
        <w:t xml:space="preserve">володіння термінологією інституціональної соціології; </w:t>
      </w:r>
      <w:r w:rsidRPr="00764251">
        <w:rPr>
          <w:bCs/>
          <w:szCs w:val="28"/>
        </w:rPr>
        <w:t xml:space="preserve"> </w:t>
      </w:r>
    </w:p>
    <w:p w:rsidR="008116CF" w:rsidRPr="00764251" w:rsidRDefault="008116CF" w:rsidP="00717F58">
      <w:pPr>
        <w:numPr>
          <w:ilvl w:val="2"/>
          <w:numId w:val="15"/>
        </w:numPr>
        <w:spacing w:line="360" w:lineRule="auto"/>
        <w:jc w:val="both"/>
        <w:rPr>
          <w:bCs/>
          <w:szCs w:val="28"/>
        </w:rPr>
      </w:pPr>
      <w:r w:rsidRPr="00764251">
        <w:rPr>
          <w:bCs/>
          <w:szCs w:val="28"/>
        </w:rPr>
        <w:t>критичність мислення;</w:t>
      </w:r>
    </w:p>
    <w:p w:rsidR="008116CF" w:rsidRPr="00764251" w:rsidRDefault="008116CF" w:rsidP="00717F58">
      <w:pPr>
        <w:numPr>
          <w:ilvl w:val="2"/>
          <w:numId w:val="15"/>
        </w:numPr>
        <w:spacing w:line="360" w:lineRule="auto"/>
        <w:jc w:val="both"/>
        <w:rPr>
          <w:bCs/>
          <w:szCs w:val="28"/>
        </w:rPr>
      </w:pPr>
      <w:r w:rsidRPr="00764251">
        <w:rPr>
          <w:bCs/>
          <w:szCs w:val="28"/>
        </w:rPr>
        <w:t>розмі</w:t>
      </w:r>
      <w:proofErr w:type="gramStart"/>
      <w:r w:rsidRPr="00764251">
        <w:rPr>
          <w:bCs/>
          <w:szCs w:val="28"/>
        </w:rPr>
        <w:t>р</w:t>
      </w:r>
      <w:proofErr w:type="gramEnd"/>
      <w:r w:rsidRPr="00764251">
        <w:rPr>
          <w:bCs/>
          <w:szCs w:val="28"/>
        </w:rPr>
        <w:t xml:space="preserve"> роботи – 3 – 4 сторінки;</w:t>
      </w:r>
    </w:p>
    <w:p w:rsidR="008116CF" w:rsidRPr="00764251" w:rsidRDefault="008116CF" w:rsidP="00717F58">
      <w:pPr>
        <w:numPr>
          <w:ilvl w:val="2"/>
          <w:numId w:val="15"/>
        </w:numPr>
        <w:spacing w:line="360" w:lineRule="auto"/>
        <w:jc w:val="both"/>
        <w:rPr>
          <w:bCs/>
          <w:szCs w:val="28"/>
        </w:rPr>
      </w:pPr>
      <w:r w:rsidRPr="00764251">
        <w:rPr>
          <w:bCs/>
          <w:szCs w:val="28"/>
        </w:rPr>
        <w:t>грамотність.</w:t>
      </w:r>
    </w:p>
    <w:p w:rsidR="008116CF" w:rsidRPr="00764251" w:rsidRDefault="008116CF" w:rsidP="008116CF">
      <w:pPr>
        <w:autoSpaceDE w:val="0"/>
        <w:autoSpaceDN w:val="0"/>
        <w:adjustRightInd w:val="0"/>
        <w:spacing w:line="360" w:lineRule="auto"/>
        <w:jc w:val="both"/>
        <w:rPr>
          <w:b/>
          <w:bCs/>
          <w:szCs w:val="28"/>
        </w:rPr>
      </w:pPr>
    </w:p>
    <w:p w:rsidR="008116CF" w:rsidRPr="00764251" w:rsidRDefault="008116CF" w:rsidP="008116CF">
      <w:pPr>
        <w:autoSpaceDE w:val="0"/>
        <w:autoSpaceDN w:val="0"/>
        <w:adjustRightInd w:val="0"/>
        <w:spacing w:line="360" w:lineRule="auto"/>
        <w:jc w:val="both"/>
        <w:rPr>
          <w:b/>
          <w:bCs/>
          <w:szCs w:val="28"/>
        </w:rPr>
      </w:pPr>
    </w:p>
    <w:p w:rsidR="008116CF" w:rsidRPr="008116CF" w:rsidRDefault="008116CF" w:rsidP="008116CF">
      <w:pPr>
        <w:autoSpaceDE w:val="0"/>
        <w:autoSpaceDN w:val="0"/>
        <w:adjustRightInd w:val="0"/>
        <w:spacing w:line="360" w:lineRule="auto"/>
        <w:ind w:firstLine="708"/>
        <w:jc w:val="both"/>
        <w:rPr>
          <w:bCs/>
          <w:i/>
          <w:szCs w:val="28"/>
        </w:rPr>
      </w:pPr>
      <w:r w:rsidRPr="00764251">
        <w:rPr>
          <w:rFonts w:ascii="Times New Roman CYR" w:hAnsi="Times New Roman CYR" w:cs="Times New Roman CYR"/>
          <w:b/>
          <w:bCs/>
          <w:szCs w:val="28"/>
        </w:rPr>
        <w:t>Завдання 2</w:t>
      </w:r>
      <w:r>
        <w:rPr>
          <w:rFonts w:ascii="Times New Roman CYR" w:hAnsi="Times New Roman CYR" w:cs="Times New Roman CYR"/>
          <w:b/>
          <w:bCs/>
          <w:szCs w:val="28"/>
          <w:lang w:val="uk-UA"/>
        </w:rPr>
        <w:t xml:space="preserve">. </w:t>
      </w:r>
      <w:r w:rsidRPr="008116CF">
        <w:rPr>
          <w:i/>
          <w:lang w:val="uk-UA"/>
        </w:rPr>
        <w:t xml:space="preserve">Створення авторського концепту - </w:t>
      </w:r>
      <w:r w:rsidRPr="008116CF">
        <w:rPr>
          <w:i/>
          <w:szCs w:val="28"/>
          <w:lang w:val="uk-UA"/>
        </w:rPr>
        <w:t>«теорія одного соціального інституту»</w:t>
      </w:r>
      <w:r w:rsidRPr="008116CF">
        <w:rPr>
          <w:i/>
          <w:lang w:val="uk-UA"/>
        </w:rPr>
        <w:t>.</w:t>
      </w:r>
      <w:r w:rsidRPr="008116CF">
        <w:rPr>
          <w:bCs/>
          <w:i/>
          <w:szCs w:val="28"/>
        </w:rPr>
        <w:t xml:space="preserve"> </w:t>
      </w:r>
    </w:p>
    <w:p w:rsidR="008116CF" w:rsidRPr="00764251" w:rsidRDefault="008116CF" w:rsidP="008116CF">
      <w:pPr>
        <w:spacing w:line="360" w:lineRule="auto"/>
        <w:ind w:left="360"/>
        <w:jc w:val="both"/>
        <w:rPr>
          <w:szCs w:val="28"/>
        </w:rPr>
      </w:pPr>
    </w:p>
    <w:p w:rsidR="008116CF" w:rsidRPr="00764251" w:rsidRDefault="008116CF" w:rsidP="008116CF">
      <w:pPr>
        <w:spacing w:line="360" w:lineRule="auto"/>
        <w:ind w:left="708"/>
        <w:jc w:val="both"/>
        <w:rPr>
          <w:szCs w:val="28"/>
          <w:u w:val="single"/>
        </w:rPr>
      </w:pPr>
      <w:r w:rsidRPr="00764251">
        <w:rPr>
          <w:szCs w:val="28"/>
          <w:u w:val="single"/>
        </w:rPr>
        <w:t xml:space="preserve">Вимоги до </w:t>
      </w:r>
      <w:r>
        <w:rPr>
          <w:szCs w:val="28"/>
          <w:u w:val="single"/>
          <w:lang w:val="uk-UA"/>
        </w:rPr>
        <w:t>авторського концепту</w:t>
      </w:r>
      <w:r w:rsidRPr="00764251">
        <w:rPr>
          <w:szCs w:val="28"/>
          <w:u w:val="single"/>
        </w:rPr>
        <w:t>:</w:t>
      </w:r>
    </w:p>
    <w:p w:rsidR="008116CF" w:rsidRPr="008116CF" w:rsidRDefault="008116CF" w:rsidP="00717F58">
      <w:pPr>
        <w:numPr>
          <w:ilvl w:val="0"/>
          <w:numId w:val="16"/>
        </w:numPr>
        <w:spacing w:line="360" w:lineRule="auto"/>
        <w:jc w:val="both"/>
        <w:rPr>
          <w:szCs w:val="28"/>
        </w:rPr>
      </w:pPr>
      <w:r>
        <w:rPr>
          <w:szCs w:val="28"/>
          <w:lang w:val="uk-UA"/>
        </w:rPr>
        <w:t xml:space="preserve">кожен студен/ка повинен/на створити власний концепт соціального інституту в контексті обраного для себе феномена чи явища;  </w:t>
      </w:r>
    </w:p>
    <w:p w:rsidR="008116CF" w:rsidRPr="00745151" w:rsidRDefault="008116CF" w:rsidP="00717F58">
      <w:pPr>
        <w:numPr>
          <w:ilvl w:val="0"/>
          <w:numId w:val="16"/>
        </w:numPr>
        <w:spacing w:line="360" w:lineRule="auto"/>
        <w:jc w:val="both"/>
        <w:rPr>
          <w:szCs w:val="28"/>
        </w:rPr>
      </w:pPr>
      <w:r w:rsidRPr="00764251">
        <w:rPr>
          <w:szCs w:val="28"/>
        </w:rPr>
        <w:t xml:space="preserve">тема </w:t>
      </w:r>
      <w:r w:rsidR="00745151">
        <w:rPr>
          <w:szCs w:val="28"/>
          <w:lang w:val="uk-UA"/>
        </w:rPr>
        <w:t xml:space="preserve">потенційного концепту </w:t>
      </w:r>
      <w:r w:rsidRPr="00764251">
        <w:rPr>
          <w:szCs w:val="28"/>
        </w:rPr>
        <w:t xml:space="preserve">звучатиме “______________ як </w:t>
      </w:r>
      <w:proofErr w:type="gramStart"/>
      <w:r w:rsidRPr="00764251">
        <w:rPr>
          <w:szCs w:val="28"/>
        </w:rPr>
        <w:t>соц</w:t>
      </w:r>
      <w:proofErr w:type="gramEnd"/>
      <w:r w:rsidRPr="00764251">
        <w:rPr>
          <w:szCs w:val="28"/>
        </w:rPr>
        <w:t>іальний інститут”</w:t>
      </w:r>
      <w:r>
        <w:rPr>
          <w:szCs w:val="28"/>
        </w:rPr>
        <w:t xml:space="preserve"> (</w:t>
      </w:r>
      <w:r w:rsidR="00745151">
        <w:rPr>
          <w:szCs w:val="28"/>
          <w:lang w:val="uk-UA"/>
        </w:rPr>
        <w:t xml:space="preserve">під час презентації </w:t>
      </w:r>
      <w:r>
        <w:rPr>
          <w:szCs w:val="28"/>
        </w:rPr>
        <w:t xml:space="preserve">необхідно довести, що </w:t>
      </w:r>
      <w:r>
        <w:rPr>
          <w:szCs w:val="28"/>
        </w:rPr>
        <w:lastRenderedPageBreak/>
        <w:t>__________ може бути протлумачен</w:t>
      </w:r>
      <w:r w:rsidR="00745151">
        <w:rPr>
          <w:szCs w:val="28"/>
          <w:lang w:val="uk-UA"/>
        </w:rPr>
        <w:t>о</w:t>
      </w:r>
      <w:r>
        <w:rPr>
          <w:szCs w:val="28"/>
        </w:rPr>
        <w:t xml:space="preserve"> як соціальний інститут відповідно до основних поло</w:t>
      </w:r>
      <w:r w:rsidR="00745151">
        <w:rPr>
          <w:szCs w:val="28"/>
        </w:rPr>
        <w:t xml:space="preserve">жень інституціонального </w:t>
      </w:r>
      <w:r w:rsidR="00745151">
        <w:rPr>
          <w:szCs w:val="28"/>
          <w:lang w:val="uk-UA"/>
        </w:rPr>
        <w:t>аналізу суспільства)</w:t>
      </w:r>
      <w:r w:rsidRPr="00764251">
        <w:rPr>
          <w:szCs w:val="28"/>
        </w:rPr>
        <w:t>;</w:t>
      </w:r>
    </w:p>
    <w:p w:rsidR="00745151" w:rsidRPr="00764251" w:rsidRDefault="00745151" w:rsidP="00717F58">
      <w:pPr>
        <w:numPr>
          <w:ilvl w:val="0"/>
          <w:numId w:val="16"/>
        </w:numPr>
        <w:spacing w:line="360" w:lineRule="auto"/>
        <w:jc w:val="both"/>
        <w:rPr>
          <w:szCs w:val="28"/>
        </w:rPr>
      </w:pPr>
      <w:r>
        <w:rPr>
          <w:szCs w:val="28"/>
          <w:lang w:val="uk-UA"/>
        </w:rPr>
        <w:t xml:space="preserve">обов’язковим є використання термінології інституціонального розуміння суспільства; </w:t>
      </w:r>
    </w:p>
    <w:p w:rsidR="00745151" w:rsidRPr="00745151" w:rsidRDefault="008116CF" w:rsidP="00717F58">
      <w:pPr>
        <w:numPr>
          <w:ilvl w:val="0"/>
          <w:numId w:val="16"/>
        </w:numPr>
        <w:spacing w:line="360" w:lineRule="auto"/>
        <w:jc w:val="both"/>
        <w:rPr>
          <w:szCs w:val="28"/>
        </w:rPr>
      </w:pPr>
      <w:r w:rsidRPr="00764251">
        <w:rPr>
          <w:szCs w:val="28"/>
        </w:rPr>
        <w:t>вибі</w:t>
      </w:r>
      <w:proofErr w:type="gramStart"/>
      <w:r w:rsidRPr="00764251">
        <w:rPr>
          <w:szCs w:val="28"/>
        </w:rPr>
        <w:t>р</w:t>
      </w:r>
      <w:proofErr w:type="gramEnd"/>
      <w:r w:rsidRPr="00764251">
        <w:rPr>
          <w:szCs w:val="28"/>
        </w:rPr>
        <w:t xml:space="preserve"> об’єкту (соціального інституту) для презентації довільний, </w:t>
      </w:r>
      <w:r>
        <w:rPr>
          <w:szCs w:val="28"/>
        </w:rPr>
        <w:t xml:space="preserve">може стосуватися теми майбутньої </w:t>
      </w:r>
      <w:r w:rsidR="00745151">
        <w:rPr>
          <w:szCs w:val="28"/>
          <w:lang w:val="uk-UA"/>
        </w:rPr>
        <w:t>магістерської</w:t>
      </w:r>
      <w:r>
        <w:rPr>
          <w:szCs w:val="28"/>
        </w:rPr>
        <w:t xml:space="preserve"> роботи</w:t>
      </w:r>
      <w:r w:rsidRPr="00764251">
        <w:rPr>
          <w:szCs w:val="28"/>
        </w:rPr>
        <w:t>;</w:t>
      </w:r>
    </w:p>
    <w:p w:rsidR="00745151" w:rsidRPr="00745151" w:rsidRDefault="008116CF" w:rsidP="00717F58">
      <w:pPr>
        <w:numPr>
          <w:ilvl w:val="0"/>
          <w:numId w:val="16"/>
        </w:numPr>
        <w:spacing w:line="360" w:lineRule="auto"/>
        <w:jc w:val="both"/>
        <w:rPr>
          <w:szCs w:val="28"/>
        </w:rPr>
      </w:pPr>
      <w:r w:rsidRPr="00745151">
        <w:rPr>
          <w:szCs w:val="28"/>
        </w:rPr>
        <w:t>презентація включає такі елементи</w:t>
      </w:r>
      <w:r w:rsidR="00745151">
        <w:rPr>
          <w:szCs w:val="28"/>
          <w:lang w:val="uk-UA"/>
        </w:rPr>
        <w:t xml:space="preserve"> </w:t>
      </w:r>
      <w:r w:rsidR="00745151" w:rsidRPr="00745151">
        <w:rPr>
          <w:i/>
          <w:szCs w:val="28"/>
          <w:lang w:val="uk-UA"/>
        </w:rPr>
        <w:t xml:space="preserve">(серед запропонованих нижче елементів презентації можуть </w:t>
      </w:r>
      <w:proofErr w:type="gramStart"/>
      <w:r w:rsidR="00745151" w:rsidRPr="00745151">
        <w:rPr>
          <w:i/>
          <w:szCs w:val="28"/>
          <w:lang w:val="uk-UA"/>
        </w:rPr>
        <w:t>бути або взят</w:t>
      </w:r>
      <w:proofErr w:type="gramEnd"/>
      <w:r w:rsidR="00745151" w:rsidRPr="00745151">
        <w:rPr>
          <w:i/>
          <w:szCs w:val="28"/>
          <w:lang w:val="uk-UA"/>
        </w:rPr>
        <w:t>і з літератури, або придумані самостійно)</w:t>
      </w:r>
      <w:r w:rsidRPr="00745151">
        <w:rPr>
          <w:szCs w:val="28"/>
        </w:rPr>
        <w:t>:</w:t>
      </w:r>
    </w:p>
    <w:p w:rsidR="00745151" w:rsidRPr="00764251" w:rsidRDefault="00745151" w:rsidP="00717F58">
      <w:pPr>
        <w:numPr>
          <w:ilvl w:val="2"/>
          <w:numId w:val="16"/>
        </w:numPr>
        <w:spacing w:line="360" w:lineRule="auto"/>
        <w:jc w:val="both"/>
        <w:rPr>
          <w:szCs w:val="28"/>
        </w:rPr>
      </w:pPr>
      <w:r w:rsidRPr="00764251">
        <w:rPr>
          <w:szCs w:val="28"/>
        </w:rPr>
        <w:t xml:space="preserve">поняття </w:t>
      </w:r>
      <w:r>
        <w:rPr>
          <w:szCs w:val="28"/>
        </w:rPr>
        <w:t>обраного</w:t>
      </w:r>
      <w:r w:rsidRPr="00764251">
        <w:rPr>
          <w:szCs w:val="28"/>
        </w:rPr>
        <w:t xml:space="preserve"> </w:t>
      </w:r>
      <w:proofErr w:type="gramStart"/>
      <w:r w:rsidRPr="00764251">
        <w:rPr>
          <w:szCs w:val="28"/>
        </w:rPr>
        <w:t>соц</w:t>
      </w:r>
      <w:proofErr w:type="gramEnd"/>
      <w:r w:rsidRPr="00764251">
        <w:rPr>
          <w:szCs w:val="28"/>
        </w:rPr>
        <w:t>іального інституту</w:t>
      </w:r>
      <w:r>
        <w:rPr>
          <w:szCs w:val="28"/>
          <w:lang w:val="uk-UA"/>
        </w:rPr>
        <w:t xml:space="preserve"> (характеристика згідно із різними підходами до розуміння соціальних інститутів)</w:t>
      </w:r>
      <w:r w:rsidRPr="00764251">
        <w:rPr>
          <w:szCs w:val="28"/>
        </w:rPr>
        <w:t>,</w:t>
      </w:r>
    </w:p>
    <w:p w:rsidR="00745151" w:rsidRPr="00764251" w:rsidRDefault="00745151" w:rsidP="00717F58">
      <w:pPr>
        <w:numPr>
          <w:ilvl w:val="2"/>
          <w:numId w:val="16"/>
        </w:numPr>
        <w:spacing w:line="360" w:lineRule="auto"/>
        <w:jc w:val="both"/>
        <w:rPr>
          <w:szCs w:val="28"/>
        </w:rPr>
      </w:pPr>
      <w:r>
        <w:rPr>
          <w:szCs w:val="28"/>
        </w:rPr>
        <w:t xml:space="preserve">теоретико-методологічні </w:t>
      </w:r>
      <w:r>
        <w:rPr>
          <w:szCs w:val="28"/>
          <w:lang w:val="uk-UA"/>
        </w:rPr>
        <w:t>можливості для</w:t>
      </w:r>
      <w:r>
        <w:rPr>
          <w:szCs w:val="28"/>
        </w:rPr>
        <w:t xml:space="preserve"> вивчення цього</w:t>
      </w:r>
      <w:r w:rsidRPr="00764251">
        <w:rPr>
          <w:szCs w:val="28"/>
        </w:rPr>
        <w:t xml:space="preserve"> інститут</w:t>
      </w:r>
      <w:r>
        <w:rPr>
          <w:szCs w:val="28"/>
        </w:rPr>
        <w:t>у (</w:t>
      </w:r>
      <w:r>
        <w:rPr>
          <w:szCs w:val="28"/>
          <w:lang w:val="uk-UA"/>
        </w:rPr>
        <w:t>можна</w:t>
      </w:r>
      <w:r>
        <w:rPr>
          <w:szCs w:val="28"/>
        </w:rPr>
        <w:t xml:space="preserve"> поєднати з </w:t>
      </w:r>
      <w:proofErr w:type="gramStart"/>
      <w:r>
        <w:rPr>
          <w:szCs w:val="28"/>
        </w:rPr>
        <w:t>р</w:t>
      </w:r>
      <w:proofErr w:type="gramEnd"/>
      <w:r>
        <w:rPr>
          <w:szCs w:val="28"/>
        </w:rPr>
        <w:t>ізними підходами до трактування соціального інституту)</w:t>
      </w:r>
      <w:r w:rsidRPr="00764251">
        <w:rPr>
          <w:szCs w:val="28"/>
        </w:rPr>
        <w:t>,</w:t>
      </w:r>
      <w:r>
        <w:rPr>
          <w:szCs w:val="28"/>
        </w:rPr>
        <w:t xml:space="preserve"> </w:t>
      </w:r>
    </w:p>
    <w:p w:rsidR="00745151" w:rsidRPr="00764251" w:rsidRDefault="00745151" w:rsidP="00717F58">
      <w:pPr>
        <w:numPr>
          <w:ilvl w:val="2"/>
          <w:numId w:val="16"/>
        </w:numPr>
        <w:spacing w:line="360" w:lineRule="auto"/>
        <w:jc w:val="both"/>
        <w:rPr>
          <w:szCs w:val="28"/>
        </w:rPr>
      </w:pPr>
      <w:r w:rsidRPr="00764251">
        <w:rPr>
          <w:szCs w:val="28"/>
        </w:rPr>
        <w:t>типологізації і класифікації</w:t>
      </w:r>
      <w:r>
        <w:rPr>
          <w:szCs w:val="28"/>
          <w:lang w:val="uk-UA"/>
        </w:rPr>
        <w:t xml:space="preserve"> </w:t>
      </w:r>
      <w:proofErr w:type="gramStart"/>
      <w:r>
        <w:rPr>
          <w:szCs w:val="28"/>
          <w:lang w:val="uk-UA"/>
        </w:rPr>
        <w:t>соц</w:t>
      </w:r>
      <w:proofErr w:type="gramEnd"/>
      <w:r>
        <w:rPr>
          <w:szCs w:val="28"/>
          <w:lang w:val="uk-UA"/>
        </w:rPr>
        <w:t>іального інституту</w:t>
      </w:r>
      <w:r w:rsidRPr="00764251">
        <w:rPr>
          <w:szCs w:val="28"/>
        </w:rPr>
        <w:t>,</w:t>
      </w:r>
    </w:p>
    <w:p w:rsidR="00745151" w:rsidRPr="00764251" w:rsidRDefault="00745151" w:rsidP="00717F58">
      <w:pPr>
        <w:numPr>
          <w:ilvl w:val="2"/>
          <w:numId w:val="16"/>
        </w:numPr>
        <w:spacing w:line="360" w:lineRule="auto"/>
        <w:jc w:val="both"/>
        <w:rPr>
          <w:szCs w:val="28"/>
        </w:rPr>
      </w:pPr>
      <w:r w:rsidRPr="00764251">
        <w:rPr>
          <w:szCs w:val="28"/>
        </w:rPr>
        <w:t xml:space="preserve">спосіб формування (інституціоналізації) цього </w:t>
      </w:r>
      <w:proofErr w:type="gramStart"/>
      <w:r>
        <w:rPr>
          <w:szCs w:val="28"/>
          <w:lang w:val="uk-UA"/>
        </w:rPr>
        <w:t>соц</w:t>
      </w:r>
      <w:proofErr w:type="gramEnd"/>
      <w:r>
        <w:rPr>
          <w:szCs w:val="28"/>
          <w:lang w:val="uk-UA"/>
        </w:rPr>
        <w:t>іального інституту</w:t>
      </w:r>
      <w:r w:rsidRPr="00764251">
        <w:rPr>
          <w:szCs w:val="28"/>
        </w:rPr>
        <w:t xml:space="preserve">, </w:t>
      </w:r>
    </w:p>
    <w:p w:rsidR="00745151" w:rsidRPr="00745151" w:rsidRDefault="00745151" w:rsidP="00717F58">
      <w:pPr>
        <w:numPr>
          <w:ilvl w:val="2"/>
          <w:numId w:val="16"/>
        </w:numPr>
        <w:spacing w:line="360" w:lineRule="auto"/>
        <w:jc w:val="both"/>
        <w:rPr>
          <w:szCs w:val="28"/>
        </w:rPr>
      </w:pPr>
      <w:r w:rsidRPr="00745151">
        <w:rPr>
          <w:szCs w:val="28"/>
        </w:rPr>
        <w:t xml:space="preserve">складові/компоненти/елементи інституту (наприклад, організації, норми, рольова система, </w:t>
      </w:r>
      <w:r>
        <w:rPr>
          <w:szCs w:val="28"/>
        </w:rPr>
        <w:t>відносини тощо),</w:t>
      </w:r>
    </w:p>
    <w:p w:rsidR="00745151" w:rsidRPr="00745151" w:rsidRDefault="00745151" w:rsidP="00717F58">
      <w:pPr>
        <w:numPr>
          <w:ilvl w:val="2"/>
          <w:numId w:val="16"/>
        </w:numPr>
        <w:spacing w:line="360" w:lineRule="auto"/>
        <w:jc w:val="both"/>
        <w:rPr>
          <w:szCs w:val="28"/>
        </w:rPr>
      </w:pPr>
      <w:r w:rsidRPr="00745151">
        <w:rPr>
          <w:szCs w:val="28"/>
        </w:rPr>
        <w:t>індивіди, які мають</w:t>
      </w:r>
      <w:r>
        <w:rPr>
          <w:szCs w:val="28"/>
        </w:rPr>
        <w:t xml:space="preserve"> відношення до  цього інституту</w:t>
      </w:r>
      <w:r w:rsidRPr="00745151">
        <w:rPr>
          <w:szCs w:val="28"/>
        </w:rPr>
        <w:t>,</w:t>
      </w:r>
    </w:p>
    <w:p w:rsidR="00745151" w:rsidRPr="00764251" w:rsidRDefault="00745151" w:rsidP="00717F58">
      <w:pPr>
        <w:numPr>
          <w:ilvl w:val="2"/>
          <w:numId w:val="16"/>
        </w:numPr>
        <w:spacing w:line="360" w:lineRule="auto"/>
        <w:jc w:val="both"/>
        <w:rPr>
          <w:szCs w:val="28"/>
        </w:rPr>
      </w:pPr>
      <w:r>
        <w:rPr>
          <w:szCs w:val="28"/>
        </w:rPr>
        <w:t>позиція в сучасному інституціональному просторі (</w:t>
      </w:r>
      <w:r w:rsidRPr="00764251">
        <w:rPr>
          <w:szCs w:val="28"/>
        </w:rPr>
        <w:t>становище у сучасному суспільстві, зокрема в українському</w:t>
      </w:r>
      <w:r>
        <w:rPr>
          <w:szCs w:val="28"/>
        </w:rPr>
        <w:t>)</w:t>
      </w:r>
      <w:r w:rsidRPr="00764251">
        <w:rPr>
          <w:szCs w:val="28"/>
        </w:rPr>
        <w:t>,</w:t>
      </w:r>
    </w:p>
    <w:p w:rsidR="00745151" w:rsidRDefault="00745151" w:rsidP="00717F58">
      <w:pPr>
        <w:numPr>
          <w:ilvl w:val="2"/>
          <w:numId w:val="16"/>
        </w:numPr>
        <w:spacing w:line="360" w:lineRule="auto"/>
        <w:jc w:val="both"/>
        <w:rPr>
          <w:szCs w:val="28"/>
        </w:rPr>
      </w:pPr>
      <w:r>
        <w:rPr>
          <w:szCs w:val="28"/>
        </w:rPr>
        <w:t>дилеми</w:t>
      </w:r>
      <w:r>
        <w:rPr>
          <w:szCs w:val="28"/>
          <w:lang w:val="uk-UA"/>
        </w:rPr>
        <w:t>/дискусійні питання</w:t>
      </w:r>
      <w:r>
        <w:rPr>
          <w:szCs w:val="28"/>
        </w:rPr>
        <w:t xml:space="preserve"> цього </w:t>
      </w:r>
      <w:proofErr w:type="gramStart"/>
      <w:r>
        <w:rPr>
          <w:szCs w:val="28"/>
        </w:rPr>
        <w:t>соц</w:t>
      </w:r>
      <w:proofErr w:type="gramEnd"/>
      <w:r>
        <w:rPr>
          <w:szCs w:val="28"/>
        </w:rPr>
        <w:t xml:space="preserve">іального інституту, </w:t>
      </w:r>
    </w:p>
    <w:p w:rsidR="00745151" w:rsidRPr="00764251" w:rsidRDefault="00745151" w:rsidP="00717F58">
      <w:pPr>
        <w:numPr>
          <w:ilvl w:val="2"/>
          <w:numId w:val="16"/>
        </w:numPr>
        <w:spacing w:line="360" w:lineRule="auto"/>
        <w:jc w:val="both"/>
        <w:rPr>
          <w:szCs w:val="28"/>
        </w:rPr>
      </w:pPr>
      <w:r w:rsidRPr="00764251">
        <w:rPr>
          <w:szCs w:val="28"/>
        </w:rPr>
        <w:t>відхилення у цьому</w:t>
      </w:r>
      <w:r>
        <w:rPr>
          <w:szCs w:val="28"/>
        </w:rPr>
        <w:t xml:space="preserve"> </w:t>
      </w:r>
      <w:proofErr w:type="gramStart"/>
      <w:r>
        <w:rPr>
          <w:szCs w:val="28"/>
        </w:rPr>
        <w:t>соц</w:t>
      </w:r>
      <w:proofErr w:type="gramEnd"/>
      <w:r>
        <w:rPr>
          <w:szCs w:val="28"/>
        </w:rPr>
        <w:t>іальному</w:t>
      </w:r>
      <w:r w:rsidRPr="00764251">
        <w:rPr>
          <w:szCs w:val="28"/>
        </w:rPr>
        <w:t xml:space="preserve"> інституті,</w:t>
      </w:r>
    </w:p>
    <w:p w:rsidR="00745151" w:rsidRPr="00764251" w:rsidRDefault="00745151" w:rsidP="00717F58">
      <w:pPr>
        <w:numPr>
          <w:ilvl w:val="2"/>
          <w:numId w:val="16"/>
        </w:numPr>
        <w:spacing w:line="360" w:lineRule="auto"/>
        <w:jc w:val="both"/>
        <w:rPr>
          <w:szCs w:val="28"/>
        </w:rPr>
      </w:pPr>
      <w:r w:rsidRPr="00764251">
        <w:rPr>
          <w:szCs w:val="28"/>
        </w:rPr>
        <w:t xml:space="preserve">тощо </w:t>
      </w:r>
      <w:r w:rsidRPr="00745151">
        <w:rPr>
          <w:i/>
          <w:szCs w:val="28"/>
        </w:rPr>
        <w:t>(перелік можливих сторін того чи іншого інституту може бути невичерпним)</w:t>
      </w:r>
      <w:r w:rsidRPr="00764251">
        <w:rPr>
          <w:szCs w:val="28"/>
        </w:rPr>
        <w:t>.</w:t>
      </w:r>
    </w:p>
    <w:p w:rsidR="00745151" w:rsidRPr="00745151" w:rsidRDefault="00745151" w:rsidP="00717F58">
      <w:pPr>
        <w:numPr>
          <w:ilvl w:val="0"/>
          <w:numId w:val="16"/>
        </w:numPr>
        <w:spacing w:line="360" w:lineRule="auto"/>
        <w:jc w:val="both"/>
        <w:rPr>
          <w:szCs w:val="28"/>
        </w:rPr>
      </w:pPr>
      <w:r>
        <w:rPr>
          <w:szCs w:val="28"/>
          <w:lang w:val="uk-UA"/>
        </w:rPr>
        <w:t xml:space="preserve">якщо якісь із перелічених вище елементів, що вимагаються для презентації, зважаючи на специфіку певного соціального інституту, не </w:t>
      </w:r>
      <w:r>
        <w:rPr>
          <w:szCs w:val="28"/>
          <w:lang w:val="uk-UA"/>
        </w:rPr>
        <w:lastRenderedPageBreak/>
        <w:t xml:space="preserve">можливо виокремити, то </w:t>
      </w:r>
      <w:r w:rsidR="00B93225">
        <w:rPr>
          <w:szCs w:val="28"/>
          <w:lang w:val="uk-UA"/>
        </w:rPr>
        <w:t xml:space="preserve">це не впливатиме на загальну оцінку презентації; </w:t>
      </w:r>
    </w:p>
    <w:p w:rsidR="00745151" w:rsidRPr="00745151" w:rsidRDefault="008116CF" w:rsidP="00717F58">
      <w:pPr>
        <w:numPr>
          <w:ilvl w:val="0"/>
          <w:numId w:val="16"/>
        </w:numPr>
        <w:spacing w:line="360" w:lineRule="auto"/>
        <w:jc w:val="both"/>
        <w:rPr>
          <w:szCs w:val="28"/>
        </w:rPr>
      </w:pPr>
      <w:r w:rsidRPr="00745151">
        <w:rPr>
          <w:szCs w:val="28"/>
        </w:rPr>
        <w:t xml:space="preserve">спосіб проведення презентації довільний, але він повинен </w:t>
      </w:r>
      <w:proofErr w:type="gramStart"/>
      <w:r w:rsidRPr="00745151">
        <w:rPr>
          <w:szCs w:val="28"/>
        </w:rPr>
        <w:t>м</w:t>
      </w:r>
      <w:proofErr w:type="gramEnd"/>
      <w:r w:rsidRPr="00745151">
        <w:rPr>
          <w:szCs w:val="28"/>
        </w:rPr>
        <w:t>істити елементи інтерактивності;</w:t>
      </w:r>
    </w:p>
    <w:p w:rsidR="00745151" w:rsidRPr="00745151" w:rsidRDefault="008116CF" w:rsidP="00717F58">
      <w:pPr>
        <w:numPr>
          <w:ilvl w:val="0"/>
          <w:numId w:val="16"/>
        </w:numPr>
        <w:spacing w:line="360" w:lineRule="auto"/>
        <w:jc w:val="both"/>
        <w:rPr>
          <w:szCs w:val="28"/>
        </w:rPr>
      </w:pPr>
      <w:r w:rsidRPr="00745151">
        <w:rPr>
          <w:szCs w:val="28"/>
        </w:rPr>
        <w:t>позитивно оцінюватиметься ілюстративний матеріал</w:t>
      </w:r>
      <w:r w:rsidR="00B93225">
        <w:rPr>
          <w:szCs w:val="28"/>
          <w:lang w:val="uk-UA"/>
        </w:rPr>
        <w:t xml:space="preserve">; </w:t>
      </w:r>
    </w:p>
    <w:p w:rsidR="00745151" w:rsidRPr="00745151" w:rsidRDefault="008116CF" w:rsidP="00717F58">
      <w:pPr>
        <w:numPr>
          <w:ilvl w:val="0"/>
          <w:numId w:val="16"/>
        </w:numPr>
        <w:spacing w:line="360" w:lineRule="auto"/>
        <w:jc w:val="both"/>
        <w:rPr>
          <w:szCs w:val="28"/>
        </w:rPr>
      </w:pPr>
      <w:r w:rsidRPr="00745151">
        <w:rPr>
          <w:szCs w:val="28"/>
        </w:rPr>
        <w:t>тривалість презентації має бути розрахована приблизно на 20 хв;</w:t>
      </w:r>
    </w:p>
    <w:p w:rsidR="008116CF" w:rsidRPr="00745151" w:rsidRDefault="008116CF" w:rsidP="00717F58">
      <w:pPr>
        <w:numPr>
          <w:ilvl w:val="0"/>
          <w:numId w:val="16"/>
        </w:numPr>
        <w:spacing w:line="360" w:lineRule="auto"/>
        <w:jc w:val="both"/>
        <w:rPr>
          <w:szCs w:val="28"/>
        </w:rPr>
      </w:pPr>
      <w:r w:rsidRPr="00745151">
        <w:rPr>
          <w:szCs w:val="28"/>
        </w:rPr>
        <w:t>оцінюватиметься робота студента</w:t>
      </w:r>
      <w:r w:rsidR="00B93225">
        <w:rPr>
          <w:szCs w:val="28"/>
          <w:lang w:val="uk-UA"/>
        </w:rPr>
        <w:t>/ки</w:t>
      </w:r>
      <w:r w:rsidRPr="00745151">
        <w:rPr>
          <w:szCs w:val="28"/>
        </w:rPr>
        <w:t xml:space="preserve"> за </w:t>
      </w:r>
      <w:proofErr w:type="gramStart"/>
      <w:r w:rsidRPr="00745151">
        <w:rPr>
          <w:szCs w:val="28"/>
        </w:rPr>
        <w:t>такими</w:t>
      </w:r>
      <w:proofErr w:type="gramEnd"/>
      <w:r w:rsidRPr="00745151">
        <w:rPr>
          <w:szCs w:val="28"/>
        </w:rPr>
        <w:t xml:space="preserve"> критеріями:</w:t>
      </w:r>
    </w:p>
    <w:p w:rsidR="00B93225" w:rsidRPr="00B93225" w:rsidRDefault="008116CF" w:rsidP="00717F58">
      <w:pPr>
        <w:numPr>
          <w:ilvl w:val="2"/>
          <w:numId w:val="14"/>
        </w:numPr>
        <w:spacing w:line="360" w:lineRule="auto"/>
        <w:jc w:val="both"/>
        <w:rPr>
          <w:szCs w:val="28"/>
        </w:rPr>
      </w:pPr>
      <w:r w:rsidRPr="00764251">
        <w:rPr>
          <w:szCs w:val="28"/>
        </w:rPr>
        <w:t xml:space="preserve">актуальність </w:t>
      </w:r>
      <w:proofErr w:type="gramStart"/>
      <w:r w:rsidR="00B93225">
        <w:rPr>
          <w:szCs w:val="28"/>
          <w:lang w:val="uk-UA"/>
        </w:rPr>
        <w:t>соц</w:t>
      </w:r>
      <w:proofErr w:type="gramEnd"/>
      <w:r w:rsidR="00B93225">
        <w:rPr>
          <w:szCs w:val="28"/>
          <w:lang w:val="uk-UA"/>
        </w:rPr>
        <w:t>іального інституту</w:t>
      </w:r>
      <w:r w:rsidRPr="00764251">
        <w:rPr>
          <w:szCs w:val="28"/>
        </w:rPr>
        <w:t>,</w:t>
      </w:r>
    </w:p>
    <w:p w:rsidR="008116CF" w:rsidRPr="00764251" w:rsidRDefault="00B93225" w:rsidP="00717F58">
      <w:pPr>
        <w:numPr>
          <w:ilvl w:val="2"/>
          <w:numId w:val="14"/>
        </w:numPr>
        <w:spacing w:line="360" w:lineRule="auto"/>
        <w:jc w:val="both"/>
        <w:rPr>
          <w:szCs w:val="28"/>
        </w:rPr>
      </w:pPr>
      <w:r>
        <w:rPr>
          <w:szCs w:val="28"/>
        </w:rPr>
        <w:t>новизна</w:t>
      </w:r>
      <w:r>
        <w:rPr>
          <w:szCs w:val="28"/>
          <w:lang w:val="uk-UA"/>
        </w:rPr>
        <w:t xml:space="preserve"> – незвичність для традиційного розуміння </w:t>
      </w:r>
      <w:proofErr w:type="gramStart"/>
      <w:r>
        <w:rPr>
          <w:szCs w:val="28"/>
          <w:lang w:val="uk-UA"/>
        </w:rPr>
        <w:t>соц</w:t>
      </w:r>
      <w:proofErr w:type="gramEnd"/>
      <w:r>
        <w:rPr>
          <w:szCs w:val="28"/>
          <w:lang w:val="uk-UA"/>
        </w:rPr>
        <w:t xml:space="preserve">іальних інститутів, </w:t>
      </w:r>
      <w:r w:rsidR="008116CF" w:rsidRPr="00764251">
        <w:rPr>
          <w:szCs w:val="28"/>
        </w:rPr>
        <w:t xml:space="preserve"> </w:t>
      </w:r>
    </w:p>
    <w:p w:rsidR="00B93225" w:rsidRPr="00B93225" w:rsidRDefault="008116CF" w:rsidP="00717F58">
      <w:pPr>
        <w:numPr>
          <w:ilvl w:val="2"/>
          <w:numId w:val="14"/>
        </w:numPr>
        <w:spacing w:line="360" w:lineRule="auto"/>
        <w:jc w:val="both"/>
        <w:rPr>
          <w:szCs w:val="28"/>
        </w:rPr>
      </w:pPr>
      <w:r w:rsidRPr="00764251">
        <w:rPr>
          <w:szCs w:val="28"/>
        </w:rPr>
        <w:t>повнота презентації,</w:t>
      </w:r>
    </w:p>
    <w:p w:rsidR="008116CF" w:rsidRPr="00B93225" w:rsidRDefault="00B93225" w:rsidP="00717F58">
      <w:pPr>
        <w:numPr>
          <w:ilvl w:val="2"/>
          <w:numId w:val="14"/>
        </w:numPr>
        <w:spacing w:line="360" w:lineRule="auto"/>
        <w:jc w:val="both"/>
        <w:rPr>
          <w:szCs w:val="28"/>
        </w:rPr>
      </w:pPr>
      <w:r>
        <w:rPr>
          <w:szCs w:val="28"/>
          <w:lang w:val="uk-UA"/>
        </w:rPr>
        <w:t xml:space="preserve">спроможність переконати аудиторію у своїй </w:t>
      </w:r>
      <w:r w:rsidRPr="008116CF">
        <w:rPr>
          <w:i/>
          <w:szCs w:val="28"/>
          <w:lang w:val="uk-UA"/>
        </w:rPr>
        <w:t>«теорія одного соціального інституту»</w:t>
      </w:r>
      <w:r>
        <w:rPr>
          <w:i/>
          <w:szCs w:val="28"/>
          <w:lang w:val="uk-UA"/>
        </w:rPr>
        <w:t xml:space="preserve">, </w:t>
      </w:r>
      <w:r>
        <w:rPr>
          <w:szCs w:val="28"/>
          <w:lang w:val="uk-UA"/>
        </w:rPr>
        <w:t xml:space="preserve"> </w:t>
      </w:r>
    </w:p>
    <w:p w:rsidR="008116CF" w:rsidRPr="00764251" w:rsidRDefault="008116CF" w:rsidP="00717F58">
      <w:pPr>
        <w:numPr>
          <w:ilvl w:val="2"/>
          <w:numId w:val="14"/>
        </w:numPr>
        <w:spacing w:line="360" w:lineRule="auto"/>
        <w:jc w:val="both"/>
        <w:rPr>
          <w:szCs w:val="28"/>
        </w:rPr>
      </w:pPr>
      <w:r w:rsidRPr="00764251">
        <w:rPr>
          <w:szCs w:val="28"/>
        </w:rPr>
        <w:t>наявність ілюстративного матеріалу,</w:t>
      </w:r>
    </w:p>
    <w:p w:rsidR="008116CF" w:rsidRPr="00764251" w:rsidRDefault="008116CF" w:rsidP="00717F58">
      <w:pPr>
        <w:numPr>
          <w:ilvl w:val="2"/>
          <w:numId w:val="14"/>
        </w:numPr>
        <w:spacing w:line="360" w:lineRule="auto"/>
        <w:jc w:val="both"/>
        <w:rPr>
          <w:szCs w:val="28"/>
        </w:rPr>
      </w:pPr>
      <w:r w:rsidRPr="00764251">
        <w:rPr>
          <w:szCs w:val="28"/>
        </w:rPr>
        <w:t xml:space="preserve">інтерактивність </w:t>
      </w:r>
      <w:r>
        <w:rPr>
          <w:szCs w:val="28"/>
        </w:rPr>
        <w:t>презентації</w:t>
      </w:r>
      <w:r w:rsidR="00B93225">
        <w:rPr>
          <w:szCs w:val="28"/>
          <w:lang w:val="uk-UA"/>
        </w:rPr>
        <w:t xml:space="preserve"> – вміння залучити аудиторію до дискусії</w:t>
      </w:r>
      <w:r w:rsidRPr="00764251">
        <w:rPr>
          <w:szCs w:val="28"/>
        </w:rPr>
        <w:t>.</w:t>
      </w:r>
      <w:r w:rsidR="00B93225">
        <w:rPr>
          <w:szCs w:val="28"/>
          <w:lang w:val="uk-UA"/>
        </w:rPr>
        <w:t xml:space="preserve"> </w:t>
      </w:r>
      <w:r w:rsidRPr="00764251">
        <w:rPr>
          <w:szCs w:val="28"/>
        </w:rPr>
        <w:t xml:space="preserve"> </w:t>
      </w:r>
    </w:p>
    <w:p w:rsidR="008D349A" w:rsidRDefault="001128D8" w:rsidP="003C18C1">
      <w:pPr>
        <w:spacing w:line="360" w:lineRule="auto"/>
        <w:jc w:val="center"/>
        <w:rPr>
          <w:szCs w:val="28"/>
          <w:lang w:val="uk-UA"/>
        </w:rPr>
      </w:pPr>
      <w:r>
        <w:rPr>
          <w:szCs w:val="28"/>
          <w:lang w:val="uk-UA"/>
        </w:rPr>
        <w:br w:type="page"/>
      </w:r>
    </w:p>
    <w:p w:rsidR="00165676" w:rsidRDefault="00165676" w:rsidP="000D17B3">
      <w:pPr>
        <w:spacing w:line="360" w:lineRule="auto"/>
        <w:rPr>
          <w:szCs w:val="28"/>
          <w:highlight w:val="yellow"/>
          <w:lang w:val="uk-UA"/>
        </w:rPr>
      </w:pPr>
    </w:p>
    <w:p w:rsidR="00815A79" w:rsidRDefault="00444994" w:rsidP="005F3667">
      <w:pPr>
        <w:spacing w:line="360" w:lineRule="auto"/>
        <w:ind w:firstLine="360"/>
        <w:jc w:val="center"/>
        <w:rPr>
          <w:b/>
          <w:lang w:val="uk-UA"/>
        </w:rPr>
      </w:pPr>
      <w:r>
        <w:rPr>
          <w:b/>
          <w:lang w:val="uk-UA"/>
        </w:rPr>
        <w:t>8</w:t>
      </w:r>
      <w:r w:rsidR="00815A79" w:rsidRPr="00631439">
        <w:rPr>
          <w:b/>
          <w:lang w:val="uk-UA"/>
        </w:rPr>
        <w:t>. Методи навчання</w:t>
      </w:r>
    </w:p>
    <w:p w:rsidR="000738A9" w:rsidRDefault="00815A79" w:rsidP="0018473F">
      <w:pPr>
        <w:ind w:firstLine="567"/>
        <w:jc w:val="both"/>
        <w:rPr>
          <w:szCs w:val="20"/>
          <w:lang w:val="uk-UA"/>
        </w:rPr>
      </w:pPr>
      <w:r w:rsidRPr="004E4051">
        <w:rPr>
          <w:szCs w:val="20"/>
          <w:lang w:val="uk-UA"/>
        </w:rPr>
        <w:t xml:space="preserve">                              </w:t>
      </w:r>
    </w:p>
    <w:p w:rsidR="0018473F" w:rsidRDefault="00815A79" w:rsidP="0018473F">
      <w:pPr>
        <w:ind w:firstLine="567"/>
        <w:jc w:val="both"/>
        <w:rPr>
          <w:szCs w:val="20"/>
          <w:lang w:val="uk-UA"/>
        </w:rPr>
      </w:pPr>
      <w:r w:rsidRPr="004E4051">
        <w:rPr>
          <w:szCs w:val="20"/>
          <w:lang w:val="uk-UA"/>
        </w:rPr>
        <w:t xml:space="preserve">                                                                    </w:t>
      </w:r>
    </w:p>
    <w:p w:rsidR="0018473F" w:rsidRPr="00C025FF" w:rsidRDefault="00C025FF" w:rsidP="00203BA1">
      <w:pPr>
        <w:numPr>
          <w:ilvl w:val="0"/>
          <w:numId w:val="5"/>
        </w:numPr>
        <w:tabs>
          <w:tab w:val="left" w:pos="720"/>
        </w:tabs>
        <w:spacing w:line="360" w:lineRule="auto"/>
        <w:jc w:val="both"/>
        <w:rPr>
          <w:szCs w:val="20"/>
          <w:lang w:val="uk-UA"/>
        </w:rPr>
      </w:pPr>
      <w:r>
        <w:rPr>
          <w:rFonts w:ascii="Times New Roman CYR" w:hAnsi="Times New Roman CYR" w:cs="Times New Roman CYR"/>
          <w:lang w:val="uk-UA"/>
        </w:rPr>
        <w:t>Навчальна дисципліна</w:t>
      </w:r>
      <w:r w:rsidR="0018473F" w:rsidRPr="0018473F">
        <w:rPr>
          <w:rFonts w:ascii="Times New Roman CYR" w:hAnsi="Times New Roman CYR" w:cs="Times New Roman CYR"/>
          <w:lang w:val="uk-UA"/>
        </w:rPr>
        <w:t xml:space="preserve"> передбачає </w:t>
      </w:r>
      <w:r w:rsidR="0018473F" w:rsidRPr="0018473F">
        <w:rPr>
          <w:rFonts w:ascii="Times New Roman CYR" w:hAnsi="Times New Roman CYR" w:cs="Times New Roman CYR"/>
          <w:b/>
          <w:bCs/>
          <w:lang w:val="uk-UA"/>
        </w:rPr>
        <w:t>лекції</w:t>
      </w:r>
      <w:r w:rsidR="0018473F" w:rsidRPr="0018473F">
        <w:rPr>
          <w:rFonts w:ascii="Times New Roman CYR" w:hAnsi="Times New Roman CYR" w:cs="Times New Roman CYR"/>
          <w:lang w:val="uk-UA"/>
        </w:rPr>
        <w:t>, в яких систематичний виклад матеріалу викладачем поєднуватиметься з заохоченням студентів</w:t>
      </w:r>
      <w:r w:rsidR="00F34397">
        <w:rPr>
          <w:rFonts w:ascii="Times New Roman CYR" w:hAnsi="Times New Roman CYR" w:cs="Times New Roman CYR"/>
          <w:lang w:val="uk-UA"/>
        </w:rPr>
        <w:t xml:space="preserve"> до обговорення цього матеріалу </w:t>
      </w:r>
      <w:r w:rsidR="00F34397" w:rsidRPr="00764251">
        <w:rPr>
          <w:rFonts w:ascii="Times New Roman CYR" w:hAnsi="Times New Roman CYR" w:cs="Times New Roman CYR"/>
          <w:szCs w:val="28"/>
        </w:rPr>
        <w:t xml:space="preserve">і дискусій. Крім викладу матеріалу більшість </w:t>
      </w:r>
      <w:proofErr w:type="gramStart"/>
      <w:r w:rsidR="00F34397" w:rsidRPr="00764251">
        <w:rPr>
          <w:rFonts w:ascii="Times New Roman CYR" w:hAnsi="Times New Roman CYR" w:cs="Times New Roman CYR"/>
          <w:szCs w:val="28"/>
        </w:rPr>
        <w:t>занять</w:t>
      </w:r>
      <w:proofErr w:type="gramEnd"/>
      <w:r w:rsidR="00F34397" w:rsidRPr="00764251">
        <w:rPr>
          <w:rFonts w:ascii="Times New Roman CYR" w:hAnsi="Times New Roman CYR" w:cs="Times New Roman CYR"/>
          <w:szCs w:val="28"/>
        </w:rPr>
        <w:t xml:space="preserve"> включатимуть практичні вправи.</w:t>
      </w:r>
      <w:r w:rsidR="0018473F" w:rsidRPr="0018473F">
        <w:rPr>
          <w:rFonts w:ascii="Times New Roman CYR" w:hAnsi="Times New Roman CYR" w:cs="Times New Roman CYR"/>
          <w:lang w:val="uk-UA"/>
        </w:rPr>
        <w:t xml:space="preserve"> </w:t>
      </w:r>
    </w:p>
    <w:p w:rsidR="00C025FF" w:rsidRDefault="00C025FF" w:rsidP="00E429D4">
      <w:pPr>
        <w:spacing w:line="360" w:lineRule="auto"/>
        <w:ind w:left="360"/>
        <w:jc w:val="both"/>
        <w:rPr>
          <w:szCs w:val="20"/>
          <w:lang w:val="uk-UA"/>
        </w:rPr>
      </w:pPr>
    </w:p>
    <w:p w:rsidR="003372C0" w:rsidRDefault="00DE635E" w:rsidP="00203BA1">
      <w:pPr>
        <w:numPr>
          <w:ilvl w:val="0"/>
          <w:numId w:val="5"/>
        </w:numPr>
        <w:tabs>
          <w:tab w:val="left" w:pos="720"/>
        </w:tabs>
        <w:spacing w:line="360" w:lineRule="auto"/>
        <w:jc w:val="both"/>
        <w:rPr>
          <w:szCs w:val="20"/>
          <w:lang w:val="uk-UA"/>
        </w:rPr>
      </w:pPr>
      <w:r>
        <w:rPr>
          <w:b/>
          <w:szCs w:val="20"/>
          <w:lang w:val="uk-UA"/>
        </w:rPr>
        <w:t>Семінарські</w:t>
      </w:r>
      <w:r w:rsidR="00BC616C" w:rsidRPr="00BC616C">
        <w:rPr>
          <w:b/>
          <w:szCs w:val="20"/>
          <w:lang w:val="uk-UA"/>
        </w:rPr>
        <w:t xml:space="preserve"> заняття</w:t>
      </w:r>
      <w:r w:rsidR="00BC616C">
        <w:rPr>
          <w:szCs w:val="20"/>
          <w:lang w:val="uk-UA"/>
        </w:rPr>
        <w:t xml:space="preserve">, </w:t>
      </w:r>
      <w:r w:rsidR="008940DC">
        <w:rPr>
          <w:rFonts w:ascii="Times New Roman CYR" w:hAnsi="Times New Roman CYR" w:cs="Times New Roman CYR"/>
        </w:rPr>
        <w:t xml:space="preserve">заплановані в рамках </w:t>
      </w:r>
      <w:r>
        <w:rPr>
          <w:rFonts w:ascii="Times New Roman CYR" w:hAnsi="Times New Roman CYR" w:cs="Times New Roman CYR"/>
          <w:lang w:val="uk-UA"/>
        </w:rPr>
        <w:t>навчальної дисципліни</w:t>
      </w:r>
      <w:r w:rsidR="008940DC">
        <w:rPr>
          <w:rFonts w:ascii="Times New Roman CYR" w:hAnsi="Times New Roman CYR" w:cs="Times New Roman CYR"/>
        </w:rPr>
        <w:t xml:space="preserve">, будуть проведені за допомогою інтерактивних методів навчання. </w:t>
      </w:r>
      <w:r w:rsidR="008940DC">
        <w:rPr>
          <w:szCs w:val="20"/>
          <w:lang w:val="uk-UA"/>
        </w:rPr>
        <w:t xml:space="preserve">На </w:t>
      </w:r>
      <w:r>
        <w:rPr>
          <w:szCs w:val="20"/>
          <w:lang w:val="uk-UA"/>
        </w:rPr>
        <w:t>окремих</w:t>
      </w:r>
      <w:r w:rsidR="008940DC">
        <w:rPr>
          <w:szCs w:val="20"/>
          <w:lang w:val="uk-UA"/>
        </w:rPr>
        <w:t xml:space="preserve"> заняттях</w:t>
      </w:r>
      <w:r w:rsidR="00BC616C">
        <w:rPr>
          <w:szCs w:val="20"/>
          <w:lang w:val="uk-UA"/>
        </w:rPr>
        <w:t xml:space="preserve"> студенти будуть задіяні до практичної роботи</w:t>
      </w:r>
      <w:r w:rsidR="008940DC">
        <w:rPr>
          <w:szCs w:val="20"/>
          <w:lang w:val="uk-UA"/>
        </w:rPr>
        <w:t xml:space="preserve">. </w:t>
      </w:r>
      <w:r w:rsidR="008940DC">
        <w:rPr>
          <w:rFonts w:ascii="Times New Roman CYR" w:hAnsi="Times New Roman CYR" w:cs="Times New Roman CYR"/>
        </w:rPr>
        <w:t xml:space="preserve">Максимальна оцінка за активність на кожному </w:t>
      </w:r>
      <w:r w:rsidR="008940DC">
        <w:rPr>
          <w:rFonts w:ascii="Times New Roman CYR" w:hAnsi="Times New Roman CYR" w:cs="Times New Roman CYR"/>
          <w:lang w:val="uk-UA"/>
        </w:rPr>
        <w:t>занятті</w:t>
      </w:r>
      <w:r w:rsidR="008940DC">
        <w:rPr>
          <w:rFonts w:ascii="Times New Roman CYR" w:hAnsi="Times New Roman CYR" w:cs="Times New Roman CYR"/>
        </w:rPr>
        <w:t xml:space="preserve"> – </w:t>
      </w:r>
      <w:r w:rsidR="00F34397">
        <w:rPr>
          <w:rFonts w:ascii="Times New Roman CYR" w:hAnsi="Times New Roman CYR" w:cs="Times New Roman CYR"/>
          <w:b/>
          <w:bCs/>
          <w:lang w:val="uk-UA"/>
        </w:rPr>
        <w:t>2</w:t>
      </w:r>
      <w:r w:rsidR="002A31E9">
        <w:rPr>
          <w:rFonts w:ascii="Times New Roman CYR" w:hAnsi="Times New Roman CYR" w:cs="Times New Roman CYR"/>
          <w:b/>
          <w:bCs/>
        </w:rPr>
        <w:t xml:space="preserve"> бал</w:t>
      </w:r>
      <w:r>
        <w:rPr>
          <w:rFonts w:ascii="Times New Roman CYR" w:hAnsi="Times New Roman CYR" w:cs="Times New Roman CYR"/>
          <w:b/>
          <w:bCs/>
          <w:lang w:val="uk-UA"/>
        </w:rPr>
        <w:t>и</w:t>
      </w:r>
      <w:r w:rsidR="008940DC">
        <w:rPr>
          <w:rFonts w:ascii="Times New Roman CYR" w:hAnsi="Times New Roman CYR" w:cs="Times New Roman CYR"/>
          <w:b/>
          <w:bCs/>
        </w:rPr>
        <w:t xml:space="preserve">. </w:t>
      </w:r>
      <w:r w:rsidR="00BC616C">
        <w:rPr>
          <w:szCs w:val="20"/>
          <w:lang w:val="uk-UA"/>
        </w:rPr>
        <w:t xml:space="preserve">Сумарна </w:t>
      </w:r>
      <w:r w:rsidR="00C37AFB">
        <w:rPr>
          <w:szCs w:val="20"/>
          <w:lang w:val="uk-UA"/>
        </w:rPr>
        <w:t xml:space="preserve">семестрова </w:t>
      </w:r>
      <w:r w:rsidR="00BC616C">
        <w:rPr>
          <w:szCs w:val="20"/>
          <w:lang w:val="uk-UA"/>
        </w:rPr>
        <w:t xml:space="preserve">оцінка за </w:t>
      </w:r>
      <w:r>
        <w:rPr>
          <w:szCs w:val="20"/>
          <w:lang w:val="uk-UA"/>
        </w:rPr>
        <w:t>семінарські</w:t>
      </w:r>
      <w:r w:rsidR="00BC616C">
        <w:rPr>
          <w:szCs w:val="20"/>
          <w:lang w:val="uk-UA"/>
        </w:rPr>
        <w:t xml:space="preserve"> заняття становитиме </w:t>
      </w:r>
      <w:r w:rsidR="00F34397">
        <w:rPr>
          <w:b/>
          <w:szCs w:val="20"/>
          <w:lang w:val="uk-UA"/>
        </w:rPr>
        <w:t>1</w:t>
      </w:r>
      <w:r w:rsidR="00CF7CC2" w:rsidRPr="00DE635E">
        <w:rPr>
          <w:b/>
          <w:szCs w:val="20"/>
          <w:lang w:val="uk-UA"/>
        </w:rPr>
        <w:t>0</w:t>
      </w:r>
      <w:r w:rsidR="00BC616C" w:rsidRPr="00DE635E">
        <w:rPr>
          <w:b/>
          <w:szCs w:val="20"/>
          <w:lang w:val="uk-UA"/>
        </w:rPr>
        <w:t xml:space="preserve"> балів</w:t>
      </w:r>
      <w:r w:rsidR="00BC616C">
        <w:rPr>
          <w:szCs w:val="20"/>
          <w:lang w:val="uk-UA"/>
        </w:rPr>
        <w:t>.</w:t>
      </w:r>
    </w:p>
    <w:p w:rsidR="00E30D34" w:rsidRDefault="00E30D34" w:rsidP="00DC5CAF">
      <w:pPr>
        <w:autoSpaceDE w:val="0"/>
        <w:autoSpaceDN w:val="0"/>
        <w:adjustRightInd w:val="0"/>
        <w:spacing w:line="360" w:lineRule="auto"/>
        <w:ind w:firstLine="708"/>
        <w:jc w:val="both"/>
        <w:rPr>
          <w:rFonts w:ascii="Times New Roman CYR" w:hAnsi="Times New Roman CYR" w:cs="Times New Roman CYR"/>
          <w:i/>
          <w:iCs/>
          <w:lang w:val="uk-UA"/>
        </w:rPr>
      </w:pPr>
    </w:p>
    <w:p w:rsidR="00DC5CAF" w:rsidRPr="00E30D34" w:rsidRDefault="00DC5CAF" w:rsidP="00DC5CAF">
      <w:pPr>
        <w:autoSpaceDE w:val="0"/>
        <w:autoSpaceDN w:val="0"/>
        <w:adjustRightInd w:val="0"/>
        <w:spacing w:line="360" w:lineRule="auto"/>
        <w:ind w:firstLine="708"/>
        <w:jc w:val="both"/>
        <w:rPr>
          <w:rFonts w:ascii="Times New Roman CYR" w:hAnsi="Times New Roman CYR" w:cs="Times New Roman CYR"/>
          <w:b/>
          <w:u w:val="single"/>
        </w:rPr>
      </w:pPr>
      <w:r w:rsidRPr="00E30D34">
        <w:rPr>
          <w:rFonts w:ascii="Times New Roman CYR" w:hAnsi="Times New Roman CYR" w:cs="Times New Roman CYR"/>
          <w:b/>
          <w:iCs/>
          <w:u w:val="single"/>
        </w:rPr>
        <w:t>Принципи оцінювання роботи студенті</w:t>
      </w:r>
      <w:proofErr w:type="gramStart"/>
      <w:r w:rsidRPr="00E30D34">
        <w:rPr>
          <w:rFonts w:ascii="Times New Roman CYR" w:hAnsi="Times New Roman CYR" w:cs="Times New Roman CYR"/>
          <w:b/>
          <w:iCs/>
          <w:u w:val="single"/>
        </w:rPr>
        <w:t>в</w:t>
      </w:r>
      <w:proofErr w:type="gramEnd"/>
      <w:r w:rsidRPr="00E30D34">
        <w:rPr>
          <w:rFonts w:ascii="Times New Roman CYR" w:hAnsi="Times New Roman CYR" w:cs="Times New Roman CYR"/>
          <w:b/>
          <w:iCs/>
          <w:u w:val="single"/>
        </w:rPr>
        <w:t xml:space="preserve"> на </w:t>
      </w:r>
      <w:r w:rsidR="00DE635E" w:rsidRPr="00E30D34">
        <w:rPr>
          <w:rFonts w:ascii="Times New Roman CYR" w:hAnsi="Times New Roman CYR" w:cs="Times New Roman CYR"/>
          <w:b/>
          <w:iCs/>
          <w:u w:val="single"/>
          <w:lang w:val="uk-UA"/>
        </w:rPr>
        <w:t>семінарських</w:t>
      </w:r>
      <w:r w:rsidRPr="00E30D34">
        <w:rPr>
          <w:rFonts w:ascii="Times New Roman CYR" w:hAnsi="Times New Roman CYR" w:cs="Times New Roman CYR"/>
          <w:b/>
          <w:iCs/>
          <w:u w:val="single"/>
        </w:rPr>
        <w:t xml:space="preserve"> заняттях</w:t>
      </w:r>
      <w:r w:rsidRPr="00E30D34">
        <w:rPr>
          <w:rFonts w:ascii="Times New Roman CYR" w:hAnsi="Times New Roman CYR" w:cs="Times New Roman CYR"/>
          <w:b/>
          <w:u w:val="single"/>
        </w:rPr>
        <w:t xml:space="preserve">. </w:t>
      </w:r>
    </w:p>
    <w:p w:rsidR="002664EA" w:rsidRPr="002664EA" w:rsidRDefault="002A31E9" w:rsidP="00203BA1">
      <w:pPr>
        <w:numPr>
          <w:ilvl w:val="0"/>
          <w:numId w:val="6"/>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lang w:val="uk-UA"/>
        </w:rPr>
        <w:t xml:space="preserve">Якщо студент </w:t>
      </w:r>
      <w:r w:rsidR="003E4AA5">
        <w:rPr>
          <w:rFonts w:ascii="Times New Roman CYR" w:hAnsi="Times New Roman CYR" w:cs="Times New Roman CYR"/>
          <w:lang w:val="uk-UA"/>
        </w:rPr>
        <w:t xml:space="preserve">чи студентка </w:t>
      </w:r>
      <w:r w:rsidR="00DE635E">
        <w:rPr>
          <w:rFonts w:ascii="Times New Roman CYR" w:hAnsi="Times New Roman CYR" w:cs="Times New Roman CYR"/>
          <w:lang w:val="uk-UA"/>
        </w:rPr>
        <w:t xml:space="preserve">максимально </w:t>
      </w:r>
      <w:r>
        <w:rPr>
          <w:rFonts w:ascii="Times New Roman CYR" w:hAnsi="Times New Roman CYR" w:cs="Times New Roman CYR"/>
          <w:lang w:val="uk-UA"/>
        </w:rPr>
        <w:t>активно бере участь у</w:t>
      </w:r>
      <w:r w:rsidR="00DC5CAF">
        <w:rPr>
          <w:rFonts w:ascii="Times New Roman CYR" w:hAnsi="Times New Roman CYR" w:cs="Times New Roman CYR"/>
        </w:rPr>
        <w:t xml:space="preserve"> занятті</w:t>
      </w:r>
      <w:r w:rsidR="00CF7CC2">
        <w:rPr>
          <w:rFonts w:ascii="Times New Roman CYR" w:hAnsi="Times New Roman CYR" w:cs="Times New Roman CYR"/>
          <w:lang w:val="uk-UA"/>
        </w:rPr>
        <w:t>, то отримує</w:t>
      </w:r>
      <w:r w:rsidR="00DC5CAF">
        <w:rPr>
          <w:rFonts w:ascii="Times New Roman CYR" w:hAnsi="Times New Roman CYR" w:cs="Times New Roman CYR"/>
        </w:rPr>
        <w:t xml:space="preserve"> </w:t>
      </w:r>
      <w:r w:rsidR="00DC5CAF">
        <w:t>«</w:t>
      </w:r>
      <w:r w:rsidR="00F34397">
        <w:rPr>
          <w:lang w:val="uk-UA"/>
        </w:rPr>
        <w:t>2</w:t>
      </w:r>
      <w:r w:rsidR="00DC5CAF">
        <w:t xml:space="preserve">» </w:t>
      </w:r>
      <w:r>
        <w:rPr>
          <w:rFonts w:ascii="Times New Roman CYR" w:hAnsi="Times New Roman CYR" w:cs="Times New Roman CYR"/>
          <w:lang w:val="uk-UA"/>
        </w:rPr>
        <w:t>бал</w:t>
      </w:r>
      <w:r w:rsidR="00DE635E">
        <w:rPr>
          <w:rFonts w:ascii="Times New Roman CYR" w:hAnsi="Times New Roman CYR" w:cs="Times New Roman CYR"/>
          <w:lang w:val="uk-UA"/>
        </w:rPr>
        <w:t>и</w:t>
      </w:r>
      <w:r w:rsidR="00DC5CAF">
        <w:t xml:space="preserve">. </w:t>
      </w:r>
      <w:r w:rsidR="00DE635E">
        <w:rPr>
          <w:lang w:val="uk-UA"/>
        </w:rPr>
        <w:t xml:space="preserve">Посередня активність оцінюватиметься «1» балом. </w:t>
      </w:r>
    </w:p>
    <w:p w:rsidR="00DC5CAF" w:rsidRPr="00CF7CC2" w:rsidRDefault="00DC5CAF" w:rsidP="00203BA1">
      <w:pPr>
        <w:numPr>
          <w:ilvl w:val="0"/>
          <w:numId w:val="6"/>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Позначення </w:t>
      </w:r>
      <w:r>
        <w:t xml:space="preserve">«0» </w:t>
      </w:r>
      <w:r>
        <w:rPr>
          <w:rFonts w:ascii="Times New Roman CYR" w:hAnsi="Times New Roman CYR" w:cs="Times New Roman CYR"/>
        </w:rPr>
        <w:t xml:space="preserve">виставляється </w:t>
      </w:r>
      <w:proofErr w:type="gramStart"/>
      <w:r>
        <w:rPr>
          <w:rFonts w:ascii="Times New Roman CYR" w:hAnsi="Times New Roman CYR" w:cs="Times New Roman CYR"/>
        </w:rPr>
        <w:t>за</w:t>
      </w:r>
      <w:proofErr w:type="gramEnd"/>
      <w:r>
        <w:rPr>
          <w:rFonts w:ascii="Times New Roman CYR" w:hAnsi="Times New Roman CYR" w:cs="Times New Roman CYR"/>
        </w:rPr>
        <w:t xml:space="preserve"> відмову від </w:t>
      </w:r>
      <w:r w:rsidR="002664EA">
        <w:rPr>
          <w:rFonts w:ascii="Times New Roman CYR" w:hAnsi="Times New Roman CYR" w:cs="Times New Roman CYR"/>
          <w:lang w:val="uk-UA"/>
        </w:rPr>
        <w:t>участі</w:t>
      </w:r>
      <w:r>
        <w:rPr>
          <w:rFonts w:ascii="Times New Roman CYR" w:hAnsi="Times New Roman CYR" w:cs="Times New Roman CYR"/>
        </w:rPr>
        <w:t xml:space="preserve"> </w:t>
      </w:r>
      <w:r w:rsidR="002664EA">
        <w:rPr>
          <w:rFonts w:ascii="Times New Roman CYR" w:hAnsi="Times New Roman CYR" w:cs="Times New Roman CYR"/>
          <w:lang w:val="uk-UA"/>
        </w:rPr>
        <w:t>у</w:t>
      </w:r>
      <w:r>
        <w:rPr>
          <w:rFonts w:ascii="Times New Roman CYR" w:hAnsi="Times New Roman CYR" w:cs="Times New Roman CYR"/>
        </w:rPr>
        <w:t xml:space="preserve"> </w:t>
      </w:r>
      <w:r w:rsidR="002664EA">
        <w:rPr>
          <w:rFonts w:ascii="Times New Roman CYR" w:hAnsi="Times New Roman CYR" w:cs="Times New Roman CYR"/>
          <w:lang w:val="uk-UA"/>
        </w:rPr>
        <w:t xml:space="preserve">запропонованих видах робіт, за </w:t>
      </w:r>
      <w:r>
        <w:rPr>
          <w:rFonts w:ascii="Times New Roman CYR" w:hAnsi="Times New Roman CYR" w:cs="Times New Roman CYR"/>
        </w:rPr>
        <w:t xml:space="preserve">непідготовленість або через відсутність на занятті без поважної причини. </w:t>
      </w:r>
    </w:p>
    <w:p w:rsidR="001D6C89" w:rsidRPr="001D6C89" w:rsidRDefault="00DC5CAF" w:rsidP="00203BA1">
      <w:pPr>
        <w:numPr>
          <w:ilvl w:val="0"/>
          <w:numId w:val="6"/>
        </w:num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Якщо кількість </w:t>
      </w:r>
      <w:r w:rsidRPr="00B73AFB">
        <w:rPr>
          <w:rFonts w:ascii="Times New Roman CYR" w:hAnsi="Times New Roman CYR" w:cs="Times New Roman CYR"/>
        </w:rPr>
        <w:t>пропущених</w:t>
      </w:r>
      <w:r>
        <w:rPr>
          <w:rFonts w:ascii="Times New Roman CYR" w:hAnsi="Times New Roman CYR" w:cs="Times New Roman CYR"/>
        </w:rPr>
        <w:t xml:space="preserve"> </w:t>
      </w:r>
      <w:r w:rsidR="003E4AA5">
        <w:rPr>
          <w:rFonts w:ascii="Times New Roman CYR" w:hAnsi="Times New Roman CYR" w:cs="Times New Roman CYR"/>
          <w:lang w:val="uk-UA"/>
        </w:rPr>
        <w:t>семінарських</w:t>
      </w:r>
      <w:r w:rsidR="00C37AFB">
        <w:rPr>
          <w:rFonts w:ascii="Times New Roman CYR" w:hAnsi="Times New Roman CYR" w:cs="Times New Roman CYR"/>
          <w:lang w:val="uk-UA"/>
        </w:rPr>
        <w:t xml:space="preserve"> занять</w:t>
      </w:r>
      <w:r>
        <w:rPr>
          <w:rFonts w:ascii="Times New Roman CYR" w:hAnsi="Times New Roman CYR" w:cs="Times New Roman CYR"/>
        </w:rPr>
        <w:t xml:space="preserve"> без поважної причини перевищує </w:t>
      </w:r>
      <w:r w:rsidRPr="009A04A0">
        <w:rPr>
          <w:rFonts w:ascii="Times New Roman CYR" w:hAnsi="Times New Roman CYR" w:cs="Times New Roman CYR"/>
        </w:rPr>
        <w:t>4</w:t>
      </w:r>
      <w:r>
        <w:rPr>
          <w:rFonts w:ascii="Times New Roman CYR" w:hAnsi="Times New Roman CYR" w:cs="Times New Roman CYR"/>
        </w:rPr>
        <w:t xml:space="preserve"> заняття</w:t>
      </w:r>
      <w:r w:rsidRPr="009A04A0">
        <w:rPr>
          <w:rFonts w:ascii="Times New Roman CYR" w:hAnsi="Times New Roman CYR" w:cs="Times New Roman CYR"/>
        </w:rPr>
        <w:t xml:space="preserve">, </w:t>
      </w:r>
      <w:r>
        <w:rPr>
          <w:rFonts w:ascii="Times New Roman CYR" w:hAnsi="Times New Roman CYR" w:cs="Times New Roman CYR"/>
        </w:rPr>
        <w:t>то студент</w:t>
      </w:r>
      <w:r w:rsidR="003E4AA5">
        <w:rPr>
          <w:rFonts w:ascii="Times New Roman CYR" w:hAnsi="Times New Roman CYR" w:cs="Times New Roman CYR"/>
          <w:lang w:val="uk-UA"/>
        </w:rPr>
        <w:t>/ка</w:t>
      </w:r>
      <w:r>
        <w:rPr>
          <w:rFonts w:ascii="Times New Roman CYR" w:hAnsi="Times New Roman CYR" w:cs="Times New Roman CYR"/>
        </w:rPr>
        <w:t xml:space="preserve"> вважається таким</w:t>
      </w:r>
      <w:r w:rsidR="003E4AA5">
        <w:rPr>
          <w:rFonts w:ascii="Times New Roman CYR" w:hAnsi="Times New Roman CYR" w:cs="Times New Roman CYR"/>
          <w:lang w:val="uk-UA"/>
        </w:rPr>
        <w:t>/ою</w:t>
      </w:r>
      <w:r>
        <w:rPr>
          <w:rFonts w:ascii="Times New Roman CYR" w:hAnsi="Times New Roman CYR" w:cs="Times New Roman CYR"/>
        </w:rPr>
        <w:t>, що не виконав</w:t>
      </w:r>
      <w:r w:rsidR="003E4AA5">
        <w:rPr>
          <w:rFonts w:ascii="Times New Roman CYR" w:hAnsi="Times New Roman CYR" w:cs="Times New Roman CYR"/>
          <w:lang w:val="uk-UA"/>
        </w:rPr>
        <w:t>/ла</w:t>
      </w:r>
      <w:r>
        <w:rPr>
          <w:rFonts w:ascii="Times New Roman CYR" w:hAnsi="Times New Roman CYR" w:cs="Times New Roman CYR"/>
        </w:rPr>
        <w:t xml:space="preserve"> усі види робіт, які передбачаються навчальним планом на семестр з </w:t>
      </w:r>
      <w:r w:rsidR="003E4AA5">
        <w:rPr>
          <w:rFonts w:ascii="Times New Roman CYR" w:hAnsi="Times New Roman CYR" w:cs="Times New Roman CYR"/>
          <w:lang w:val="uk-UA"/>
        </w:rPr>
        <w:t>цієї</w:t>
      </w:r>
      <w:r>
        <w:rPr>
          <w:rFonts w:ascii="Times New Roman CYR" w:hAnsi="Times New Roman CYR" w:cs="Times New Roman CYR"/>
        </w:rPr>
        <w:t xml:space="preserve"> дисципліни, а тому автоматично складатиме </w:t>
      </w:r>
      <w:r w:rsidR="00C37AFB">
        <w:rPr>
          <w:rFonts w:ascii="Times New Roman CYR" w:hAnsi="Times New Roman CYR" w:cs="Times New Roman CYR"/>
          <w:lang w:val="uk-UA"/>
        </w:rPr>
        <w:t>іспит</w:t>
      </w:r>
      <w:r>
        <w:rPr>
          <w:rFonts w:ascii="Times New Roman CYR" w:hAnsi="Times New Roman CYR" w:cs="Times New Roman CYR"/>
        </w:rPr>
        <w:t xml:space="preserve"> за талоном № 2.</w:t>
      </w:r>
    </w:p>
    <w:p w:rsidR="00157EE0" w:rsidRPr="001D6C89" w:rsidRDefault="00157EE0" w:rsidP="00203BA1">
      <w:pPr>
        <w:numPr>
          <w:ilvl w:val="0"/>
          <w:numId w:val="6"/>
        </w:numPr>
        <w:autoSpaceDE w:val="0"/>
        <w:autoSpaceDN w:val="0"/>
        <w:adjustRightInd w:val="0"/>
        <w:spacing w:line="360" w:lineRule="auto"/>
        <w:jc w:val="both"/>
        <w:rPr>
          <w:rFonts w:ascii="Times New Roman CYR" w:hAnsi="Times New Roman CYR" w:cs="Times New Roman CYR"/>
          <w:lang w:val="uk-UA"/>
        </w:rPr>
      </w:pPr>
      <w:r>
        <w:rPr>
          <w:rFonts w:ascii="Times New Roman CYR" w:hAnsi="Times New Roman CYR" w:cs="Times New Roman CYR"/>
          <w:lang w:val="uk-UA"/>
        </w:rPr>
        <w:t xml:space="preserve">В кінці семестру всі </w:t>
      </w:r>
      <w:r w:rsidR="00CF7CC2">
        <w:rPr>
          <w:rFonts w:ascii="Times New Roman CYR" w:hAnsi="Times New Roman CYR" w:cs="Times New Roman CYR"/>
          <w:lang w:val="uk-UA"/>
        </w:rPr>
        <w:t>бали</w:t>
      </w:r>
      <w:r>
        <w:rPr>
          <w:rFonts w:ascii="Times New Roman CYR" w:hAnsi="Times New Roman CYR" w:cs="Times New Roman CYR"/>
          <w:lang w:val="uk-UA"/>
        </w:rPr>
        <w:t xml:space="preserve">, отримані на </w:t>
      </w:r>
      <w:r w:rsidR="003E4AA5">
        <w:rPr>
          <w:rFonts w:ascii="Times New Roman CYR" w:hAnsi="Times New Roman CYR" w:cs="Times New Roman CYR"/>
          <w:lang w:val="uk-UA"/>
        </w:rPr>
        <w:t>семінарських</w:t>
      </w:r>
      <w:r w:rsidR="00CF7CC2">
        <w:rPr>
          <w:rFonts w:ascii="Times New Roman CYR" w:hAnsi="Times New Roman CYR" w:cs="Times New Roman CYR"/>
          <w:lang w:val="uk-UA"/>
        </w:rPr>
        <w:t xml:space="preserve"> заняттях, будуть додані; сума балів відповідатиме </w:t>
      </w:r>
      <w:r w:rsidR="00A251C5">
        <w:rPr>
          <w:rFonts w:ascii="Times New Roman CYR" w:hAnsi="Times New Roman CYR" w:cs="Times New Roman CYR"/>
          <w:lang w:val="uk-UA"/>
        </w:rPr>
        <w:t>оцінці студента</w:t>
      </w:r>
      <w:r w:rsidR="003E4AA5">
        <w:rPr>
          <w:rFonts w:ascii="Times New Roman CYR" w:hAnsi="Times New Roman CYR" w:cs="Times New Roman CYR"/>
          <w:lang w:val="uk-UA"/>
        </w:rPr>
        <w:t>/ки</w:t>
      </w:r>
      <w:r w:rsidR="00A251C5">
        <w:rPr>
          <w:rFonts w:ascii="Times New Roman CYR" w:hAnsi="Times New Roman CYR" w:cs="Times New Roman CYR"/>
          <w:lang w:val="uk-UA"/>
        </w:rPr>
        <w:t xml:space="preserve"> за роб</w:t>
      </w:r>
      <w:r w:rsidR="003E4AA5">
        <w:rPr>
          <w:rFonts w:ascii="Times New Roman CYR" w:hAnsi="Times New Roman CYR" w:cs="Times New Roman CYR"/>
          <w:lang w:val="uk-UA"/>
        </w:rPr>
        <w:t xml:space="preserve">оту на заняттях (максимум – </w:t>
      </w:r>
      <w:r w:rsidR="00F34397">
        <w:rPr>
          <w:rFonts w:ascii="Times New Roman CYR" w:hAnsi="Times New Roman CYR" w:cs="Times New Roman CYR"/>
          <w:lang w:val="uk-UA"/>
        </w:rPr>
        <w:t>1</w:t>
      </w:r>
      <w:r w:rsidR="00A251C5">
        <w:rPr>
          <w:rFonts w:ascii="Times New Roman CYR" w:hAnsi="Times New Roman CYR" w:cs="Times New Roman CYR"/>
          <w:lang w:val="uk-UA"/>
        </w:rPr>
        <w:t>0 балів)</w:t>
      </w:r>
      <w:r w:rsidR="002E2738">
        <w:rPr>
          <w:rFonts w:ascii="Times New Roman CYR" w:hAnsi="Times New Roman CYR" w:cs="Times New Roman CYR"/>
          <w:lang w:val="uk-UA"/>
        </w:rPr>
        <w:t>.</w:t>
      </w:r>
      <w:r w:rsidR="00A251C5">
        <w:rPr>
          <w:rFonts w:ascii="Times New Roman CYR" w:hAnsi="Times New Roman CYR" w:cs="Times New Roman CYR"/>
          <w:lang w:val="uk-UA"/>
        </w:rPr>
        <w:t xml:space="preserve"> </w:t>
      </w:r>
    </w:p>
    <w:p w:rsidR="00BC616C" w:rsidRDefault="00BC616C" w:rsidP="00B06A19">
      <w:pPr>
        <w:spacing w:line="360" w:lineRule="auto"/>
        <w:ind w:left="360"/>
        <w:jc w:val="both"/>
        <w:rPr>
          <w:szCs w:val="20"/>
          <w:lang w:val="uk-UA"/>
        </w:rPr>
      </w:pPr>
      <w:r>
        <w:rPr>
          <w:szCs w:val="20"/>
          <w:lang w:val="uk-UA"/>
        </w:rPr>
        <w:t xml:space="preserve">  </w:t>
      </w:r>
    </w:p>
    <w:p w:rsidR="000F67DB" w:rsidRDefault="00CF6027" w:rsidP="00203BA1">
      <w:pPr>
        <w:numPr>
          <w:ilvl w:val="0"/>
          <w:numId w:val="5"/>
        </w:numPr>
        <w:tabs>
          <w:tab w:val="left" w:pos="720"/>
        </w:tabs>
        <w:spacing w:line="360" w:lineRule="auto"/>
        <w:jc w:val="both"/>
        <w:rPr>
          <w:szCs w:val="20"/>
          <w:lang w:val="uk-UA"/>
        </w:rPr>
      </w:pPr>
      <w:r>
        <w:rPr>
          <w:szCs w:val="20"/>
          <w:lang w:val="uk-UA"/>
        </w:rPr>
        <w:lastRenderedPageBreak/>
        <w:t xml:space="preserve">Для здійснення семестрового контролю передбачено виконання </w:t>
      </w:r>
      <w:r w:rsidRPr="00CF6027">
        <w:rPr>
          <w:b/>
          <w:szCs w:val="20"/>
          <w:lang w:val="uk-UA"/>
        </w:rPr>
        <w:t>індивідуальн</w:t>
      </w:r>
      <w:r w:rsidR="000F67DB">
        <w:rPr>
          <w:b/>
          <w:szCs w:val="20"/>
          <w:lang w:val="uk-UA"/>
        </w:rPr>
        <w:t>ого</w:t>
      </w:r>
      <w:r w:rsidRPr="00CF6027">
        <w:rPr>
          <w:b/>
          <w:szCs w:val="20"/>
          <w:lang w:val="uk-UA"/>
        </w:rPr>
        <w:t xml:space="preserve"> завдан</w:t>
      </w:r>
      <w:r w:rsidR="000F67DB">
        <w:rPr>
          <w:b/>
          <w:szCs w:val="20"/>
          <w:lang w:val="uk-UA"/>
        </w:rPr>
        <w:t xml:space="preserve">ня – </w:t>
      </w:r>
      <w:r w:rsidR="00F34397">
        <w:rPr>
          <w:szCs w:val="20"/>
          <w:lang w:val="uk-UA"/>
        </w:rPr>
        <w:t xml:space="preserve">створення авторського концепту </w:t>
      </w:r>
      <w:r w:rsidR="00F34397" w:rsidRPr="008116CF">
        <w:rPr>
          <w:i/>
          <w:szCs w:val="28"/>
          <w:lang w:val="uk-UA"/>
        </w:rPr>
        <w:t>«теорія одного соціального інституту»</w:t>
      </w:r>
      <w:r w:rsidR="000F67DB">
        <w:rPr>
          <w:b/>
          <w:szCs w:val="20"/>
          <w:lang w:val="uk-UA"/>
        </w:rPr>
        <w:t xml:space="preserve"> (</w:t>
      </w:r>
      <w:r w:rsidR="00F34397">
        <w:rPr>
          <w:b/>
          <w:szCs w:val="20"/>
          <w:lang w:val="uk-UA"/>
        </w:rPr>
        <w:t>3</w:t>
      </w:r>
      <w:r w:rsidR="000F67DB">
        <w:rPr>
          <w:b/>
          <w:szCs w:val="20"/>
          <w:lang w:val="uk-UA"/>
        </w:rPr>
        <w:t>0 балів).</w:t>
      </w:r>
    </w:p>
    <w:p w:rsidR="00CF6027" w:rsidRDefault="00CF6027" w:rsidP="00CF6027">
      <w:pPr>
        <w:spacing w:line="360" w:lineRule="auto"/>
        <w:jc w:val="both"/>
        <w:rPr>
          <w:rFonts w:ascii="Times New Roman CYR" w:hAnsi="Times New Roman CYR" w:cs="Times New Roman CYR"/>
          <w:bCs/>
          <w:lang w:val="uk-UA"/>
        </w:rPr>
      </w:pPr>
    </w:p>
    <w:p w:rsidR="00C025FF" w:rsidRDefault="00A53C31" w:rsidP="00203BA1">
      <w:pPr>
        <w:numPr>
          <w:ilvl w:val="0"/>
          <w:numId w:val="5"/>
        </w:numPr>
        <w:tabs>
          <w:tab w:val="left" w:pos="720"/>
        </w:tabs>
        <w:spacing w:line="360" w:lineRule="auto"/>
        <w:jc w:val="both"/>
        <w:rPr>
          <w:szCs w:val="20"/>
          <w:lang w:val="uk-UA"/>
        </w:rPr>
      </w:pPr>
      <w:r>
        <w:rPr>
          <w:szCs w:val="20"/>
          <w:lang w:val="uk-UA"/>
        </w:rPr>
        <w:t>В</w:t>
      </w:r>
      <w:r w:rsidR="00C025FF">
        <w:rPr>
          <w:szCs w:val="20"/>
          <w:lang w:val="uk-UA"/>
        </w:rPr>
        <w:t xml:space="preserve"> рамках навчальної дисципліни </w:t>
      </w:r>
      <w:r w:rsidR="00F34397">
        <w:rPr>
          <w:szCs w:val="20"/>
          <w:lang w:val="uk-UA"/>
        </w:rPr>
        <w:t xml:space="preserve">всередині </w:t>
      </w:r>
      <w:r>
        <w:rPr>
          <w:szCs w:val="20"/>
          <w:lang w:val="uk-UA"/>
        </w:rPr>
        <w:t xml:space="preserve">семестру </w:t>
      </w:r>
      <w:r w:rsidR="00C025FF">
        <w:rPr>
          <w:szCs w:val="20"/>
          <w:lang w:val="uk-UA"/>
        </w:rPr>
        <w:t xml:space="preserve">передбачено </w:t>
      </w:r>
      <w:r w:rsidR="000F67DB">
        <w:rPr>
          <w:b/>
          <w:szCs w:val="20"/>
          <w:lang w:val="uk-UA"/>
        </w:rPr>
        <w:t>1</w:t>
      </w:r>
      <w:r w:rsidR="00C025FF" w:rsidRPr="00C025FF">
        <w:rPr>
          <w:b/>
          <w:szCs w:val="20"/>
          <w:lang w:val="uk-UA"/>
        </w:rPr>
        <w:t xml:space="preserve"> </w:t>
      </w:r>
      <w:r w:rsidR="000F67DB">
        <w:rPr>
          <w:b/>
          <w:szCs w:val="20"/>
          <w:lang w:val="uk-UA"/>
        </w:rPr>
        <w:t>контрольну роботу (10 балів).</w:t>
      </w:r>
      <w:r w:rsidR="00C025FF">
        <w:rPr>
          <w:szCs w:val="20"/>
          <w:lang w:val="uk-UA"/>
        </w:rPr>
        <w:t xml:space="preserve"> </w:t>
      </w:r>
    </w:p>
    <w:p w:rsidR="00815A79" w:rsidRDefault="0018473F" w:rsidP="00E429D4">
      <w:pPr>
        <w:ind w:left="709"/>
        <w:jc w:val="center"/>
        <w:rPr>
          <w:b/>
          <w:szCs w:val="28"/>
          <w:lang w:val="uk-UA"/>
        </w:rPr>
      </w:pPr>
      <w:r>
        <w:rPr>
          <w:b/>
          <w:szCs w:val="28"/>
          <w:lang w:val="uk-UA"/>
        </w:rPr>
        <w:br w:type="page"/>
      </w:r>
      <w:r w:rsidR="00444994">
        <w:rPr>
          <w:b/>
          <w:szCs w:val="28"/>
          <w:lang w:val="uk-UA"/>
        </w:rPr>
        <w:lastRenderedPageBreak/>
        <w:t>9</w:t>
      </w:r>
      <w:r w:rsidR="00815A79" w:rsidRPr="00631439">
        <w:rPr>
          <w:b/>
          <w:szCs w:val="28"/>
          <w:lang w:val="uk-UA"/>
        </w:rPr>
        <w:t>. Методи контролю</w:t>
      </w:r>
    </w:p>
    <w:p w:rsidR="00FF16C9" w:rsidRDefault="00FF16C9" w:rsidP="00E429D4">
      <w:pPr>
        <w:ind w:left="709"/>
        <w:jc w:val="center"/>
        <w:rPr>
          <w:b/>
          <w:szCs w:val="28"/>
          <w:lang w:val="uk-UA"/>
        </w:rPr>
      </w:pPr>
    </w:p>
    <w:p w:rsidR="000738A9" w:rsidRDefault="000738A9" w:rsidP="00E429D4">
      <w:pPr>
        <w:ind w:left="709"/>
        <w:jc w:val="center"/>
        <w:rPr>
          <w:b/>
          <w:szCs w:val="28"/>
          <w:lang w:val="uk-UA"/>
        </w:rPr>
      </w:pPr>
    </w:p>
    <w:p w:rsidR="00BE5C62" w:rsidRDefault="00BE5C62" w:rsidP="00BE5C62">
      <w:pPr>
        <w:autoSpaceDE w:val="0"/>
        <w:autoSpaceDN w:val="0"/>
        <w:adjustRightInd w:val="0"/>
        <w:spacing w:line="360" w:lineRule="auto"/>
        <w:ind w:firstLine="708"/>
        <w:jc w:val="both"/>
        <w:rPr>
          <w:rFonts w:ascii="Times New Roman CYR" w:hAnsi="Times New Roman CYR" w:cs="Times New Roman CYR"/>
        </w:rPr>
      </w:pPr>
      <w:proofErr w:type="gramStart"/>
      <w:r>
        <w:rPr>
          <w:rFonts w:ascii="Times New Roman CYR" w:hAnsi="Times New Roman CYR" w:cs="Times New Roman CYR"/>
        </w:rPr>
        <w:t>Оцінювання студентів здійснюється на основі модульно-рейтингової системи за шкалою від 0 до 100 балів. Остаточний рейтинг складається з рейтингу роботи студента</w:t>
      </w:r>
      <w:r w:rsidR="00EE3C6B">
        <w:rPr>
          <w:rFonts w:ascii="Times New Roman CYR" w:hAnsi="Times New Roman CYR" w:cs="Times New Roman CYR"/>
          <w:lang w:val="uk-UA"/>
        </w:rPr>
        <w:t>/ки</w:t>
      </w:r>
      <w:r>
        <w:rPr>
          <w:rFonts w:ascii="Times New Roman CYR" w:hAnsi="Times New Roman CYR" w:cs="Times New Roman CYR"/>
        </w:rPr>
        <w:t xml:space="preserve"> впродовж семестру та його</w:t>
      </w:r>
      <w:r w:rsidR="00EE3C6B">
        <w:rPr>
          <w:rFonts w:ascii="Times New Roman CYR" w:hAnsi="Times New Roman CYR" w:cs="Times New Roman CYR"/>
          <w:lang w:val="uk-UA"/>
        </w:rPr>
        <w:t>/її</w:t>
      </w:r>
      <w:r>
        <w:rPr>
          <w:rFonts w:ascii="Times New Roman CYR" w:hAnsi="Times New Roman CYR" w:cs="Times New Roman CYR"/>
        </w:rPr>
        <w:t xml:space="preserve"> рейтингу на іспиті. Рейтингова оцінка знань студентів з </w:t>
      </w:r>
      <w:r w:rsidR="00EE3C6B">
        <w:rPr>
          <w:rFonts w:ascii="Times New Roman CYR" w:hAnsi="Times New Roman CYR" w:cs="Times New Roman CYR"/>
          <w:lang w:val="uk-UA"/>
        </w:rPr>
        <w:t>навчальної дисципліни</w:t>
      </w:r>
      <w:r>
        <w:rPr>
          <w:rFonts w:ascii="Times New Roman CYR" w:hAnsi="Times New Roman CYR" w:cs="Times New Roman CYR"/>
        </w:rPr>
        <w:t xml:space="preserve"> визначається за сумою балів, отриманих студентами</w:t>
      </w:r>
      <w:r w:rsidR="00A53C31">
        <w:rPr>
          <w:rFonts w:ascii="Times New Roman CYR" w:hAnsi="Times New Roman CYR" w:cs="Times New Roman CYR"/>
          <w:lang w:val="uk-UA"/>
        </w:rPr>
        <w:t xml:space="preserve"> за виконання індивідуальн</w:t>
      </w:r>
      <w:r w:rsidR="00EE3C6B">
        <w:rPr>
          <w:rFonts w:ascii="Times New Roman CYR" w:hAnsi="Times New Roman CYR" w:cs="Times New Roman CYR"/>
          <w:lang w:val="uk-UA"/>
        </w:rPr>
        <w:t>ого завдання</w:t>
      </w:r>
      <w:r w:rsidR="00A53C31">
        <w:rPr>
          <w:rFonts w:ascii="Times New Roman CYR" w:hAnsi="Times New Roman CYR" w:cs="Times New Roman CYR"/>
          <w:lang w:val="uk-UA"/>
        </w:rPr>
        <w:t>, за</w:t>
      </w:r>
      <w:proofErr w:type="gramEnd"/>
      <w:r w:rsidR="00A53C31">
        <w:rPr>
          <w:rFonts w:ascii="Times New Roman CYR" w:hAnsi="Times New Roman CYR" w:cs="Times New Roman CYR"/>
          <w:lang w:val="uk-UA"/>
        </w:rPr>
        <w:t xml:space="preserve"> роботу </w:t>
      </w:r>
      <w:r>
        <w:rPr>
          <w:rFonts w:ascii="Times New Roman CYR" w:hAnsi="Times New Roman CYR" w:cs="Times New Roman CYR"/>
        </w:rPr>
        <w:t xml:space="preserve">на </w:t>
      </w:r>
      <w:r w:rsidR="00EE3C6B">
        <w:rPr>
          <w:rFonts w:ascii="Times New Roman CYR" w:hAnsi="Times New Roman CYR" w:cs="Times New Roman CYR"/>
          <w:lang w:val="uk-UA"/>
        </w:rPr>
        <w:t>семінарських</w:t>
      </w:r>
      <w:r>
        <w:rPr>
          <w:rFonts w:ascii="Times New Roman CYR" w:hAnsi="Times New Roman CYR" w:cs="Times New Roman CYR"/>
        </w:rPr>
        <w:t xml:space="preserve"> заняттях, за </w:t>
      </w:r>
      <w:r w:rsidR="00EE3C6B">
        <w:rPr>
          <w:rFonts w:ascii="Times New Roman CYR" w:hAnsi="Times New Roman CYR" w:cs="Times New Roman CYR"/>
          <w:lang w:val="uk-UA"/>
        </w:rPr>
        <w:t>контрольну роботу</w:t>
      </w:r>
      <w:r>
        <w:rPr>
          <w:rFonts w:ascii="Times New Roman CYR" w:hAnsi="Times New Roman CYR" w:cs="Times New Roman CYR"/>
        </w:rPr>
        <w:t xml:space="preserve"> та за іспит. Це відповідно </w:t>
      </w:r>
      <w:r>
        <w:rPr>
          <w:rFonts w:ascii="Times New Roman CYR" w:hAnsi="Times New Roman CYR" w:cs="Times New Roman CYR"/>
          <w:b/>
          <w:bCs/>
        </w:rPr>
        <w:t>50 балів за роботу в семестрі та 50 балі</w:t>
      </w:r>
      <w:proofErr w:type="gramStart"/>
      <w:r>
        <w:rPr>
          <w:rFonts w:ascii="Times New Roman CYR" w:hAnsi="Times New Roman CYR" w:cs="Times New Roman CYR"/>
          <w:b/>
          <w:bCs/>
        </w:rPr>
        <w:t>в</w:t>
      </w:r>
      <w:proofErr w:type="gramEnd"/>
      <w:r>
        <w:rPr>
          <w:rFonts w:ascii="Times New Roman CYR" w:hAnsi="Times New Roman CYR" w:cs="Times New Roman CYR"/>
          <w:b/>
          <w:bCs/>
        </w:rPr>
        <w:t xml:space="preserve"> за іспит</w:t>
      </w:r>
      <w:r>
        <w:rPr>
          <w:rFonts w:ascii="Times New Roman CYR" w:hAnsi="Times New Roman CYR" w:cs="Times New Roman CYR"/>
        </w:rPr>
        <w:t>.</w:t>
      </w:r>
    </w:p>
    <w:p w:rsidR="002F4C63" w:rsidRDefault="002F4C63" w:rsidP="00FD2374">
      <w:pPr>
        <w:spacing w:line="360" w:lineRule="auto"/>
        <w:ind w:left="709"/>
        <w:rPr>
          <w:b/>
          <w:szCs w:val="28"/>
          <w:lang w:val="uk-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258"/>
        <w:gridCol w:w="1926"/>
      </w:tblGrid>
      <w:tr w:rsidR="00FD2374" w:rsidRPr="00764251" w:rsidTr="005E2191">
        <w:tc>
          <w:tcPr>
            <w:tcW w:w="646" w:type="dxa"/>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b/>
                <w:i/>
                <w:szCs w:val="28"/>
              </w:rPr>
            </w:pPr>
            <w:r w:rsidRPr="00764251">
              <w:rPr>
                <w:b/>
                <w:i/>
                <w:szCs w:val="28"/>
              </w:rPr>
              <w:t>№</w:t>
            </w:r>
          </w:p>
        </w:tc>
        <w:tc>
          <w:tcPr>
            <w:tcW w:w="5258" w:type="dxa"/>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b/>
                <w:i/>
                <w:szCs w:val="28"/>
              </w:rPr>
            </w:pPr>
            <w:r w:rsidRPr="00764251">
              <w:rPr>
                <w:b/>
                <w:i/>
                <w:szCs w:val="28"/>
              </w:rPr>
              <w:t>Форма участі студента у навчальних заняттях</w:t>
            </w:r>
          </w:p>
        </w:tc>
        <w:tc>
          <w:tcPr>
            <w:tcW w:w="1926" w:type="dxa"/>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b/>
                <w:i/>
                <w:szCs w:val="28"/>
              </w:rPr>
            </w:pPr>
            <w:proofErr w:type="gramStart"/>
            <w:r w:rsidRPr="00764251">
              <w:rPr>
                <w:b/>
                <w:i/>
                <w:szCs w:val="28"/>
              </w:rPr>
              <w:t>Максимальна</w:t>
            </w:r>
            <w:proofErr w:type="gramEnd"/>
            <w:r w:rsidRPr="00764251">
              <w:rPr>
                <w:b/>
                <w:i/>
                <w:szCs w:val="28"/>
              </w:rPr>
              <w:t xml:space="preserve"> кількість балів</w:t>
            </w:r>
          </w:p>
        </w:tc>
      </w:tr>
      <w:tr w:rsidR="00FD2374" w:rsidRPr="00764251" w:rsidTr="005E2191">
        <w:tc>
          <w:tcPr>
            <w:tcW w:w="646" w:type="dxa"/>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szCs w:val="28"/>
              </w:rPr>
            </w:pPr>
            <w:r w:rsidRPr="00764251">
              <w:rPr>
                <w:szCs w:val="28"/>
              </w:rPr>
              <w:t>1.</w:t>
            </w:r>
          </w:p>
        </w:tc>
        <w:tc>
          <w:tcPr>
            <w:tcW w:w="5258" w:type="dxa"/>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szCs w:val="28"/>
              </w:rPr>
            </w:pPr>
            <w:r w:rsidRPr="00764251">
              <w:rPr>
                <w:rFonts w:ascii="Times New Roman CYR" w:hAnsi="Times New Roman CYR" w:cs="Times New Roman CYR"/>
                <w:szCs w:val="28"/>
              </w:rPr>
              <w:t xml:space="preserve">Участь </w:t>
            </w:r>
            <w:proofErr w:type="gramStart"/>
            <w:r w:rsidRPr="00764251">
              <w:rPr>
                <w:rFonts w:ascii="Times New Roman CYR" w:hAnsi="Times New Roman CYR" w:cs="Times New Roman CYR"/>
                <w:szCs w:val="28"/>
              </w:rPr>
              <w:t>в</w:t>
            </w:r>
            <w:proofErr w:type="gramEnd"/>
            <w:r w:rsidRPr="00764251">
              <w:rPr>
                <w:rFonts w:ascii="Times New Roman CYR" w:hAnsi="Times New Roman CYR" w:cs="Times New Roman CYR"/>
                <w:szCs w:val="28"/>
              </w:rPr>
              <w:t xml:space="preserve"> семінарських заняттях</w:t>
            </w:r>
          </w:p>
        </w:tc>
        <w:tc>
          <w:tcPr>
            <w:tcW w:w="1926" w:type="dxa"/>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szCs w:val="28"/>
              </w:rPr>
            </w:pPr>
            <w:r>
              <w:rPr>
                <w:szCs w:val="28"/>
              </w:rPr>
              <w:t>1</w:t>
            </w:r>
            <w:r w:rsidRPr="00764251">
              <w:rPr>
                <w:szCs w:val="28"/>
              </w:rPr>
              <w:t>0 балі</w:t>
            </w:r>
            <w:proofErr w:type="gramStart"/>
            <w:r w:rsidRPr="00764251">
              <w:rPr>
                <w:szCs w:val="28"/>
              </w:rPr>
              <w:t>в</w:t>
            </w:r>
            <w:proofErr w:type="gramEnd"/>
          </w:p>
          <w:p w:rsidR="00FD2374" w:rsidRPr="00764251" w:rsidRDefault="00FD2374" w:rsidP="005E2191">
            <w:pPr>
              <w:spacing w:line="360" w:lineRule="auto"/>
              <w:rPr>
                <w:szCs w:val="28"/>
              </w:rPr>
            </w:pPr>
          </w:p>
        </w:tc>
      </w:tr>
      <w:tr w:rsidR="00FD2374" w:rsidRPr="00764251" w:rsidTr="005E2191">
        <w:tc>
          <w:tcPr>
            <w:tcW w:w="646" w:type="dxa"/>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szCs w:val="28"/>
              </w:rPr>
            </w:pPr>
            <w:r w:rsidRPr="00764251">
              <w:rPr>
                <w:szCs w:val="28"/>
              </w:rPr>
              <w:t>2.</w:t>
            </w:r>
          </w:p>
        </w:tc>
        <w:tc>
          <w:tcPr>
            <w:tcW w:w="5258" w:type="dxa"/>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szCs w:val="28"/>
              </w:rPr>
            </w:pPr>
            <w:r w:rsidRPr="00764251">
              <w:rPr>
                <w:szCs w:val="28"/>
              </w:rPr>
              <w:t xml:space="preserve">Презентація </w:t>
            </w:r>
            <w:proofErr w:type="gramStart"/>
            <w:r w:rsidRPr="00764251">
              <w:rPr>
                <w:szCs w:val="28"/>
              </w:rPr>
              <w:t>соц</w:t>
            </w:r>
            <w:proofErr w:type="gramEnd"/>
            <w:r w:rsidRPr="00764251">
              <w:rPr>
                <w:szCs w:val="28"/>
              </w:rPr>
              <w:t>іального інституту</w:t>
            </w:r>
          </w:p>
        </w:tc>
        <w:tc>
          <w:tcPr>
            <w:tcW w:w="1926" w:type="dxa"/>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szCs w:val="28"/>
              </w:rPr>
            </w:pPr>
            <w:r>
              <w:rPr>
                <w:szCs w:val="28"/>
              </w:rPr>
              <w:t>3</w:t>
            </w:r>
            <w:r w:rsidRPr="00764251">
              <w:rPr>
                <w:szCs w:val="28"/>
              </w:rPr>
              <w:t>0 балі</w:t>
            </w:r>
            <w:proofErr w:type="gramStart"/>
            <w:r w:rsidRPr="00764251">
              <w:rPr>
                <w:szCs w:val="28"/>
              </w:rPr>
              <w:t>в</w:t>
            </w:r>
            <w:proofErr w:type="gramEnd"/>
          </w:p>
          <w:p w:rsidR="00FD2374" w:rsidRPr="00764251" w:rsidRDefault="00FD2374" w:rsidP="005E2191">
            <w:pPr>
              <w:spacing w:line="360" w:lineRule="auto"/>
              <w:rPr>
                <w:szCs w:val="28"/>
              </w:rPr>
            </w:pPr>
          </w:p>
        </w:tc>
      </w:tr>
      <w:tr w:rsidR="00FD2374" w:rsidRPr="00764251" w:rsidTr="005E2191">
        <w:tc>
          <w:tcPr>
            <w:tcW w:w="646" w:type="dxa"/>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szCs w:val="28"/>
              </w:rPr>
            </w:pPr>
            <w:r w:rsidRPr="00764251">
              <w:rPr>
                <w:szCs w:val="28"/>
              </w:rPr>
              <w:t>3.</w:t>
            </w:r>
          </w:p>
        </w:tc>
        <w:tc>
          <w:tcPr>
            <w:tcW w:w="5258" w:type="dxa"/>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szCs w:val="28"/>
              </w:rPr>
            </w:pPr>
            <w:r w:rsidRPr="00764251">
              <w:rPr>
                <w:szCs w:val="28"/>
              </w:rPr>
              <w:t>Контрольна робота</w:t>
            </w:r>
          </w:p>
        </w:tc>
        <w:tc>
          <w:tcPr>
            <w:tcW w:w="1926" w:type="dxa"/>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szCs w:val="28"/>
              </w:rPr>
            </w:pPr>
            <w:r>
              <w:rPr>
                <w:szCs w:val="28"/>
              </w:rPr>
              <w:t>1</w:t>
            </w:r>
            <w:r w:rsidRPr="00764251">
              <w:rPr>
                <w:szCs w:val="28"/>
              </w:rPr>
              <w:t>0 балі</w:t>
            </w:r>
            <w:proofErr w:type="gramStart"/>
            <w:r w:rsidRPr="00764251">
              <w:rPr>
                <w:szCs w:val="28"/>
              </w:rPr>
              <w:t>в</w:t>
            </w:r>
            <w:proofErr w:type="gramEnd"/>
          </w:p>
          <w:p w:rsidR="00FD2374" w:rsidRPr="00764251" w:rsidRDefault="00FD2374" w:rsidP="005E2191">
            <w:pPr>
              <w:spacing w:line="360" w:lineRule="auto"/>
              <w:rPr>
                <w:szCs w:val="28"/>
              </w:rPr>
            </w:pPr>
          </w:p>
        </w:tc>
      </w:tr>
      <w:tr w:rsidR="00FD2374" w:rsidRPr="00764251" w:rsidTr="005E2191">
        <w:tc>
          <w:tcPr>
            <w:tcW w:w="7830" w:type="dxa"/>
            <w:gridSpan w:val="3"/>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b/>
                <w:szCs w:val="28"/>
              </w:rPr>
            </w:pPr>
            <w:r>
              <w:rPr>
                <w:b/>
                <w:szCs w:val="28"/>
              </w:rPr>
              <w:t xml:space="preserve">                    Разом за роботу в семестрі                       50 балі</w:t>
            </w:r>
            <w:proofErr w:type="gramStart"/>
            <w:r>
              <w:rPr>
                <w:b/>
                <w:szCs w:val="28"/>
              </w:rPr>
              <w:t>в</w:t>
            </w:r>
            <w:proofErr w:type="gramEnd"/>
          </w:p>
        </w:tc>
      </w:tr>
      <w:tr w:rsidR="00FD2374" w:rsidRPr="00764251" w:rsidTr="005E2191">
        <w:tc>
          <w:tcPr>
            <w:tcW w:w="7830" w:type="dxa"/>
            <w:gridSpan w:val="3"/>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b/>
                <w:szCs w:val="28"/>
              </w:rPr>
            </w:pPr>
            <w:r w:rsidRPr="00764251">
              <w:rPr>
                <w:b/>
                <w:szCs w:val="28"/>
              </w:rPr>
              <w:t xml:space="preserve">                                 </w:t>
            </w:r>
            <w:r>
              <w:rPr>
                <w:b/>
                <w:szCs w:val="28"/>
              </w:rPr>
              <w:t xml:space="preserve">                          Іспит                      5</w:t>
            </w:r>
            <w:r w:rsidRPr="00764251">
              <w:rPr>
                <w:b/>
                <w:szCs w:val="28"/>
              </w:rPr>
              <w:t>0 балі</w:t>
            </w:r>
            <w:proofErr w:type="gramStart"/>
            <w:r w:rsidRPr="00764251">
              <w:rPr>
                <w:b/>
                <w:szCs w:val="28"/>
              </w:rPr>
              <w:t>в</w:t>
            </w:r>
            <w:proofErr w:type="gramEnd"/>
          </w:p>
        </w:tc>
      </w:tr>
      <w:tr w:rsidR="00FD2374" w:rsidRPr="00764251" w:rsidTr="005E2191">
        <w:tc>
          <w:tcPr>
            <w:tcW w:w="7830" w:type="dxa"/>
            <w:gridSpan w:val="3"/>
            <w:tcBorders>
              <w:top w:val="single" w:sz="4" w:space="0" w:color="auto"/>
              <w:left w:val="single" w:sz="4" w:space="0" w:color="auto"/>
              <w:bottom w:val="single" w:sz="4" w:space="0" w:color="auto"/>
              <w:right w:val="single" w:sz="4" w:space="0" w:color="auto"/>
            </w:tcBorders>
          </w:tcPr>
          <w:p w:rsidR="00FD2374" w:rsidRPr="00764251" w:rsidRDefault="00FD2374" w:rsidP="005E2191">
            <w:pPr>
              <w:spacing w:line="360" w:lineRule="auto"/>
              <w:rPr>
                <w:b/>
                <w:szCs w:val="28"/>
              </w:rPr>
            </w:pPr>
            <w:r w:rsidRPr="00764251">
              <w:rPr>
                <w:b/>
                <w:szCs w:val="28"/>
              </w:rPr>
              <w:t xml:space="preserve">                                 </w:t>
            </w:r>
            <w:r>
              <w:rPr>
                <w:b/>
                <w:szCs w:val="28"/>
              </w:rPr>
              <w:t xml:space="preserve">                ЗАГАЛОМ         </w:t>
            </w:r>
            <w:r w:rsidRPr="00764251">
              <w:rPr>
                <w:b/>
                <w:szCs w:val="28"/>
              </w:rPr>
              <w:t xml:space="preserve">           100 балі</w:t>
            </w:r>
            <w:proofErr w:type="gramStart"/>
            <w:r w:rsidRPr="00764251">
              <w:rPr>
                <w:b/>
                <w:szCs w:val="28"/>
              </w:rPr>
              <w:t>в</w:t>
            </w:r>
            <w:proofErr w:type="gramEnd"/>
          </w:p>
        </w:tc>
      </w:tr>
    </w:tbl>
    <w:p w:rsidR="00FD2374" w:rsidRDefault="00FD2374" w:rsidP="00FD2374">
      <w:pPr>
        <w:spacing w:line="360" w:lineRule="auto"/>
        <w:ind w:left="709"/>
        <w:rPr>
          <w:b/>
          <w:szCs w:val="28"/>
          <w:lang w:val="uk-UA"/>
        </w:rPr>
      </w:pPr>
    </w:p>
    <w:p w:rsidR="00FD2374" w:rsidRPr="00631439" w:rsidRDefault="00FD2374" w:rsidP="00BC616C">
      <w:pPr>
        <w:spacing w:line="360" w:lineRule="auto"/>
        <w:ind w:left="709"/>
        <w:jc w:val="center"/>
        <w:rPr>
          <w:b/>
          <w:szCs w:val="28"/>
          <w:lang w:val="uk-UA"/>
        </w:rPr>
      </w:pPr>
    </w:p>
    <w:p w:rsidR="00BE5C62" w:rsidRDefault="00BE5C62" w:rsidP="00BE5C62">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Якщо за результатами модульно-рейтингового контролю студент</w:t>
      </w:r>
      <w:r w:rsidR="002F4C63">
        <w:rPr>
          <w:rFonts w:ascii="Times New Roman CYR" w:hAnsi="Times New Roman CYR" w:cs="Times New Roman CYR"/>
          <w:lang w:val="uk-UA"/>
        </w:rPr>
        <w:t>/ка</w:t>
      </w:r>
      <w:r>
        <w:rPr>
          <w:rFonts w:ascii="Times New Roman CYR" w:hAnsi="Times New Roman CYR" w:cs="Times New Roman CYR"/>
        </w:rPr>
        <w:t xml:space="preserve"> </w:t>
      </w:r>
      <w:r w:rsidR="00850749">
        <w:rPr>
          <w:rFonts w:ascii="Times New Roman CYR" w:hAnsi="Times New Roman CYR" w:cs="Times New Roman CYR"/>
          <w:lang w:val="uk-UA"/>
        </w:rPr>
        <w:t xml:space="preserve">за роботу в семестрі </w:t>
      </w:r>
      <w:r>
        <w:rPr>
          <w:rFonts w:ascii="Times New Roman CYR" w:hAnsi="Times New Roman CYR" w:cs="Times New Roman CYR"/>
        </w:rPr>
        <w:t>отримав</w:t>
      </w:r>
      <w:r w:rsidR="002F4C63">
        <w:rPr>
          <w:rFonts w:ascii="Times New Roman CYR" w:hAnsi="Times New Roman CYR" w:cs="Times New Roman CYR"/>
          <w:lang w:val="uk-UA"/>
        </w:rPr>
        <w:t>/ла</w:t>
      </w:r>
      <w:r>
        <w:rPr>
          <w:rFonts w:ascii="Times New Roman CYR" w:hAnsi="Times New Roman CYR" w:cs="Times New Roman CYR"/>
        </w:rPr>
        <w:t xml:space="preserve"> менше </w:t>
      </w:r>
      <w:r w:rsidRPr="008F3D78">
        <w:rPr>
          <w:rFonts w:ascii="Times New Roman CYR" w:hAnsi="Times New Roman CYR" w:cs="Times New Roman CYR"/>
        </w:rPr>
        <w:t>2</w:t>
      </w:r>
      <w:r>
        <w:rPr>
          <w:rFonts w:ascii="Times New Roman CYR" w:hAnsi="Times New Roman CYR" w:cs="Times New Roman CYR"/>
        </w:rPr>
        <w:t>1 бала, то він</w:t>
      </w:r>
      <w:r w:rsidR="002F4C63">
        <w:rPr>
          <w:rFonts w:ascii="Times New Roman CYR" w:hAnsi="Times New Roman CYR" w:cs="Times New Roman CYR"/>
          <w:lang w:val="uk-UA"/>
        </w:rPr>
        <w:t>/вона</w:t>
      </w:r>
      <w:r>
        <w:rPr>
          <w:rFonts w:ascii="Times New Roman CYR" w:hAnsi="Times New Roman CYR" w:cs="Times New Roman CYR"/>
        </w:rPr>
        <w:t xml:space="preserve"> не </w:t>
      </w:r>
      <w:proofErr w:type="gramStart"/>
      <w:r>
        <w:rPr>
          <w:rFonts w:ascii="Times New Roman CYR" w:hAnsi="Times New Roman CYR" w:cs="Times New Roman CYR"/>
        </w:rPr>
        <w:t>допускається</w:t>
      </w:r>
      <w:proofErr w:type="gramEnd"/>
      <w:r>
        <w:rPr>
          <w:rFonts w:ascii="Times New Roman CYR" w:hAnsi="Times New Roman CYR" w:cs="Times New Roman CYR"/>
        </w:rPr>
        <w:t xml:space="preserve"> до іспиту і вважається таким</w:t>
      </w:r>
      <w:r w:rsidR="002F4C63">
        <w:rPr>
          <w:rFonts w:ascii="Times New Roman CYR" w:hAnsi="Times New Roman CYR" w:cs="Times New Roman CYR"/>
          <w:lang w:val="uk-UA"/>
        </w:rPr>
        <w:t>/ою</w:t>
      </w:r>
      <w:r>
        <w:rPr>
          <w:rFonts w:ascii="Times New Roman CYR" w:hAnsi="Times New Roman CYR" w:cs="Times New Roman CYR"/>
        </w:rPr>
        <w:t>, що не виконав</w:t>
      </w:r>
      <w:r w:rsidR="002F4C63">
        <w:rPr>
          <w:rFonts w:ascii="Times New Roman CYR" w:hAnsi="Times New Roman CYR" w:cs="Times New Roman CYR"/>
          <w:lang w:val="uk-UA"/>
        </w:rPr>
        <w:t>/ла</w:t>
      </w:r>
      <w:r>
        <w:rPr>
          <w:rFonts w:ascii="Times New Roman CYR" w:hAnsi="Times New Roman CYR" w:cs="Times New Roman CYR"/>
        </w:rPr>
        <w:t xml:space="preserve"> усі види робіт, які передбачаються навчальним планом на семестр з </w:t>
      </w:r>
      <w:r w:rsidR="002F4C63">
        <w:rPr>
          <w:rFonts w:ascii="Times New Roman CYR" w:hAnsi="Times New Roman CYR" w:cs="Times New Roman CYR"/>
          <w:lang w:val="uk-UA"/>
        </w:rPr>
        <w:t>цієї</w:t>
      </w:r>
      <w:r>
        <w:rPr>
          <w:rFonts w:ascii="Times New Roman CYR" w:hAnsi="Times New Roman CYR" w:cs="Times New Roman CYR"/>
        </w:rPr>
        <w:t xml:space="preserve"> дисципліни. Так</w:t>
      </w:r>
      <w:r w:rsidR="002F4C63">
        <w:rPr>
          <w:rFonts w:ascii="Times New Roman CYR" w:hAnsi="Times New Roman CYR" w:cs="Times New Roman CYR"/>
          <w:lang w:val="uk-UA"/>
        </w:rPr>
        <w:t>і</w:t>
      </w:r>
      <w:r>
        <w:rPr>
          <w:rFonts w:ascii="Times New Roman CYR" w:hAnsi="Times New Roman CYR" w:cs="Times New Roman CYR"/>
        </w:rPr>
        <w:t xml:space="preserve"> студент</w:t>
      </w:r>
      <w:r w:rsidR="002F4C63">
        <w:rPr>
          <w:rFonts w:ascii="Times New Roman CYR" w:hAnsi="Times New Roman CYR" w:cs="Times New Roman CYR"/>
          <w:lang w:val="uk-UA"/>
        </w:rPr>
        <w:t>и</w:t>
      </w:r>
      <w:r>
        <w:rPr>
          <w:rFonts w:ascii="Times New Roman CYR" w:hAnsi="Times New Roman CYR" w:cs="Times New Roman CYR"/>
        </w:rPr>
        <w:t xml:space="preserve"> ма</w:t>
      </w:r>
      <w:r w:rsidR="00FD2374">
        <w:rPr>
          <w:rFonts w:ascii="Times New Roman CYR" w:hAnsi="Times New Roman CYR" w:cs="Times New Roman CYR"/>
          <w:lang w:val="uk-UA"/>
        </w:rPr>
        <w:t>ють</w:t>
      </w:r>
      <w:r>
        <w:rPr>
          <w:rFonts w:ascii="Times New Roman CYR" w:hAnsi="Times New Roman CYR" w:cs="Times New Roman CYR"/>
        </w:rPr>
        <w:t xml:space="preserve"> змогу складати </w:t>
      </w:r>
      <w:r w:rsidR="00850749">
        <w:rPr>
          <w:rFonts w:ascii="Times New Roman CYR" w:hAnsi="Times New Roman CYR" w:cs="Times New Roman CYR"/>
          <w:lang w:val="uk-UA"/>
        </w:rPr>
        <w:t>іспит</w:t>
      </w:r>
      <w:r>
        <w:rPr>
          <w:rFonts w:ascii="Times New Roman CYR" w:hAnsi="Times New Roman CYR" w:cs="Times New Roman CYR"/>
        </w:rPr>
        <w:t xml:space="preserve"> за талоном № 2.</w:t>
      </w:r>
    </w:p>
    <w:p w:rsidR="00BE5C62" w:rsidRPr="00BE5C62" w:rsidRDefault="00BE5C62" w:rsidP="00691581">
      <w:pPr>
        <w:autoSpaceDE w:val="0"/>
        <w:autoSpaceDN w:val="0"/>
        <w:adjustRightInd w:val="0"/>
        <w:spacing w:line="360" w:lineRule="auto"/>
        <w:ind w:firstLine="709"/>
        <w:jc w:val="both"/>
        <w:rPr>
          <w:rFonts w:ascii="Times New Roman CYR" w:hAnsi="Times New Roman CYR" w:cs="Times New Roman CYR"/>
          <w:lang w:val="uk-UA"/>
        </w:rPr>
      </w:pPr>
    </w:p>
    <w:p w:rsidR="002F4C63" w:rsidRDefault="002F4C63">
      <w:pPr>
        <w:rPr>
          <w:rFonts w:ascii="Times New Roman CYR" w:hAnsi="Times New Roman CYR" w:cs="Times New Roman CYR"/>
          <w:b/>
          <w:lang w:val="uk-UA"/>
        </w:rPr>
      </w:pPr>
      <w:r>
        <w:rPr>
          <w:rFonts w:ascii="Times New Roman CYR" w:hAnsi="Times New Roman CYR" w:cs="Times New Roman CYR"/>
          <w:b/>
          <w:lang w:val="uk-UA"/>
        </w:rPr>
        <w:br w:type="page"/>
      </w:r>
    </w:p>
    <w:p w:rsidR="00FF16C9" w:rsidRDefault="00850749" w:rsidP="00850749">
      <w:pPr>
        <w:autoSpaceDE w:val="0"/>
        <w:autoSpaceDN w:val="0"/>
        <w:adjustRightInd w:val="0"/>
        <w:spacing w:line="360" w:lineRule="auto"/>
        <w:ind w:firstLine="709"/>
        <w:jc w:val="center"/>
        <w:rPr>
          <w:rFonts w:ascii="Times New Roman CYR" w:hAnsi="Times New Roman CYR" w:cs="Times New Roman CYR"/>
          <w:b/>
          <w:lang w:val="uk-UA"/>
        </w:rPr>
      </w:pPr>
      <w:r w:rsidRPr="00850749">
        <w:rPr>
          <w:rFonts w:ascii="Times New Roman CYR" w:hAnsi="Times New Roman CYR" w:cs="Times New Roman CYR"/>
          <w:b/>
          <w:lang w:val="uk-UA"/>
        </w:rPr>
        <w:lastRenderedPageBreak/>
        <w:t>Іспит</w:t>
      </w:r>
    </w:p>
    <w:p w:rsidR="002F4C63" w:rsidRPr="00850749" w:rsidRDefault="002F4C63" w:rsidP="00850749">
      <w:pPr>
        <w:autoSpaceDE w:val="0"/>
        <w:autoSpaceDN w:val="0"/>
        <w:adjustRightInd w:val="0"/>
        <w:spacing w:line="360" w:lineRule="auto"/>
        <w:ind w:firstLine="709"/>
        <w:jc w:val="center"/>
        <w:rPr>
          <w:rFonts w:ascii="Times New Roman CYR" w:hAnsi="Times New Roman CYR" w:cs="Times New Roman CYR"/>
          <w:b/>
          <w:lang w:val="uk-UA"/>
        </w:rPr>
      </w:pPr>
    </w:p>
    <w:p w:rsidR="000E213A" w:rsidRDefault="000E213A">
      <w:pPr>
        <w:rPr>
          <w:b/>
          <w:szCs w:val="28"/>
          <w:lang w:val="uk-UA"/>
        </w:rPr>
      </w:pPr>
    </w:p>
    <w:p w:rsidR="000E213A" w:rsidRPr="00764251" w:rsidRDefault="000E213A" w:rsidP="000E213A">
      <w:pPr>
        <w:autoSpaceDE w:val="0"/>
        <w:autoSpaceDN w:val="0"/>
        <w:adjustRightInd w:val="0"/>
        <w:spacing w:line="360" w:lineRule="auto"/>
        <w:ind w:firstLine="709"/>
        <w:jc w:val="both"/>
        <w:rPr>
          <w:rFonts w:ascii="Times New Roman CYR" w:hAnsi="Times New Roman CYR" w:cs="Times New Roman CYR"/>
          <w:szCs w:val="28"/>
        </w:rPr>
      </w:pPr>
      <w:r w:rsidRPr="00764251">
        <w:rPr>
          <w:rFonts w:ascii="Times New Roman CYR" w:hAnsi="Times New Roman CYR" w:cs="Times New Roman CYR"/>
          <w:szCs w:val="28"/>
        </w:rPr>
        <w:t xml:space="preserve">Іспит, згідно з </w:t>
      </w:r>
      <w:proofErr w:type="gramStart"/>
      <w:r w:rsidRPr="00764251">
        <w:rPr>
          <w:rFonts w:ascii="Times New Roman CYR" w:hAnsi="Times New Roman CYR" w:cs="Times New Roman CYR"/>
          <w:szCs w:val="28"/>
        </w:rPr>
        <w:t>р</w:t>
      </w:r>
      <w:proofErr w:type="gramEnd"/>
      <w:r w:rsidRPr="00764251">
        <w:rPr>
          <w:rFonts w:ascii="Times New Roman CYR" w:hAnsi="Times New Roman CYR" w:cs="Times New Roman CYR"/>
          <w:szCs w:val="28"/>
        </w:rPr>
        <w:t>ішенням Вченої ради факультету</w:t>
      </w:r>
      <w:r>
        <w:rPr>
          <w:rFonts w:ascii="Times New Roman CYR" w:hAnsi="Times New Roman CYR" w:cs="Times New Roman CYR"/>
          <w:szCs w:val="28"/>
        </w:rPr>
        <w:t>, проводиться у письмовій формі</w:t>
      </w:r>
      <w:r w:rsidRPr="00764251">
        <w:rPr>
          <w:rFonts w:ascii="Times New Roman CYR" w:hAnsi="Times New Roman CYR" w:cs="Times New Roman CYR"/>
          <w:szCs w:val="28"/>
        </w:rPr>
        <w:t xml:space="preserve">.  </w:t>
      </w:r>
    </w:p>
    <w:p w:rsidR="000E213A" w:rsidRPr="00764251" w:rsidRDefault="000E213A" w:rsidP="000E213A">
      <w:pPr>
        <w:autoSpaceDE w:val="0"/>
        <w:autoSpaceDN w:val="0"/>
        <w:adjustRightInd w:val="0"/>
        <w:spacing w:line="360" w:lineRule="auto"/>
        <w:ind w:firstLine="708"/>
        <w:jc w:val="both"/>
        <w:rPr>
          <w:rFonts w:ascii="Times New Roman CYR" w:hAnsi="Times New Roman CYR" w:cs="Times New Roman CYR"/>
          <w:szCs w:val="28"/>
        </w:rPr>
      </w:pPr>
      <w:r w:rsidRPr="00764251">
        <w:rPr>
          <w:rFonts w:ascii="Times New Roman CYR" w:hAnsi="Times New Roman CYR" w:cs="Times New Roman CYR"/>
          <w:i/>
          <w:iCs/>
          <w:szCs w:val="28"/>
        </w:rPr>
        <w:t>Структура екзаменаційного білета</w:t>
      </w:r>
      <w:r w:rsidRPr="00764251">
        <w:rPr>
          <w:rFonts w:ascii="Times New Roman CYR" w:hAnsi="Times New Roman CYR" w:cs="Times New Roman CYR"/>
          <w:szCs w:val="28"/>
        </w:rPr>
        <w:t xml:space="preserve">: екзаменаційний білет складається з 3 питань, де враховуватиметься розуміння інституціоналізаційних процесів, уміння їх критично осмислювати та логічно і грамотно викладати. Перші два питання є теоретичними (по 15 балів), третє стосуватися одного із </w:t>
      </w:r>
      <w:proofErr w:type="gramStart"/>
      <w:r w:rsidRPr="00764251">
        <w:rPr>
          <w:rFonts w:ascii="Times New Roman CYR" w:hAnsi="Times New Roman CYR" w:cs="Times New Roman CYR"/>
          <w:szCs w:val="28"/>
        </w:rPr>
        <w:t>соц</w:t>
      </w:r>
      <w:proofErr w:type="gramEnd"/>
      <w:r w:rsidRPr="00764251">
        <w:rPr>
          <w:rFonts w:ascii="Times New Roman CYR" w:hAnsi="Times New Roman CYR" w:cs="Times New Roman CYR"/>
          <w:szCs w:val="28"/>
        </w:rPr>
        <w:t xml:space="preserve">іальних інститутів, які були презентовані під час семестру (20 балів). </w:t>
      </w:r>
    </w:p>
    <w:p w:rsidR="000E213A" w:rsidRPr="00764251" w:rsidRDefault="000E213A" w:rsidP="000E213A">
      <w:pPr>
        <w:tabs>
          <w:tab w:val="left" w:pos="4819"/>
          <w:tab w:val="left" w:pos="9639"/>
        </w:tabs>
        <w:autoSpaceDE w:val="0"/>
        <w:autoSpaceDN w:val="0"/>
        <w:adjustRightInd w:val="0"/>
        <w:spacing w:line="360" w:lineRule="auto"/>
        <w:ind w:firstLine="708"/>
        <w:rPr>
          <w:b/>
          <w:bCs/>
          <w:szCs w:val="28"/>
        </w:rPr>
      </w:pPr>
    </w:p>
    <w:p w:rsidR="000E213A" w:rsidRPr="00764251" w:rsidRDefault="000E213A" w:rsidP="000E213A">
      <w:pPr>
        <w:autoSpaceDE w:val="0"/>
        <w:autoSpaceDN w:val="0"/>
        <w:adjustRightInd w:val="0"/>
        <w:spacing w:after="200" w:line="360" w:lineRule="auto"/>
        <w:ind w:left="360"/>
        <w:jc w:val="center"/>
        <w:rPr>
          <w:rFonts w:ascii="Times New Roman CYR" w:hAnsi="Times New Roman CYR" w:cs="Times New Roman CYR"/>
          <w:b/>
          <w:bCs/>
          <w:szCs w:val="28"/>
        </w:rPr>
      </w:pPr>
      <w:r w:rsidRPr="00764251">
        <w:rPr>
          <w:rFonts w:ascii="Times New Roman CYR" w:hAnsi="Times New Roman CYR" w:cs="Times New Roman CYR"/>
          <w:b/>
          <w:bCs/>
          <w:szCs w:val="28"/>
        </w:rPr>
        <w:t xml:space="preserve">Перелік запитань </w:t>
      </w:r>
      <w:proofErr w:type="gramStart"/>
      <w:r w:rsidRPr="00764251">
        <w:rPr>
          <w:rFonts w:ascii="Times New Roman CYR" w:hAnsi="Times New Roman CYR" w:cs="Times New Roman CYR"/>
          <w:b/>
          <w:bCs/>
          <w:szCs w:val="28"/>
        </w:rPr>
        <w:t>на</w:t>
      </w:r>
      <w:proofErr w:type="gramEnd"/>
      <w:r w:rsidRPr="00764251">
        <w:rPr>
          <w:rFonts w:ascii="Times New Roman CYR" w:hAnsi="Times New Roman CYR" w:cs="Times New Roman CYR"/>
          <w:b/>
          <w:bCs/>
          <w:szCs w:val="28"/>
        </w:rPr>
        <w:t xml:space="preserve"> іспит </w:t>
      </w:r>
    </w:p>
    <w:p w:rsidR="000E213A" w:rsidRPr="00A93CA7" w:rsidRDefault="000E213A" w:rsidP="000E213A">
      <w:pPr>
        <w:spacing w:line="360" w:lineRule="auto"/>
        <w:ind w:left="720"/>
        <w:rPr>
          <w:i/>
          <w:szCs w:val="28"/>
        </w:rPr>
      </w:pPr>
      <w:r w:rsidRPr="00A93CA7">
        <w:rPr>
          <w:rFonts w:ascii="Times New Roman CYR" w:hAnsi="Times New Roman CYR" w:cs="Times New Roman CYR"/>
          <w:bCs/>
          <w:i/>
          <w:szCs w:val="28"/>
        </w:rPr>
        <w:t>Буде сформовано</w:t>
      </w:r>
      <w:r w:rsidRPr="00A93CA7">
        <w:rPr>
          <w:i/>
          <w:szCs w:val="28"/>
        </w:rPr>
        <w:t xml:space="preserve"> </w:t>
      </w:r>
      <w:proofErr w:type="gramStart"/>
      <w:r w:rsidRPr="00A93CA7">
        <w:rPr>
          <w:i/>
          <w:szCs w:val="28"/>
        </w:rPr>
        <w:t>п</w:t>
      </w:r>
      <w:proofErr w:type="gramEnd"/>
      <w:r w:rsidRPr="00A93CA7">
        <w:rPr>
          <w:i/>
          <w:szCs w:val="28"/>
        </w:rPr>
        <w:t xml:space="preserve">ісля обрання студентами теми презентації.  </w:t>
      </w:r>
    </w:p>
    <w:p w:rsidR="000E213A" w:rsidRPr="000E213A" w:rsidRDefault="000E213A">
      <w:pPr>
        <w:rPr>
          <w:b/>
          <w:szCs w:val="28"/>
        </w:rPr>
      </w:pPr>
    </w:p>
    <w:p w:rsidR="000E213A" w:rsidRDefault="000E213A">
      <w:pPr>
        <w:rPr>
          <w:b/>
          <w:szCs w:val="28"/>
          <w:lang w:val="uk-UA"/>
        </w:rPr>
      </w:pPr>
      <w:r>
        <w:rPr>
          <w:b/>
          <w:szCs w:val="28"/>
          <w:lang w:val="uk-UA"/>
        </w:rPr>
        <w:br w:type="page"/>
      </w:r>
    </w:p>
    <w:p w:rsidR="000E213A" w:rsidRDefault="000E213A">
      <w:pPr>
        <w:rPr>
          <w:b/>
          <w:szCs w:val="28"/>
          <w:lang w:val="uk-UA"/>
        </w:rPr>
      </w:pPr>
    </w:p>
    <w:p w:rsidR="00815A79" w:rsidRPr="00631439" w:rsidRDefault="00444994" w:rsidP="00815A79">
      <w:pPr>
        <w:ind w:left="142" w:firstLine="425"/>
        <w:jc w:val="center"/>
        <w:rPr>
          <w:b/>
          <w:szCs w:val="28"/>
          <w:lang w:val="uk-UA"/>
        </w:rPr>
      </w:pPr>
      <w:r>
        <w:rPr>
          <w:b/>
          <w:szCs w:val="28"/>
          <w:lang w:val="uk-UA"/>
        </w:rPr>
        <w:t>10</w:t>
      </w:r>
      <w:r w:rsidR="00815A79" w:rsidRPr="00631439">
        <w:rPr>
          <w:b/>
          <w:szCs w:val="28"/>
          <w:lang w:val="uk-UA"/>
        </w:rPr>
        <w:t>. Розподіл балів, які отримують студенти</w:t>
      </w:r>
    </w:p>
    <w:p w:rsidR="00815A79" w:rsidRDefault="00815A79" w:rsidP="00815A79">
      <w:pPr>
        <w:pStyle w:val="7"/>
        <w:ind w:firstLine="0"/>
        <w:rPr>
          <w:b w:val="0"/>
          <w:i/>
          <w:sz w:val="24"/>
        </w:rPr>
      </w:pPr>
    </w:p>
    <w:p w:rsidR="0040334F" w:rsidRDefault="0040334F" w:rsidP="0040334F">
      <w:pPr>
        <w:rPr>
          <w:lang w:val="uk-UA"/>
        </w:rPr>
      </w:pPr>
    </w:p>
    <w:p w:rsidR="0040334F" w:rsidRDefault="0040334F" w:rsidP="0040334F">
      <w:pPr>
        <w:rPr>
          <w:lang w:val="uk-UA"/>
        </w:rPr>
      </w:pPr>
    </w:p>
    <w:p w:rsidR="0040334F" w:rsidRPr="0040334F" w:rsidRDefault="0040334F" w:rsidP="0040334F">
      <w:pPr>
        <w:rPr>
          <w:lang w:val="uk-UA"/>
        </w:rPr>
      </w:pPr>
    </w:p>
    <w:p w:rsidR="00815A79" w:rsidRDefault="00815A79" w:rsidP="00815A79">
      <w:pPr>
        <w:rPr>
          <w:lang w:val="uk-UA"/>
        </w:rPr>
      </w:pPr>
    </w:p>
    <w:tbl>
      <w:tblPr>
        <w:tblW w:w="0" w:type="auto"/>
        <w:tblInd w:w="108" w:type="dxa"/>
        <w:tblLayout w:type="fixed"/>
        <w:tblLook w:val="0000"/>
      </w:tblPr>
      <w:tblGrid>
        <w:gridCol w:w="2988"/>
        <w:gridCol w:w="3060"/>
        <w:gridCol w:w="1620"/>
        <w:gridCol w:w="1980"/>
      </w:tblGrid>
      <w:tr w:rsidR="00BE5C62">
        <w:trPr>
          <w:trHeight w:val="1"/>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r>
              <w:rPr>
                <w:rFonts w:ascii="Times New Roman CYR" w:hAnsi="Times New Roman CYR" w:cs="Times New Roman CYR"/>
              </w:rPr>
              <w:t xml:space="preserve">Оцінка в балах </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r>
              <w:rPr>
                <w:rFonts w:ascii="Times New Roman CYR" w:hAnsi="Times New Roman CYR" w:cs="Times New Roman CYR"/>
              </w:rPr>
              <w:t xml:space="preserve">Оцінка </w:t>
            </w:r>
            <w:proofErr w:type="gramStart"/>
            <w:r>
              <w:rPr>
                <w:rFonts w:ascii="Times New Roman CYR" w:hAnsi="Times New Roman CYR" w:cs="Times New Roman CYR"/>
              </w:rPr>
              <w:t>за</w:t>
            </w:r>
            <w:proofErr w:type="gramEnd"/>
            <w:r>
              <w:rPr>
                <w:rFonts w:ascii="Times New Roman CYR" w:hAnsi="Times New Roman CYR" w:cs="Times New Roman CYR"/>
              </w:rPr>
              <w:t xml:space="preserve"> іспит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r>
              <w:rPr>
                <w:rFonts w:ascii="Times New Roman CYR" w:hAnsi="Times New Roman CYR" w:cs="Times New Roman CYR"/>
              </w:rPr>
              <w:t xml:space="preserve">Код оцінки </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r>
              <w:rPr>
                <w:rFonts w:ascii="Times New Roman CYR" w:hAnsi="Times New Roman CYR" w:cs="Times New Roman CYR"/>
              </w:rPr>
              <w:t>Оцінка за шкалою ECTS</w:t>
            </w:r>
          </w:p>
        </w:tc>
      </w:tr>
      <w:tr w:rsidR="00BE5C62">
        <w:trPr>
          <w:trHeight w:val="1"/>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sz w:val="22"/>
                <w:szCs w:val="22"/>
              </w:rPr>
            </w:pPr>
            <w:r>
              <w:t>90 – 100</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r>
              <w:rPr>
                <w:rFonts w:ascii="Times New Roman CYR" w:hAnsi="Times New Roman CYR" w:cs="Times New Roman CYR"/>
              </w:rPr>
              <w:t>відмінно</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sz w:val="22"/>
                <w:szCs w:val="22"/>
              </w:rPr>
            </w:pPr>
            <w:r>
              <w:t>5</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r>
              <w:rPr>
                <w:rFonts w:ascii="Times New Roman CYR" w:hAnsi="Times New Roman CYR" w:cs="Times New Roman CYR"/>
              </w:rPr>
              <w:t>А</w:t>
            </w:r>
          </w:p>
        </w:tc>
      </w:tr>
      <w:tr w:rsidR="00BE5C62">
        <w:trPr>
          <w:cantSplit/>
          <w:trHeight w:val="1"/>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sz w:val="22"/>
                <w:szCs w:val="22"/>
              </w:rPr>
            </w:pPr>
            <w:r>
              <w:t>81 – 89</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r>
              <w:rPr>
                <w:rFonts w:ascii="Times New Roman CYR" w:hAnsi="Times New Roman CYR" w:cs="Times New Roman CYR"/>
              </w:rPr>
              <w:t xml:space="preserve">дуже </w:t>
            </w:r>
            <w:proofErr w:type="gramStart"/>
            <w:r>
              <w:rPr>
                <w:rFonts w:ascii="Times New Roman CYR" w:hAnsi="Times New Roman CYR" w:cs="Times New Roman CYR"/>
              </w:rPr>
              <w:t>добре</w:t>
            </w:r>
            <w:proofErr w:type="gramEnd"/>
          </w:p>
        </w:tc>
        <w:tc>
          <w:tcPr>
            <w:tcW w:w="162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sz w:val="22"/>
                <w:szCs w:val="22"/>
              </w:rPr>
            </w:pPr>
            <w:r>
              <w:t>4</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r>
              <w:rPr>
                <w:rFonts w:ascii="Times New Roman CYR" w:hAnsi="Times New Roman CYR" w:cs="Times New Roman CYR"/>
              </w:rPr>
              <w:t>В</w:t>
            </w:r>
          </w:p>
        </w:tc>
      </w:tr>
      <w:tr w:rsidR="00BE5C62">
        <w:trPr>
          <w:cantSplit/>
          <w:trHeight w:val="1"/>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sz w:val="22"/>
                <w:szCs w:val="22"/>
              </w:rPr>
            </w:pPr>
            <w:r>
              <w:t>71 – 80</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proofErr w:type="gramStart"/>
            <w:r>
              <w:rPr>
                <w:rFonts w:ascii="Times New Roman CYR" w:hAnsi="Times New Roman CYR" w:cs="Times New Roman CYR"/>
              </w:rPr>
              <w:t>добре</w:t>
            </w:r>
            <w:proofErr w:type="gramEnd"/>
          </w:p>
        </w:tc>
        <w:tc>
          <w:tcPr>
            <w:tcW w:w="1620" w:type="dxa"/>
            <w:vMerge/>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rPr>
                <w:rFonts w:ascii="Calibri" w:hAnsi="Calibri" w:cs="Times New Roman CYR"/>
                <w:sz w:val="22"/>
                <w:szCs w:val="22"/>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r>
              <w:rPr>
                <w:rFonts w:ascii="Times New Roman CYR" w:hAnsi="Times New Roman CYR" w:cs="Times New Roman CYR"/>
              </w:rPr>
              <w:t>С</w:t>
            </w:r>
          </w:p>
        </w:tc>
      </w:tr>
      <w:tr w:rsidR="00BE5C62">
        <w:trPr>
          <w:cantSplit/>
          <w:trHeight w:val="1"/>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sz w:val="22"/>
                <w:szCs w:val="22"/>
              </w:rPr>
            </w:pPr>
            <w:r>
              <w:t>61 – 70</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r>
              <w:rPr>
                <w:rFonts w:ascii="Times New Roman CYR" w:hAnsi="Times New Roman CYR" w:cs="Times New Roman CYR"/>
              </w:rPr>
              <w:t>задовільно</w:t>
            </w:r>
          </w:p>
        </w:tc>
        <w:tc>
          <w:tcPr>
            <w:tcW w:w="162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sz w:val="22"/>
                <w:szCs w:val="22"/>
              </w:rPr>
            </w:pPr>
            <w:r>
              <w:t>3</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sz w:val="22"/>
                <w:szCs w:val="22"/>
              </w:rPr>
            </w:pPr>
            <w:r>
              <w:rPr>
                <w:lang w:val="en-US"/>
              </w:rPr>
              <w:t>D</w:t>
            </w:r>
          </w:p>
        </w:tc>
      </w:tr>
      <w:tr w:rsidR="00BE5C62">
        <w:trPr>
          <w:cantSplit/>
          <w:trHeight w:val="1"/>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sz w:val="22"/>
                <w:szCs w:val="22"/>
              </w:rPr>
            </w:pPr>
            <w:r>
              <w:t>51 – 60</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r>
              <w:rPr>
                <w:rFonts w:ascii="Times New Roman CYR" w:hAnsi="Times New Roman CYR" w:cs="Times New Roman CYR"/>
              </w:rPr>
              <w:t>достатньо</w:t>
            </w:r>
          </w:p>
        </w:tc>
        <w:tc>
          <w:tcPr>
            <w:tcW w:w="1620" w:type="dxa"/>
            <w:vMerge/>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rPr>
                <w:rFonts w:ascii="Calibri" w:hAnsi="Calibri" w:cs="Times New Roman CYR"/>
                <w:sz w:val="22"/>
                <w:szCs w:val="22"/>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r>
              <w:rPr>
                <w:rFonts w:ascii="Times New Roman CYR" w:hAnsi="Times New Roman CYR" w:cs="Times New Roman CYR"/>
              </w:rPr>
              <w:t>Е</w:t>
            </w:r>
          </w:p>
        </w:tc>
      </w:tr>
      <w:tr w:rsidR="00BE5C62">
        <w:trPr>
          <w:trHeight w:val="1"/>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sz w:val="22"/>
                <w:szCs w:val="22"/>
              </w:rPr>
            </w:pPr>
            <w:r>
              <w:t>21 – 50</w:t>
            </w:r>
          </w:p>
        </w:tc>
        <w:tc>
          <w:tcPr>
            <w:tcW w:w="666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proofErr w:type="gramStart"/>
            <w:r>
              <w:rPr>
                <w:rFonts w:ascii="Times New Roman CYR" w:hAnsi="Times New Roman CYR" w:cs="Times New Roman CYR"/>
              </w:rPr>
              <w:t>допускається</w:t>
            </w:r>
            <w:proofErr w:type="gramEnd"/>
            <w:r>
              <w:rPr>
                <w:rFonts w:ascii="Times New Roman CYR" w:hAnsi="Times New Roman CYR" w:cs="Times New Roman CYR"/>
              </w:rPr>
              <w:t xml:space="preserve"> до здачі іспиту</w:t>
            </w:r>
          </w:p>
        </w:tc>
      </w:tr>
      <w:tr w:rsidR="00BE5C62">
        <w:trPr>
          <w:trHeight w:val="1"/>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r>
              <w:rPr>
                <w:rFonts w:ascii="Times New Roman CYR" w:hAnsi="Times New Roman CYR" w:cs="Times New Roman CYR"/>
              </w:rPr>
              <w:t>до 20</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rPr>
                <w:rFonts w:ascii="Calibri" w:hAnsi="Calibri" w:cs="Times New Roman CYR"/>
                <w:sz w:val="22"/>
                <w:szCs w:val="22"/>
              </w:rPr>
            </w:pPr>
            <w:r>
              <w:rPr>
                <w:rFonts w:ascii="Times New Roman CYR" w:hAnsi="Times New Roman CYR" w:cs="Times New Roman CYR"/>
              </w:rPr>
              <w:t xml:space="preserve">незадовільно (оцінка автоматично виставляється </w:t>
            </w:r>
            <w:proofErr w:type="gramStart"/>
            <w:r>
              <w:rPr>
                <w:rFonts w:ascii="Times New Roman CYR" w:hAnsi="Times New Roman CYR" w:cs="Times New Roman CYR"/>
              </w:rPr>
              <w:t>у</w:t>
            </w:r>
            <w:proofErr w:type="gramEnd"/>
            <w:r>
              <w:rPr>
                <w:rFonts w:ascii="Times New Roman CYR" w:hAnsi="Times New Roman CYR" w:cs="Times New Roman CYR"/>
              </w:rPr>
              <w:t xml:space="preserve"> відомість)</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pPr>
          </w:p>
          <w:p w:rsidR="00BE5C62" w:rsidRDefault="00BE5C62" w:rsidP="005B740D">
            <w:pPr>
              <w:autoSpaceDE w:val="0"/>
              <w:autoSpaceDN w:val="0"/>
              <w:adjustRightInd w:val="0"/>
              <w:spacing w:after="200" w:line="276" w:lineRule="auto"/>
              <w:jc w:val="center"/>
              <w:rPr>
                <w:rFonts w:ascii="Calibri" w:hAnsi="Calibri"/>
                <w:sz w:val="22"/>
                <w:szCs w:val="22"/>
              </w:rPr>
            </w:pPr>
            <w:r>
              <w:t>2</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after="200" w:line="276" w:lineRule="auto"/>
              <w:jc w:val="center"/>
            </w:pPr>
          </w:p>
          <w:p w:rsidR="00BE5C62" w:rsidRDefault="00BE5C62" w:rsidP="005B740D">
            <w:pPr>
              <w:autoSpaceDE w:val="0"/>
              <w:autoSpaceDN w:val="0"/>
              <w:adjustRightInd w:val="0"/>
              <w:spacing w:after="200" w:line="276" w:lineRule="auto"/>
              <w:jc w:val="center"/>
              <w:rPr>
                <w:rFonts w:ascii="Calibri" w:hAnsi="Calibri"/>
                <w:sz w:val="22"/>
                <w:szCs w:val="22"/>
              </w:rPr>
            </w:pPr>
            <w:r>
              <w:rPr>
                <w:lang w:val="en-US"/>
              </w:rPr>
              <w:t>FX</w:t>
            </w:r>
          </w:p>
        </w:tc>
      </w:tr>
      <w:tr w:rsidR="00BE5C62">
        <w:trPr>
          <w:trHeight w:val="1"/>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line="360" w:lineRule="auto"/>
              <w:jc w:val="center"/>
              <w:rPr>
                <w:rFonts w:ascii="Calibri" w:hAnsi="Calibri" w:cs="Times New Roman CYR"/>
                <w:sz w:val="22"/>
                <w:szCs w:val="22"/>
              </w:rPr>
            </w:pPr>
            <w:r>
              <w:rPr>
                <w:rFonts w:ascii="Times New Roman CYR" w:hAnsi="Times New Roman CYR" w:cs="Times New Roman CYR"/>
              </w:rPr>
              <w:t xml:space="preserve">Сума балів </w:t>
            </w:r>
            <w:proofErr w:type="gramStart"/>
            <w:r>
              <w:rPr>
                <w:rFonts w:ascii="Times New Roman CYR" w:hAnsi="Times New Roman CYR" w:cs="Times New Roman CYR"/>
              </w:rPr>
              <w:t>п</w:t>
            </w:r>
            <w:proofErr w:type="gramEnd"/>
            <w:r>
              <w:rPr>
                <w:rFonts w:ascii="Times New Roman CYR" w:hAnsi="Times New Roman CYR" w:cs="Times New Roman CYR"/>
              </w:rPr>
              <w:t>ісля здачі по талону №1, 2 (0-50)</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line="360" w:lineRule="auto"/>
              <w:jc w:val="center"/>
            </w:pPr>
          </w:p>
          <w:p w:rsidR="00BE5C62" w:rsidRDefault="00BE5C62" w:rsidP="005B740D">
            <w:pPr>
              <w:autoSpaceDE w:val="0"/>
              <w:autoSpaceDN w:val="0"/>
              <w:adjustRightInd w:val="0"/>
              <w:spacing w:line="360" w:lineRule="auto"/>
              <w:jc w:val="center"/>
              <w:rPr>
                <w:rFonts w:ascii="Calibri" w:hAnsi="Calibri" w:cs="Times New Roman CYR"/>
                <w:sz w:val="22"/>
                <w:szCs w:val="22"/>
              </w:rPr>
            </w:pPr>
            <w:r>
              <w:rPr>
                <w:rFonts w:ascii="Times New Roman CYR" w:hAnsi="Times New Roman CYR" w:cs="Times New Roman CYR"/>
              </w:rPr>
              <w:t>незадовільно</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line="360" w:lineRule="auto"/>
              <w:jc w:val="center"/>
            </w:pPr>
          </w:p>
          <w:p w:rsidR="00BE5C62" w:rsidRDefault="00BE5C62" w:rsidP="005B740D">
            <w:pPr>
              <w:autoSpaceDE w:val="0"/>
              <w:autoSpaceDN w:val="0"/>
              <w:adjustRightInd w:val="0"/>
              <w:spacing w:line="360" w:lineRule="auto"/>
              <w:jc w:val="center"/>
              <w:rPr>
                <w:rFonts w:ascii="Calibri" w:hAnsi="Calibri"/>
                <w:sz w:val="22"/>
                <w:szCs w:val="22"/>
              </w:rPr>
            </w:pPr>
            <w:r>
              <w:t>2</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line="360" w:lineRule="auto"/>
              <w:jc w:val="center"/>
            </w:pPr>
          </w:p>
          <w:p w:rsidR="00BE5C62" w:rsidRDefault="00BE5C62" w:rsidP="005B740D">
            <w:pPr>
              <w:autoSpaceDE w:val="0"/>
              <w:autoSpaceDN w:val="0"/>
              <w:adjustRightInd w:val="0"/>
              <w:spacing w:line="360" w:lineRule="auto"/>
              <w:jc w:val="center"/>
              <w:rPr>
                <w:rFonts w:ascii="Calibri" w:hAnsi="Calibri" w:cs="Times New Roman CYR"/>
                <w:sz w:val="22"/>
                <w:szCs w:val="22"/>
              </w:rPr>
            </w:pPr>
            <w:r>
              <w:rPr>
                <w:lang w:val="en-US"/>
              </w:rPr>
              <w:t>F</w:t>
            </w:r>
            <w:r>
              <w:rPr>
                <w:rFonts w:ascii="Times New Roman CYR" w:hAnsi="Times New Roman CYR" w:cs="Times New Roman CYR"/>
              </w:rPr>
              <w:t>Х</w:t>
            </w:r>
          </w:p>
        </w:tc>
      </w:tr>
      <w:tr w:rsidR="00BE5C62">
        <w:trPr>
          <w:trHeight w:val="1"/>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line="360" w:lineRule="auto"/>
              <w:jc w:val="center"/>
              <w:rPr>
                <w:rFonts w:ascii="Calibri" w:hAnsi="Calibri"/>
                <w:sz w:val="22"/>
                <w:szCs w:val="22"/>
              </w:rPr>
            </w:pPr>
            <w:r>
              <w:rPr>
                <w:rFonts w:ascii="Times New Roman CYR" w:hAnsi="Times New Roman CYR" w:cs="Times New Roman CYR"/>
              </w:rPr>
              <w:t xml:space="preserve">Сума балів </w:t>
            </w:r>
            <w:proofErr w:type="gramStart"/>
            <w:r>
              <w:rPr>
                <w:rFonts w:ascii="Times New Roman CYR" w:hAnsi="Times New Roman CYR" w:cs="Times New Roman CYR"/>
              </w:rPr>
              <w:t>п</w:t>
            </w:r>
            <w:proofErr w:type="gramEnd"/>
            <w:r>
              <w:rPr>
                <w:rFonts w:ascii="Times New Roman CYR" w:hAnsi="Times New Roman CYR" w:cs="Times New Roman CYR"/>
              </w:rPr>
              <w:t xml:space="preserve">ісля здачі по талону </w:t>
            </w:r>
            <w:r>
              <w:t>«</w:t>
            </w:r>
            <w:r>
              <w:rPr>
                <w:rFonts w:ascii="Times New Roman CYR" w:hAnsi="Times New Roman CYR" w:cs="Times New Roman CYR"/>
              </w:rPr>
              <w:t>К</w:t>
            </w:r>
            <w:r>
              <w:t>» (0-50)</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line="360" w:lineRule="auto"/>
              <w:jc w:val="center"/>
            </w:pPr>
          </w:p>
          <w:p w:rsidR="00BE5C62" w:rsidRDefault="00BE5C62" w:rsidP="005B740D">
            <w:pPr>
              <w:autoSpaceDE w:val="0"/>
              <w:autoSpaceDN w:val="0"/>
              <w:adjustRightInd w:val="0"/>
              <w:spacing w:line="360" w:lineRule="auto"/>
              <w:jc w:val="center"/>
              <w:rPr>
                <w:rFonts w:ascii="Calibri" w:hAnsi="Calibri" w:cs="Times New Roman CYR"/>
                <w:sz w:val="22"/>
                <w:szCs w:val="22"/>
              </w:rPr>
            </w:pPr>
            <w:r>
              <w:rPr>
                <w:rFonts w:ascii="Times New Roman CYR" w:hAnsi="Times New Roman CYR" w:cs="Times New Roman CYR"/>
              </w:rPr>
              <w:t>незадовільно</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line="360" w:lineRule="auto"/>
              <w:jc w:val="center"/>
            </w:pPr>
          </w:p>
          <w:p w:rsidR="00BE5C62" w:rsidRDefault="00BE5C62" w:rsidP="005B740D">
            <w:pPr>
              <w:autoSpaceDE w:val="0"/>
              <w:autoSpaceDN w:val="0"/>
              <w:adjustRightInd w:val="0"/>
              <w:spacing w:line="360" w:lineRule="auto"/>
              <w:jc w:val="center"/>
              <w:rPr>
                <w:rFonts w:ascii="Calibri" w:hAnsi="Calibri"/>
                <w:sz w:val="22"/>
                <w:szCs w:val="22"/>
              </w:rPr>
            </w:pPr>
            <w:r>
              <w:t>2</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E5C62" w:rsidRDefault="00BE5C62" w:rsidP="005B740D">
            <w:pPr>
              <w:autoSpaceDE w:val="0"/>
              <w:autoSpaceDN w:val="0"/>
              <w:adjustRightInd w:val="0"/>
              <w:spacing w:line="360" w:lineRule="auto"/>
              <w:jc w:val="center"/>
            </w:pPr>
          </w:p>
          <w:p w:rsidR="00BE5C62" w:rsidRDefault="00BE5C62" w:rsidP="005B740D">
            <w:pPr>
              <w:autoSpaceDE w:val="0"/>
              <w:autoSpaceDN w:val="0"/>
              <w:adjustRightInd w:val="0"/>
              <w:spacing w:line="360" w:lineRule="auto"/>
              <w:jc w:val="center"/>
              <w:rPr>
                <w:rFonts w:ascii="Calibri" w:hAnsi="Calibri"/>
                <w:sz w:val="22"/>
                <w:szCs w:val="22"/>
              </w:rPr>
            </w:pPr>
            <w:r>
              <w:rPr>
                <w:lang w:val="en-US"/>
              </w:rPr>
              <w:t>F</w:t>
            </w:r>
          </w:p>
        </w:tc>
      </w:tr>
    </w:tbl>
    <w:p w:rsidR="00EF0A74" w:rsidRDefault="00EF0A74" w:rsidP="00EF0A74">
      <w:pPr>
        <w:tabs>
          <w:tab w:val="left" w:pos="4819"/>
          <w:tab w:val="left" w:pos="9639"/>
        </w:tabs>
        <w:autoSpaceDE w:val="0"/>
        <w:autoSpaceDN w:val="0"/>
        <w:adjustRightInd w:val="0"/>
        <w:ind w:firstLine="708"/>
        <w:rPr>
          <w:rFonts w:ascii="Times New Roman CYR" w:hAnsi="Times New Roman CYR" w:cs="Times New Roman CYR"/>
          <w:b/>
          <w:bCs/>
          <w:lang w:val="uk-UA"/>
        </w:rPr>
      </w:pPr>
    </w:p>
    <w:p w:rsidR="0040334F" w:rsidRPr="0040334F" w:rsidRDefault="0040334F" w:rsidP="00EF0A74">
      <w:pPr>
        <w:tabs>
          <w:tab w:val="left" w:pos="4819"/>
          <w:tab w:val="left" w:pos="9639"/>
        </w:tabs>
        <w:autoSpaceDE w:val="0"/>
        <w:autoSpaceDN w:val="0"/>
        <w:adjustRightInd w:val="0"/>
        <w:ind w:firstLine="708"/>
        <w:rPr>
          <w:rFonts w:ascii="Times New Roman CYR" w:hAnsi="Times New Roman CYR" w:cs="Times New Roman CYR"/>
          <w:b/>
          <w:bCs/>
          <w:lang w:val="uk-UA"/>
        </w:rPr>
      </w:pPr>
    </w:p>
    <w:p w:rsidR="00EF0A74" w:rsidRDefault="00EF0A74" w:rsidP="00EF0A74">
      <w:pPr>
        <w:tabs>
          <w:tab w:val="left" w:pos="4819"/>
          <w:tab w:val="left" w:pos="9639"/>
        </w:tabs>
        <w:autoSpaceDE w:val="0"/>
        <w:autoSpaceDN w:val="0"/>
        <w:adjustRightInd w:val="0"/>
        <w:jc w:val="center"/>
      </w:pPr>
    </w:p>
    <w:p w:rsidR="00EF0A74" w:rsidRPr="00631439" w:rsidRDefault="00EF0A74" w:rsidP="00815A79">
      <w:pPr>
        <w:rPr>
          <w:lang w:val="uk-UA"/>
        </w:rPr>
      </w:pPr>
    </w:p>
    <w:p w:rsidR="00130DEA" w:rsidRDefault="00130DEA" w:rsidP="00815A79">
      <w:pPr>
        <w:jc w:val="center"/>
        <w:rPr>
          <w:b/>
          <w:bCs/>
          <w:lang w:val="uk-UA"/>
        </w:rPr>
      </w:pPr>
    </w:p>
    <w:p w:rsidR="00815A79" w:rsidRDefault="00815A79" w:rsidP="00815A79">
      <w:pPr>
        <w:shd w:val="clear" w:color="auto" w:fill="FFFFFF"/>
        <w:jc w:val="right"/>
        <w:rPr>
          <w:spacing w:val="-4"/>
          <w:lang w:val="uk-UA"/>
        </w:rPr>
      </w:pPr>
    </w:p>
    <w:p w:rsidR="00815A79" w:rsidRDefault="008B19FD" w:rsidP="00EA10A4">
      <w:pPr>
        <w:pStyle w:val="a4"/>
        <w:tabs>
          <w:tab w:val="left" w:pos="7371"/>
        </w:tabs>
        <w:spacing w:afterLines="80" w:line="360" w:lineRule="auto"/>
        <w:ind w:left="360" w:right="-1"/>
        <w:jc w:val="center"/>
        <w:rPr>
          <w:b/>
          <w:lang w:val="uk-UA"/>
        </w:rPr>
      </w:pPr>
      <w:r>
        <w:rPr>
          <w:lang w:val="uk-UA"/>
        </w:rPr>
        <w:br w:type="page"/>
      </w:r>
      <w:r w:rsidR="00444994" w:rsidRPr="003F0FE0">
        <w:rPr>
          <w:b/>
          <w:lang w:val="uk-UA"/>
        </w:rPr>
        <w:lastRenderedPageBreak/>
        <w:t>1</w:t>
      </w:r>
      <w:r w:rsidR="003F0FE0" w:rsidRPr="003F0FE0">
        <w:rPr>
          <w:b/>
          <w:lang w:val="uk-UA"/>
        </w:rPr>
        <w:t>1</w:t>
      </w:r>
      <w:r w:rsidR="00815A79" w:rsidRPr="003F0FE0">
        <w:rPr>
          <w:b/>
          <w:lang w:val="uk-UA"/>
        </w:rPr>
        <w:t>. Рекомендована література</w:t>
      </w:r>
    </w:p>
    <w:p w:rsidR="000E213A" w:rsidRDefault="000E213A" w:rsidP="00EA10A4">
      <w:pPr>
        <w:pStyle w:val="a4"/>
        <w:tabs>
          <w:tab w:val="left" w:pos="7371"/>
        </w:tabs>
        <w:spacing w:afterLines="80" w:line="360" w:lineRule="auto"/>
        <w:ind w:left="360" w:right="-1"/>
        <w:jc w:val="center"/>
        <w:rPr>
          <w:lang w:val="uk-UA"/>
        </w:rPr>
      </w:pPr>
    </w:p>
    <w:p w:rsidR="000E213A" w:rsidRPr="00764251" w:rsidRDefault="000E213A" w:rsidP="00717F58">
      <w:pPr>
        <w:pStyle w:val="ab"/>
        <w:numPr>
          <w:ilvl w:val="0"/>
          <w:numId w:val="17"/>
        </w:numPr>
        <w:spacing w:line="360" w:lineRule="auto"/>
        <w:rPr>
          <w:sz w:val="28"/>
          <w:szCs w:val="28"/>
          <w:lang w:val="uk-UA"/>
        </w:rPr>
      </w:pPr>
      <w:r w:rsidRPr="00764251">
        <w:rPr>
          <w:sz w:val="28"/>
          <w:szCs w:val="28"/>
          <w:lang w:val="uk-UA"/>
        </w:rPr>
        <w:t>Бекешкіна І. Е. Співвідношення інституціо</w:t>
      </w:r>
      <w:r w:rsidRPr="00764251">
        <w:rPr>
          <w:sz w:val="28"/>
          <w:szCs w:val="28"/>
          <w:lang w:val="uk-UA"/>
        </w:rPr>
        <w:softHyphen/>
        <w:t>наль</w:t>
      </w:r>
      <w:r w:rsidRPr="00764251">
        <w:rPr>
          <w:sz w:val="28"/>
          <w:szCs w:val="28"/>
          <w:lang w:val="uk-UA"/>
        </w:rPr>
        <w:softHyphen/>
      </w:r>
      <w:r w:rsidRPr="00764251">
        <w:rPr>
          <w:sz w:val="28"/>
          <w:szCs w:val="28"/>
          <w:lang w:val="uk-UA"/>
        </w:rPr>
        <w:softHyphen/>
        <w:t>ного та функціонального підходів до ви</w:t>
      </w:r>
      <w:r>
        <w:rPr>
          <w:sz w:val="28"/>
          <w:szCs w:val="28"/>
          <w:lang w:val="uk-UA"/>
        </w:rPr>
        <w:t>вчення демократичних інституцій.</w:t>
      </w:r>
      <w:r w:rsidRPr="00764251">
        <w:rPr>
          <w:sz w:val="28"/>
          <w:szCs w:val="28"/>
          <w:lang w:val="uk-UA"/>
        </w:rPr>
        <w:t xml:space="preserve"> </w:t>
      </w:r>
      <w:r w:rsidRPr="00984668">
        <w:rPr>
          <w:i/>
          <w:sz w:val="28"/>
          <w:szCs w:val="28"/>
          <w:lang w:val="uk-UA"/>
        </w:rPr>
        <w:t>Проблеми розвит</w:t>
      </w:r>
      <w:r w:rsidRPr="00984668">
        <w:rPr>
          <w:i/>
          <w:sz w:val="28"/>
          <w:szCs w:val="28"/>
          <w:lang w:val="uk-UA"/>
        </w:rPr>
        <w:softHyphen/>
        <w:t>ку соціологічної теорії. Трансформація соціальних інститутів та інституціональної структури суспільства: Наукові доповіді і повідомлення ІІІ Всеукраїнської соціологічної конференції</w:t>
      </w:r>
      <w:r w:rsidRPr="00764251">
        <w:rPr>
          <w:sz w:val="28"/>
          <w:szCs w:val="28"/>
          <w:lang w:val="uk-UA"/>
        </w:rPr>
        <w:t xml:space="preserve"> / За</w:t>
      </w:r>
      <w:r>
        <w:rPr>
          <w:sz w:val="28"/>
          <w:szCs w:val="28"/>
          <w:lang w:val="uk-UA"/>
        </w:rPr>
        <w:t xml:space="preserve"> ред. М.О.Шульги, В.М.Ворони. К.: САУ, ІС НАНУ, 2003.</w:t>
      </w:r>
      <w:r w:rsidRPr="00764251">
        <w:rPr>
          <w:sz w:val="28"/>
          <w:szCs w:val="28"/>
          <w:lang w:val="uk-UA"/>
        </w:rPr>
        <w:t xml:space="preserve"> С.171 – 173.</w:t>
      </w:r>
    </w:p>
    <w:p w:rsidR="000E213A" w:rsidRPr="00764251" w:rsidRDefault="000E213A" w:rsidP="00717F58">
      <w:pPr>
        <w:numPr>
          <w:ilvl w:val="0"/>
          <w:numId w:val="17"/>
        </w:numPr>
        <w:spacing w:line="360" w:lineRule="auto"/>
        <w:rPr>
          <w:szCs w:val="28"/>
        </w:rPr>
      </w:pPr>
      <w:r w:rsidRPr="00764251">
        <w:rPr>
          <w:szCs w:val="28"/>
        </w:rPr>
        <w:t xml:space="preserve">Бень О. Т. Джерела інституціоналізаційних процесів </w:t>
      </w:r>
      <w:proofErr w:type="gramStart"/>
      <w:r w:rsidRPr="00764251">
        <w:rPr>
          <w:szCs w:val="28"/>
        </w:rPr>
        <w:t>у</w:t>
      </w:r>
      <w:proofErr w:type="gramEnd"/>
      <w:r w:rsidRPr="00764251">
        <w:rPr>
          <w:szCs w:val="28"/>
        </w:rPr>
        <w:t xml:space="preserve"> моло</w:t>
      </w:r>
      <w:r>
        <w:rPr>
          <w:szCs w:val="28"/>
        </w:rPr>
        <w:t xml:space="preserve">діжних громадських організаціях. </w:t>
      </w:r>
      <w:r w:rsidRPr="00F76153">
        <w:rPr>
          <w:i/>
          <w:szCs w:val="28"/>
        </w:rPr>
        <w:t xml:space="preserve">Український </w:t>
      </w:r>
      <w:proofErr w:type="gramStart"/>
      <w:r w:rsidRPr="00F76153">
        <w:rPr>
          <w:i/>
          <w:szCs w:val="28"/>
        </w:rPr>
        <w:t>соц</w:t>
      </w:r>
      <w:proofErr w:type="gramEnd"/>
      <w:r w:rsidRPr="00F76153">
        <w:rPr>
          <w:i/>
          <w:szCs w:val="28"/>
        </w:rPr>
        <w:t>іум</w:t>
      </w:r>
      <w:r>
        <w:rPr>
          <w:szCs w:val="28"/>
        </w:rPr>
        <w:t>. 2007. №.2 (19)/2007.</w:t>
      </w:r>
      <w:r w:rsidRPr="00764251">
        <w:rPr>
          <w:szCs w:val="28"/>
        </w:rPr>
        <w:t xml:space="preserve"> С. 129 – 138. </w:t>
      </w:r>
    </w:p>
    <w:p w:rsidR="000E213A" w:rsidRPr="00764251" w:rsidRDefault="000E213A" w:rsidP="00717F58">
      <w:pPr>
        <w:numPr>
          <w:ilvl w:val="0"/>
          <w:numId w:val="17"/>
        </w:numPr>
        <w:spacing w:line="360" w:lineRule="auto"/>
        <w:rPr>
          <w:szCs w:val="28"/>
        </w:rPr>
      </w:pPr>
      <w:r w:rsidRPr="00764251">
        <w:rPr>
          <w:szCs w:val="28"/>
        </w:rPr>
        <w:t>Бень О. Т. Етапи інституціоналізації мол</w:t>
      </w:r>
      <w:r>
        <w:rPr>
          <w:szCs w:val="28"/>
        </w:rPr>
        <w:t xml:space="preserve">одіжних громадських організацій. </w:t>
      </w:r>
      <w:r w:rsidRPr="00F76153">
        <w:rPr>
          <w:i/>
          <w:szCs w:val="28"/>
        </w:rPr>
        <w:t xml:space="preserve">Український </w:t>
      </w:r>
      <w:proofErr w:type="gramStart"/>
      <w:r w:rsidRPr="00F76153">
        <w:rPr>
          <w:i/>
          <w:szCs w:val="28"/>
        </w:rPr>
        <w:t>соц</w:t>
      </w:r>
      <w:proofErr w:type="gramEnd"/>
      <w:r w:rsidRPr="00F76153">
        <w:rPr>
          <w:i/>
          <w:szCs w:val="28"/>
        </w:rPr>
        <w:t>іум</w:t>
      </w:r>
      <w:r w:rsidRPr="00764251">
        <w:rPr>
          <w:szCs w:val="28"/>
        </w:rPr>
        <w:t>. 2006. № 3–4 (14–15)/2006</w:t>
      </w:r>
      <w:r>
        <w:rPr>
          <w:szCs w:val="28"/>
        </w:rPr>
        <w:t>.</w:t>
      </w:r>
      <w:r w:rsidRPr="00764251">
        <w:rPr>
          <w:szCs w:val="28"/>
        </w:rPr>
        <w:t xml:space="preserve"> С. 77 – 86.</w:t>
      </w:r>
    </w:p>
    <w:p w:rsidR="000E213A" w:rsidRPr="00F76153" w:rsidRDefault="000E213A" w:rsidP="00717F58">
      <w:pPr>
        <w:pStyle w:val="ab"/>
        <w:numPr>
          <w:ilvl w:val="0"/>
          <w:numId w:val="17"/>
        </w:numPr>
        <w:spacing w:line="360" w:lineRule="auto"/>
        <w:rPr>
          <w:sz w:val="28"/>
          <w:szCs w:val="28"/>
          <w:lang w:val="uk-UA"/>
        </w:rPr>
      </w:pPr>
      <w:r w:rsidRPr="00F76153">
        <w:rPr>
          <w:sz w:val="28"/>
          <w:szCs w:val="28"/>
          <w:lang w:val="uk-UA"/>
        </w:rPr>
        <w:t xml:space="preserve">Бень О. Т. </w:t>
      </w:r>
      <w:r w:rsidRPr="00F76153">
        <w:rPr>
          <w:bCs/>
          <w:sz w:val="28"/>
          <w:szCs w:val="28"/>
          <w:lang w:val="uk-UA"/>
        </w:rPr>
        <w:t xml:space="preserve">Інституціоналізація: теоретична інтерпретація поняття. </w:t>
      </w:r>
      <w:r w:rsidRPr="00F76153">
        <w:rPr>
          <w:i/>
          <w:sz w:val="28"/>
          <w:szCs w:val="28"/>
          <w:lang w:val="uk-UA"/>
        </w:rPr>
        <w:t>Вісник ЛНУ. Серія соціологічна</w:t>
      </w:r>
      <w:r>
        <w:rPr>
          <w:sz w:val="28"/>
          <w:szCs w:val="28"/>
          <w:lang w:val="uk-UA"/>
        </w:rPr>
        <w:t>. Вип. 6.</w:t>
      </w:r>
      <w:r w:rsidRPr="00F76153">
        <w:rPr>
          <w:sz w:val="28"/>
          <w:szCs w:val="28"/>
          <w:lang w:val="uk-UA"/>
        </w:rPr>
        <w:t xml:space="preserve"> Львів, 2012. С. 18</w:t>
      </w:r>
      <w:r w:rsidRPr="00F76153">
        <w:rPr>
          <w:sz w:val="28"/>
          <w:szCs w:val="28"/>
        </w:rPr>
        <w:t>1-190.</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Бергер П.</w:t>
      </w:r>
      <w:r>
        <w:rPr>
          <w:sz w:val="28"/>
          <w:szCs w:val="28"/>
          <w:lang w:val="uk-UA"/>
        </w:rPr>
        <w:t>, Лукман Т.</w:t>
      </w:r>
      <w:r w:rsidRPr="00764251">
        <w:rPr>
          <w:sz w:val="28"/>
          <w:szCs w:val="28"/>
          <w:lang w:val="uk-UA"/>
        </w:rPr>
        <w:t xml:space="preserve"> Социальное конструирование реальности. Трактат по социологии знания</w:t>
      </w:r>
      <w:r>
        <w:rPr>
          <w:sz w:val="28"/>
          <w:szCs w:val="28"/>
          <w:lang w:val="uk-UA"/>
        </w:rPr>
        <w:t xml:space="preserve">. </w:t>
      </w:r>
      <w:r w:rsidRPr="00764251">
        <w:rPr>
          <w:sz w:val="28"/>
          <w:szCs w:val="28"/>
          <w:lang w:val="uk-UA"/>
        </w:rPr>
        <w:t>М</w:t>
      </w:r>
      <w:r>
        <w:rPr>
          <w:sz w:val="28"/>
          <w:szCs w:val="28"/>
          <w:lang w:val="uk-UA"/>
        </w:rPr>
        <w:t xml:space="preserve">.: «Медиум», 1995. </w:t>
      </w:r>
      <w:r w:rsidRPr="00764251">
        <w:rPr>
          <w:sz w:val="28"/>
          <w:szCs w:val="28"/>
          <w:lang w:val="uk-UA"/>
        </w:rPr>
        <w:t>323 с.</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Бєлєнок О. А. Інституціональні системи кріз</w:t>
      </w:r>
      <w:r>
        <w:rPr>
          <w:sz w:val="28"/>
          <w:szCs w:val="28"/>
          <w:lang w:val="uk-UA"/>
        </w:rPr>
        <w:t xml:space="preserve">ь призму соціологічного аналізу. </w:t>
      </w:r>
      <w:r w:rsidRPr="00F76153">
        <w:rPr>
          <w:i/>
          <w:sz w:val="28"/>
          <w:szCs w:val="28"/>
          <w:lang w:val="uk-UA"/>
        </w:rPr>
        <w:t>Соціологія: тео</w:t>
      </w:r>
      <w:r w:rsidRPr="00F76153">
        <w:rPr>
          <w:i/>
          <w:sz w:val="28"/>
          <w:szCs w:val="28"/>
          <w:lang w:val="uk-UA"/>
        </w:rPr>
        <w:softHyphen/>
        <w:t>рія, методи, маркетинг</w:t>
      </w:r>
      <w:r>
        <w:rPr>
          <w:sz w:val="28"/>
          <w:szCs w:val="28"/>
          <w:lang w:val="uk-UA"/>
        </w:rPr>
        <w:t>. 2003. №2.</w:t>
      </w:r>
      <w:r w:rsidRPr="00764251">
        <w:rPr>
          <w:sz w:val="28"/>
          <w:szCs w:val="28"/>
          <w:lang w:val="uk-UA"/>
        </w:rPr>
        <w:t xml:space="preserve"> С. 218 – 223.</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Войнович С. Проблема соц</w:t>
      </w:r>
      <w:r>
        <w:rPr>
          <w:sz w:val="28"/>
          <w:szCs w:val="28"/>
          <w:lang w:val="uk-UA"/>
        </w:rPr>
        <w:t xml:space="preserve">іальних інститутів у соціології. </w:t>
      </w:r>
      <w:r w:rsidRPr="00F76153">
        <w:rPr>
          <w:i/>
          <w:sz w:val="28"/>
          <w:szCs w:val="28"/>
          <w:lang w:val="uk-UA"/>
        </w:rPr>
        <w:t>Соціологія: теорія, методи, маркетинг</w:t>
      </w:r>
      <w:r>
        <w:rPr>
          <w:sz w:val="28"/>
          <w:szCs w:val="28"/>
          <w:lang w:val="uk-UA"/>
        </w:rPr>
        <w:t xml:space="preserve">. 1999. №2. </w:t>
      </w:r>
      <w:r w:rsidRPr="00764251">
        <w:rPr>
          <w:sz w:val="28"/>
          <w:szCs w:val="28"/>
          <w:lang w:val="uk-UA"/>
        </w:rPr>
        <w:t>С. 151 – 166.</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Ворона В. М. Институционализм как концепция экономической</w:t>
      </w:r>
      <w:r>
        <w:rPr>
          <w:sz w:val="28"/>
          <w:szCs w:val="28"/>
          <w:lang w:val="uk-UA"/>
        </w:rPr>
        <w:t xml:space="preserve"> трансформации в Украине.</w:t>
      </w:r>
      <w:r w:rsidRPr="00764251">
        <w:rPr>
          <w:sz w:val="28"/>
          <w:szCs w:val="28"/>
          <w:lang w:val="uk-UA"/>
        </w:rPr>
        <w:t xml:space="preserve"> </w:t>
      </w:r>
      <w:r w:rsidRPr="00F76153">
        <w:rPr>
          <w:i/>
          <w:sz w:val="28"/>
          <w:szCs w:val="28"/>
          <w:lang w:val="uk-UA"/>
        </w:rPr>
        <w:t>Проблеми розвитку соціологічної теорії. Трансформація соціальних інститутів та соціальної структури суспільства: Наукові доповіді і повідомлення III Всеукраїнської соціологічної конференції</w:t>
      </w:r>
      <w:r w:rsidRPr="00764251">
        <w:rPr>
          <w:sz w:val="28"/>
          <w:szCs w:val="28"/>
          <w:lang w:val="uk-UA"/>
        </w:rPr>
        <w:t xml:space="preserve"> / За ред. М.О. Шульги, В.М. Во</w:t>
      </w:r>
      <w:r w:rsidRPr="00764251">
        <w:rPr>
          <w:sz w:val="28"/>
          <w:szCs w:val="28"/>
          <w:lang w:val="uk-UA"/>
        </w:rPr>
        <w:softHyphen/>
        <w:t xml:space="preserve">рони. </w:t>
      </w:r>
      <w:r>
        <w:rPr>
          <w:sz w:val="28"/>
          <w:szCs w:val="28"/>
          <w:lang w:val="uk-UA"/>
        </w:rPr>
        <w:t xml:space="preserve">К.: САУ, ІС НАНУ, 2003. </w:t>
      </w:r>
      <w:r w:rsidRPr="00764251">
        <w:rPr>
          <w:sz w:val="28"/>
          <w:szCs w:val="28"/>
          <w:lang w:val="uk-UA"/>
        </w:rPr>
        <w:t xml:space="preserve">С. 7 – 15. </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Гавриленко І.М.</w:t>
      </w:r>
      <w:r>
        <w:rPr>
          <w:sz w:val="28"/>
          <w:szCs w:val="28"/>
          <w:lang w:val="uk-UA"/>
        </w:rPr>
        <w:t>,</w:t>
      </w:r>
      <w:r w:rsidRPr="00764251">
        <w:rPr>
          <w:sz w:val="28"/>
          <w:szCs w:val="28"/>
          <w:lang w:val="uk-UA"/>
        </w:rPr>
        <w:t xml:space="preserve"> Кузьменко В. І.</w:t>
      </w:r>
      <w:r>
        <w:rPr>
          <w:sz w:val="28"/>
          <w:szCs w:val="28"/>
          <w:lang w:val="uk-UA"/>
        </w:rPr>
        <w:t xml:space="preserve">, </w:t>
      </w:r>
      <w:r w:rsidRPr="00764251">
        <w:rPr>
          <w:sz w:val="28"/>
          <w:szCs w:val="28"/>
          <w:lang w:val="uk-UA"/>
        </w:rPr>
        <w:t xml:space="preserve"> Скідін </w:t>
      </w:r>
      <w:r>
        <w:rPr>
          <w:sz w:val="28"/>
          <w:szCs w:val="28"/>
          <w:lang w:val="uk-UA"/>
        </w:rPr>
        <w:t>О. Л</w:t>
      </w:r>
      <w:r w:rsidRPr="00764251">
        <w:rPr>
          <w:sz w:val="28"/>
          <w:szCs w:val="28"/>
          <w:lang w:val="uk-UA"/>
        </w:rPr>
        <w:t>. Соціологія о</w:t>
      </w:r>
      <w:r>
        <w:rPr>
          <w:sz w:val="28"/>
          <w:szCs w:val="28"/>
          <w:lang w:val="uk-UA"/>
        </w:rPr>
        <w:t>рганізацій: Навчальний посібник. Запоріжжя: ГУ «ЗІДМУ», 2007.</w:t>
      </w:r>
      <w:r w:rsidRPr="00764251">
        <w:rPr>
          <w:sz w:val="28"/>
          <w:szCs w:val="28"/>
          <w:lang w:val="uk-UA"/>
        </w:rPr>
        <w:t xml:space="preserve"> 404 с.  </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lastRenderedPageBreak/>
        <w:t>Головаха Є.</w:t>
      </w:r>
      <w:r>
        <w:rPr>
          <w:sz w:val="28"/>
          <w:szCs w:val="28"/>
          <w:lang w:val="uk-UA"/>
        </w:rPr>
        <w:t>,</w:t>
      </w:r>
      <w:r w:rsidRPr="00764251">
        <w:rPr>
          <w:sz w:val="28"/>
          <w:szCs w:val="28"/>
          <w:lang w:val="uk-UA"/>
        </w:rPr>
        <w:t xml:space="preserve"> Паніна </w:t>
      </w:r>
      <w:r>
        <w:rPr>
          <w:sz w:val="28"/>
          <w:szCs w:val="28"/>
          <w:lang w:val="uk-UA"/>
        </w:rPr>
        <w:t xml:space="preserve">Н. </w:t>
      </w:r>
      <w:r w:rsidRPr="00764251">
        <w:rPr>
          <w:sz w:val="28"/>
          <w:szCs w:val="28"/>
          <w:lang w:val="uk-UA"/>
        </w:rPr>
        <w:t>Пострадянська деінституціоналізація і становлення нових соціальних інстит</w:t>
      </w:r>
      <w:r>
        <w:rPr>
          <w:sz w:val="28"/>
          <w:szCs w:val="28"/>
          <w:lang w:val="uk-UA"/>
        </w:rPr>
        <w:t xml:space="preserve">утів в українському суспільстві. </w:t>
      </w:r>
      <w:r w:rsidRPr="00BE25EA">
        <w:rPr>
          <w:i/>
          <w:sz w:val="28"/>
          <w:szCs w:val="28"/>
          <w:lang w:val="uk-UA"/>
        </w:rPr>
        <w:t>Соціологія: теорія, методи, маркетинг</w:t>
      </w:r>
      <w:r>
        <w:rPr>
          <w:sz w:val="28"/>
          <w:szCs w:val="28"/>
          <w:lang w:val="uk-UA"/>
        </w:rPr>
        <w:t xml:space="preserve">. 2001. №4. </w:t>
      </w:r>
      <w:r w:rsidRPr="00764251">
        <w:rPr>
          <w:sz w:val="28"/>
          <w:szCs w:val="28"/>
          <w:lang w:val="uk-UA"/>
        </w:rPr>
        <w:t>С. 5 – 22.</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Добреньков В.И.</w:t>
      </w:r>
      <w:r>
        <w:rPr>
          <w:sz w:val="28"/>
          <w:szCs w:val="28"/>
          <w:lang w:val="uk-UA"/>
        </w:rPr>
        <w:t>,</w:t>
      </w:r>
      <w:r w:rsidRPr="00764251">
        <w:rPr>
          <w:sz w:val="28"/>
          <w:szCs w:val="28"/>
          <w:lang w:val="uk-UA"/>
        </w:rPr>
        <w:t xml:space="preserve"> Кравченко А.И</w:t>
      </w:r>
      <w:r>
        <w:rPr>
          <w:sz w:val="28"/>
          <w:szCs w:val="28"/>
          <w:lang w:val="uk-UA"/>
        </w:rPr>
        <w:t>.</w:t>
      </w:r>
      <w:r w:rsidRPr="00764251">
        <w:rPr>
          <w:sz w:val="28"/>
          <w:szCs w:val="28"/>
          <w:lang w:val="uk-UA"/>
        </w:rPr>
        <w:t xml:space="preserve"> Социология: в </w:t>
      </w:r>
      <w:r>
        <w:rPr>
          <w:sz w:val="28"/>
          <w:szCs w:val="28"/>
          <w:lang w:val="uk-UA"/>
        </w:rPr>
        <w:t>3 т. Т. 3: Социальные институты. М.: Инфра-М, 2000.</w:t>
      </w:r>
      <w:r w:rsidRPr="00764251">
        <w:rPr>
          <w:sz w:val="28"/>
          <w:szCs w:val="28"/>
          <w:lang w:val="uk-UA"/>
        </w:rPr>
        <w:t xml:space="preserve"> 520 с. </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Ефременко Т.О. Институциональный подх</w:t>
      </w:r>
      <w:r>
        <w:rPr>
          <w:sz w:val="28"/>
          <w:szCs w:val="28"/>
          <w:lang w:val="uk-UA"/>
        </w:rPr>
        <w:t xml:space="preserve">од в экономической социологии. </w:t>
      </w:r>
      <w:r w:rsidRPr="00BE25EA">
        <w:rPr>
          <w:i/>
          <w:sz w:val="28"/>
          <w:szCs w:val="28"/>
          <w:lang w:val="uk-UA"/>
        </w:rPr>
        <w:t>Соцiальнi вимiри суспiльства</w:t>
      </w:r>
      <w:r>
        <w:rPr>
          <w:sz w:val="28"/>
          <w:szCs w:val="28"/>
          <w:lang w:val="uk-UA"/>
        </w:rPr>
        <w:t xml:space="preserve">. Вип. 10. </w:t>
      </w:r>
      <w:r w:rsidRPr="00764251">
        <w:rPr>
          <w:sz w:val="28"/>
          <w:szCs w:val="28"/>
          <w:lang w:val="uk-UA"/>
        </w:rPr>
        <w:t>К.: IС НА</w:t>
      </w:r>
      <w:r>
        <w:rPr>
          <w:sz w:val="28"/>
          <w:szCs w:val="28"/>
          <w:lang w:val="uk-UA"/>
        </w:rPr>
        <w:t>НУ, 2007.</w:t>
      </w:r>
      <w:r w:rsidRPr="00764251">
        <w:rPr>
          <w:sz w:val="28"/>
          <w:szCs w:val="28"/>
          <w:lang w:val="uk-UA"/>
        </w:rPr>
        <w:t xml:space="preserve"> С.162 – 177.</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Іващенко О. Новий інституціоналізм в економічній соціології: теоретичні підв</w:t>
      </w:r>
      <w:r>
        <w:rPr>
          <w:sz w:val="28"/>
          <w:szCs w:val="28"/>
          <w:lang w:val="uk-UA"/>
        </w:rPr>
        <w:t xml:space="preserve">алини дослідницьких можливостей. </w:t>
      </w:r>
      <w:r w:rsidRPr="00BE25EA">
        <w:rPr>
          <w:i/>
          <w:sz w:val="28"/>
          <w:szCs w:val="28"/>
          <w:lang w:val="uk-UA"/>
        </w:rPr>
        <w:t>Соціологія: теорія, методи, маркетинг</w:t>
      </w:r>
      <w:r>
        <w:rPr>
          <w:sz w:val="28"/>
          <w:szCs w:val="28"/>
          <w:lang w:val="uk-UA"/>
        </w:rPr>
        <w:t>.</w:t>
      </w:r>
      <w:r w:rsidRPr="00764251">
        <w:rPr>
          <w:sz w:val="28"/>
          <w:szCs w:val="28"/>
          <w:lang w:val="uk-UA"/>
        </w:rPr>
        <w:t xml:space="preserve"> 2003. №1. С. 60 – 70. </w:t>
      </w:r>
    </w:p>
    <w:p w:rsidR="000E213A" w:rsidRPr="00BE25EA" w:rsidRDefault="000E213A" w:rsidP="00717F58">
      <w:pPr>
        <w:pStyle w:val="ab"/>
        <w:numPr>
          <w:ilvl w:val="0"/>
          <w:numId w:val="18"/>
        </w:numPr>
        <w:spacing w:line="360" w:lineRule="auto"/>
        <w:rPr>
          <w:sz w:val="28"/>
          <w:szCs w:val="28"/>
          <w:lang w:val="uk-UA"/>
        </w:rPr>
      </w:pPr>
      <w:r w:rsidRPr="00BE25EA">
        <w:rPr>
          <w:sz w:val="28"/>
          <w:szCs w:val="28"/>
          <w:lang w:val="uk-UA"/>
        </w:rPr>
        <w:t xml:space="preserve">Калиняк О.Т., Козаченко О.О. Легітимація ВНЗ в соціальних Інтернет-мережах: пропозиції сучасних українських університетів. </w:t>
      </w:r>
      <w:r w:rsidRPr="00BE25EA">
        <w:rPr>
          <w:i/>
          <w:sz w:val="28"/>
          <w:szCs w:val="28"/>
          <w:lang w:val="uk-UA"/>
        </w:rPr>
        <w:t>Вісник ЛНУ. Серія соціологічна</w:t>
      </w:r>
      <w:r w:rsidRPr="00BE25EA">
        <w:rPr>
          <w:sz w:val="28"/>
          <w:szCs w:val="28"/>
          <w:lang w:val="uk-UA"/>
        </w:rPr>
        <w:t>. 2017. № 11. С. 99-108.</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Казаков В.С. Деинституционализация современных социальных конфликто</w:t>
      </w:r>
      <w:r>
        <w:rPr>
          <w:sz w:val="28"/>
          <w:szCs w:val="28"/>
          <w:lang w:val="uk-UA"/>
        </w:rPr>
        <w:t xml:space="preserve">в в трансформирующемся обществе. </w:t>
      </w:r>
      <w:r w:rsidRPr="00BE25EA">
        <w:rPr>
          <w:i/>
          <w:sz w:val="28"/>
          <w:szCs w:val="28"/>
          <w:lang w:val="uk-UA"/>
        </w:rPr>
        <w:t>Проблеми розвитку соціо</w:t>
      </w:r>
      <w:r w:rsidRPr="00BE25EA">
        <w:rPr>
          <w:i/>
          <w:sz w:val="28"/>
          <w:szCs w:val="28"/>
          <w:lang w:val="uk-UA"/>
        </w:rPr>
        <w:softHyphen/>
        <w:t>логічної теорії. Трансформація соціальних інститутів та інституціональної структури суспільства: Наукові доповіді і повідомлення III Всеукраїнської</w:t>
      </w:r>
      <w:r w:rsidRPr="00BE25EA">
        <w:rPr>
          <w:i/>
          <w:sz w:val="28"/>
          <w:szCs w:val="28"/>
          <w:lang w:val="uk-UA"/>
        </w:rPr>
        <w:softHyphen/>
        <w:t xml:space="preserve"> соціологічної конференції</w:t>
      </w:r>
      <w:r w:rsidRPr="00764251">
        <w:rPr>
          <w:sz w:val="28"/>
          <w:szCs w:val="28"/>
          <w:lang w:val="uk-UA"/>
        </w:rPr>
        <w:t xml:space="preserve"> / За</w:t>
      </w:r>
      <w:r>
        <w:rPr>
          <w:sz w:val="28"/>
          <w:szCs w:val="28"/>
          <w:lang w:val="uk-UA"/>
        </w:rPr>
        <w:t xml:space="preserve"> ред. М.О.Шульги, В.М.Ворони. К.: САУ, ІС НАНУ, 2003. </w:t>
      </w:r>
      <w:r w:rsidRPr="00764251">
        <w:rPr>
          <w:sz w:val="28"/>
          <w:szCs w:val="28"/>
          <w:lang w:val="uk-UA"/>
        </w:rPr>
        <w:t>С.208 – 212.</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Катаев С. Механизмы институционализации в усл</w:t>
      </w:r>
      <w:r>
        <w:rPr>
          <w:sz w:val="28"/>
          <w:szCs w:val="28"/>
          <w:lang w:val="uk-UA"/>
        </w:rPr>
        <w:t xml:space="preserve">овиях социальных преобразований. </w:t>
      </w:r>
      <w:r w:rsidRPr="00BE25EA">
        <w:rPr>
          <w:i/>
          <w:sz w:val="28"/>
          <w:szCs w:val="28"/>
          <w:lang w:val="uk-UA"/>
        </w:rPr>
        <w:t xml:space="preserve">Социальные технологии. Актуальные проблемы теории и практики. </w:t>
      </w:r>
      <w:r>
        <w:rPr>
          <w:sz w:val="28"/>
          <w:szCs w:val="28"/>
          <w:lang w:val="uk-UA"/>
        </w:rPr>
        <w:t>Вип. 37.</w:t>
      </w:r>
      <w:r w:rsidRPr="00764251">
        <w:rPr>
          <w:sz w:val="28"/>
          <w:szCs w:val="28"/>
          <w:lang w:val="uk-UA"/>
        </w:rPr>
        <w:t xml:space="preserve"> К. – М. – </w:t>
      </w:r>
      <w:r>
        <w:rPr>
          <w:sz w:val="28"/>
          <w:szCs w:val="28"/>
          <w:lang w:val="uk-UA"/>
        </w:rPr>
        <w:t xml:space="preserve">Одесса – Запорожье, 2008. </w:t>
      </w:r>
      <w:r w:rsidRPr="00764251">
        <w:rPr>
          <w:sz w:val="28"/>
          <w:szCs w:val="28"/>
          <w:lang w:val="uk-UA"/>
        </w:rPr>
        <w:t xml:space="preserve">С. 150 – 156. </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Кондратик Л. Неоінституціоналізм як теоретико-методологічне підґрунтя дослід</w:t>
      </w:r>
      <w:r>
        <w:rPr>
          <w:sz w:val="28"/>
          <w:szCs w:val="28"/>
          <w:lang w:val="uk-UA"/>
        </w:rPr>
        <w:t xml:space="preserve">ження економічної моральності. </w:t>
      </w:r>
      <w:r w:rsidRPr="00BE25EA">
        <w:rPr>
          <w:i/>
          <w:iCs/>
          <w:sz w:val="28"/>
          <w:szCs w:val="28"/>
          <w:lang w:val="uk-UA"/>
        </w:rPr>
        <w:t>Вісник Одеського національного університету: Збірник наукових праць</w:t>
      </w:r>
      <w:r>
        <w:rPr>
          <w:iCs/>
          <w:sz w:val="28"/>
          <w:szCs w:val="28"/>
          <w:lang w:val="uk-UA"/>
        </w:rPr>
        <w:t xml:space="preserve">. </w:t>
      </w:r>
      <w:r w:rsidRPr="00764251">
        <w:rPr>
          <w:iCs/>
          <w:sz w:val="28"/>
          <w:szCs w:val="28"/>
          <w:lang w:val="uk-UA"/>
        </w:rPr>
        <w:t>Одеса: Одеський національний універс</w:t>
      </w:r>
      <w:r>
        <w:rPr>
          <w:iCs/>
          <w:sz w:val="28"/>
          <w:szCs w:val="28"/>
          <w:lang w:val="uk-UA"/>
        </w:rPr>
        <w:t>итет ім. І.І. Мечнікова, 2007. Т -12.</w:t>
      </w:r>
      <w:r w:rsidRPr="00764251">
        <w:rPr>
          <w:iCs/>
          <w:sz w:val="28"/>
          <w:szCs w:val="28"/>
          <w:lang w:val="uk-UA"/>
        </w:rPr>
        <w:t xml:space="preserve"> Вип. 6: Соціологія і політичні науки.</w:t>
      </w:r>
      <w:r>
        <w:rPr>
          <w:sz w:val="28"/>
          <w:szCs w:val="28"/>
          <w:lang w:val="uk-UA"/>
        </w:rPr>
        <w:t xml:space="preserve"> </w:t>
      </w:r>
      <w:r w:rsidRPr="00764251">
        <w:rPr>
          <w:sz w:val="28"/>
          <w:szCs w:val="28"/>
          <w:lang w:val="uk-UA"/>
        </w:rPr>
        <w:t xml:space="preserve">С. 506 – 513.  </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Макеев С.А. Институционализация доверия как механизм интеграции украинско</w:t>
      </w:r>
      <w:r>
        <w:rPr>
          <w:sz w:val="28"/>
          <w:szCs w:val="28"/>
          <w:lang w:val="uk-UA"/>
        </w:rPr>
        <w:t>го общества.</w:t>
      </w:r>
      <w:r w:rsidRPr="00764251">
        <w:rPr>
          <w:sz w:val="28"/>
          <w:szCs w:val="28"/>
          <w:lang w:val="uk-UA"/>
        </w:rPr>
        <w:t xml:space="preserve"> </w:t>
      </w:r>
      <w:r w:rsidRPr="00BE25EA">
        <w:rPr>
          <w:i/>
          <w:sz w:val="28"/>
          <w:szCs w:val="28"/>
          <w:lang w:val="uk-UA"/>
        </w:rPr>
        <w:t>Вісник ОНУ ім. І.І. Мечнікова</w:t>
      </w:r>
      <w:r w:rsidRPr="00764251">
        <w:rPr>
          <w:sz w:val="28"/>
          <w:szCs w:val="28"/>
          <w:lang w:val="uk-UA"/>
        </w:rPr>
        <w:t xml:space="preserve">. </w:t>
      </w:r>
      <w:r>
        <w:rPr>
          <w:sz w:val="28"/>
          <w:szCs w:val="28"/>
          <w:lang w:val="uk-UA"/>
        </w:rPr>
        <w:t>2003.</w:t>
      </w:r>
      <w:r w:rsidRPr="00764251">
        <w:rPr>
          <w:sz w:val="28"/>
          <w:szCs w:val="28"/>
          <w:lang w:val="uk-UA"/>
        </w:rPr>
        <w:t xml:space="preserve"> Т. 8. Вип. 9. С. 31 – 41. </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lastRenderedPageBreak/>
        <w:t>Макєєв С. Соціальні інститути: класичні тлумаченн</w:t>
      </w:r>
      <w:r>
        <w:rPr>
          <w:sz w:val="28"/>
          <w:szCs w:val="28"/>
          <w:lang w:val="uk-UA"/>
        </w:rPr>
        <w:t xml:space="preserve">я і сучасні підходи до вивчення. </w:t>
      </w:r>
      <w:r w:rsidRPr="00BE25EA">
        <w:rPr>
          <w:i/>
          <w:sz w:val="28"/>
          <w:szCs w:val="28"/>
          <w:lang w:val="uk-UA"/>
        </w:rPr>
        <w:t>Соціологія: теорія, методи, маркетинг</w:t>
      </w:r>
      <w:r>
        <w:rPr>
          <w:sz w:val="28"/>
          <w:szCs w:val="28"/>
          <w:lang w:val="uk-UA"/>
        </w:rPr>
        <w:t xml:space="preserve">. </w:t>
      </w:r>
      <w:r w:rsidRPr="00764251">
        <w:rPr>
          <w:sz w:val="28"/>
          <w:szCs w:val="28"/>
          <w:lang w:val="uk-UA"/>
        </w:rPr>
        <w:t xml:space="preserve">2003. </w:t>
      </w:r>
      <w:r>
        <w:rPr>
          <w:sz w:val="28"/>
          <w:szCs w:val="28"/>
          <w:lang w:val="uk-UA"/>
        </w:rPr>
        <w:t xml:space="preserve">№4. </w:t>
      </w:r>
      <w:r w:rsidRPr="00764251">
        <w:rPr>
          <w:sz w:val="28"/>
          <w:szCs w:val="28"/>
          <w:lang w:val="uk-UA"/>
        </w:rPr>
        <w:t>С. 5 – 20.</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Матусевич В. Соціальний інсти</w:t>
      </w:r>
      <w:r>
        <w:rPr>
          <w:sz w:val="28"/>
          <w:szCs w:val="28"/>
          <w:lang w:val="uk-UA"/>
        </w:rPr>
        <w:t xml:space="preserve">тут: функція, генеза, структура. </w:t>
      </w:r>
      <w:r w:rsidRPr="00BE25EA">
        <w:rPr>
          <w:i/>
          <w:sz w:val="28"/>
          <w:szCs w:val="28"/>
          <w:lang w:val="uk-UA"/>
        </w:rPr>
        <w:t>Соціологія: теорія, методи, маркетинг</w:t>
      </w:r>
      <w:r>
        <w:rPr>
          <w:sz w:val="28"/>
          <w:szCs w:val="28"/>
          <w:lang w:val="uk-UA"/>
        </w:rPr>
        <w:t xml:space="preserve">. </w:t>
      </w:r>
      <w:r w:rsidRPr="00764251">
        <w:rPr>
          <w:sz w:val="28"/>
          <w:szCs w:val="28"/>
          <w:lang w:val="uk-UA"/>
        </w:rPr>
        <w:t xml:space="preserve">2004. </w:t>
      </w:r>
      <w:r>
        <w:rPr>
          <w:sz w:val="28"/>
          <w:szCs w:val="28"/>
          <w:lang w:val="uk-UA"/>
        </w:rPr>
        <w:t xml:space="preserve"> №4.</w:t>
      </w:r>
      <w:r w:rsidRPr="00764251">
        <w:rPr>
          <w:sz w:val="28"/>
          <w:szCs w:val="28"/>
          <w:lang w:val="uk-UA"/>
        </w:rPr>
        <w:t xml:space="preserve"> С. 43 – 56.</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Норт Д. Институты, институциональные изменения и функционирование экономики</w:t>
      </w:r>
      <w:r>
        <w:rPr>
          <w:sz w:val="28"/>
          <w:szCs w:val="28"/>
          <w:lang w:val="uk-UA"/>
        </w:rPr>
        <w:t>.</w:t>
      </w:r>
      <w:r w:rsidRPr="00764251">
        <w:rPr>
          <w:sz w:val="28"/>
          <w:szCs w:val="28"/>
          <w:lang w:val="uk-UA"/>
        </w:rPr>
        <w:t xml:space="preserve"> М.: Начало, 1997</w:t>
      </w:r>
      <w:r>
        <w:rPr>
          <w:sz w:val="28"/>
          <w:szCs w:val="28"/>
          <w:lang w:val="uk-UA"/>
        </w:rPr>
        <w:t xml:space="preserve">. </w:t>
      </w:r>
      <w:r w:rsidRPr="00764251">
        <w:rPr>
          <w:sz w:val="28"/>
          <w:szCs w:val="28"/>
          <w:lang w:val="uk-UA"/>
        </w:rPr>
        <w:t xml:space="preserve">190 с. </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Оссовський В.Л. Соцiальна орга</w:t>
      </w:r>
      <w:r>
        <w:rPr>
          <w:sz w:val="28"/>
          <w:szCs w:val="28"/>
          <w:lang w:val="uk-UA"/>
        </w:rPr>
        <w:t>нiзацiя та соцiальна інституція.</w:t>
      </w:r>
      <w:r w:rsidRPr="00764251">
        <w:rPr>
          <w:sz w:val="28"/>
          <w:szCs w:val="28"/>
          <w:lang w:val="uk-UA"/>
        </w:rPr>
        <w:t xml:space="preserve"> </w:t>
      </w:r>
      <w:r w:rsidRPr="00BE25EA">
        <w:rPr>
          <w:i/>
          <w:sz w:val="28"/>
          <w:szCs w:val="28"/>
          <w:lang w:val="uk-UA"/>
        </w:rPr>
        <w:t>Соцiологiя: Навч. посiб</w:t>
      </w:r>
      <w:r>
        <w:rPr>
          <w:sz w:val="28"/>
          <w:szCs w:val="28"/>
          <w:lang w:val="uk-UA"/>
        </w:rPr>
        <w:t>. / За ред. С.О. Макеєва . 3-тє вид., стер.</w:t>
      </w:r>
      <w:r w:rsidRPr="00764251">
        <w:rPr>
          <w:sz w:val="28"/>
          <w:szCs w:val="28"/>
          <w:lang w:val="uk-UA"/>
        </w:rPr>
        <w:t xml:space="preserve"> </w:t>
      </w:r>
      <w:r>
        <w:rPr>
          <w:sz w:val="28"/>
          <w:szCs w:val="28"/>
          <w:lang w:val="uk-UA"/>
        </w:rPr>
        <w:t xml:space="preserve">К.: Т-во "Знання", КОО, 2005. </w:t>
      </w:r>
      <w:r w:rsidRPr="00764251">
        <w:rPr>
          <w:sz w:val="28"/>
          <w:szCs w:val="28"/>
          <w:lang w:val="uk-UA"/>
        </w:rPr>
        <w:t xml:space="preserve">С. 188 – 210. </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Резнiк В. Феномен легiтимацiї: iнтерпретацi</w:t>
      </w:r>
      <w:r>
        <w:rPr>
          <w:sz w:val="28"/>
          <w:szCs w:val="28"/>
          <w:lang w:val="uk-UA"/>
        </w:rPr>
        <w:t xml:space="preserve">я українських соціологів. </w:t>
      </w:r>
      <w:r w:rsidRPr="00BE25EA">
        <w:rPr>
          <w:i/>
          <w:sz w:val="28"/>
          <w:szCs w:val="28"/>
          <w:lang w:val="uk-UA"/>
        </w:rPr>
        <w:t>Соцiальнi вимiри суспiльства</w:t>
      </w:r>
      <w:r>
        <w:rPr>
          <w:sz w:val="28"/>
          <w:szCs w:val="28"/>
          <w:lang w:val="uk-UA"/>
        </w:rPr>
        <w:t>. Вип. 10. К.: IС НАНУ, 2007.</w:t>
      </w:r>
      <w:r w:rsidRPr="00764251">
        <w:rPr>
          <w:sz w:val="28"/>
          <w:szCs w:val="28"/>
          <w:lang w:val="uk-UA"/>
        </w:rPr>
        <w:t xml:space="preserve"> С. 77– 87.</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Резнiк О. Iнституцiональнi чинники стабiльностi слабоiнтегро</w:t>
      </w:r>
      <w:r>
        <w:rPr>
          <w:sz w:val="28"/>
          <w:szCs w:val="28"/>
          <w:lang w:val="uk-UA"/>
        </w:rPr>
        <w:t xml:space="preserve">ваного українського суспільства. </w:t>
      </w:r>
      <w:r w:rsidRPr="00BE25EA">
        <w:rPr>
          <w:i/>
          <w:sz w:val="28"/>
          <w:szCs w:val="28"/>
          <w:lang w:val="uk-UA"/>
        </w:rPr>
        <w:t>Соцiологiя: теорiя, методи, маркетинг</w:t>
      </w:r>
      <w:r>
        <w:rPr>
          <w:sz w:val="28"/>
          <w:szCs w:val="28"/>
          <w:lang w:val="uk-UA"/>
        </w:rPr>
        <w:t>. 2005. №1.</w:t>
      </w:r>
      <w:r w:rsidRPr="00764251">
        <w:rPr>
          <w:sz w:val="28"/>
          <w:szCs w:val="28"/>
          <w:lang w:val="uk-UA"/>
        </w:rPr>
        <w:t xml:space="preserve"> С.155 – 167.</w:t>
      </w:r>
    </w:p>
    <w:p w:rsidR="000E213A" w:rsidRPr="00764251" w:rsidRDefault="000E213A" w:rsidP="00717F58">
      <w:pPr>
        <w:numPr>
          <w:ilvl w:val="0"/>
          <w:numId w:val="18"/>
        </w:numPr>
        <w:spacing w:line="360" w:lineRule="auto"/>
        <w:jc w:val="both"/>
        <w:rPr>
          <w:szCs w:val="28"/>
        </w:rPr>
      </w:pPr>
      <w:r w:rsidRPr="00764251">
        <w:rPr>
          <w:szCs w:val="28"/>
        </w:rPr>
        <w:t>Ручка А.О. Інституціональний прості</w:t>
      </w:r>
      <w:proofErr w:type="gramStart"/>
      <w:r w:rsidRPr="00764251">
        <w:rPr>
          <w:szCs w:val="28"/>
        </w:rPr>
        <w:t>р</w:t>
      </w:r>
      <w:proofErr w:type="gramEnd"/>
      <w:r w:rsidRPr="00764251">
        <w:rPr>
          <w:szCs w:val="28"/>
        </w:rPr>
        <w:t xml:space="preserve"> транзитного соціуму: особливості та чинники формування</w:t>
      </w:r>
      <w:r>
        <w:rPr>
          <w:szCs w:val="28"/>
        </w:rPr>
        <w:t>.</w:t>
      </w:r>
      <w:r w:rsidRPr="00764251">
        <w:rPr>
          <w:szCs w:val="28"/>
        </w:rPr>
        <w:t xml:space="preserve"> </w:t>
      </w:r>
      <w:r w:rsidRPr="00BE25EA">
        <w:rPr>
          <w:i/>
          <w:szCs w:val="28"/>
        </w:rPr>
        <w:t xml:space="preserve">Проблеми розвитку </w:t>
      </w:r>
      <w:proofErr w:type="gramStart"/>
      <w:r w:rsidRPr="00BE25EA">
        <w:rPr>
          <w:i/>
          <w:szCs w:val="28"/>
        </w:rPr>
        <w:t>соц</w:t>
      </w:r>
      <w:proofErr w:type="gramEnd"/>
      <w:r w:rsidRPr="00BE25EA">
        <w:rPr>
          <w:i/>
          <w:szCs w:val="28"/>
        </w:rPr>
        <w:t>іологічної теорії. Трансформація соціальних інститутів та інституціональні структури суспільства: Наукові доповіді і повідомлення ІІІ Всеукраїнської соціологічної конференц</w:t>
      </w:r>
      <w:proofErr w:type="gramStart"/>
      <w:r w:rsidRPr="00BE25EA">
        <w:rPr>
          <w:i/>
          <w:szCs w:val="28"/>
        </w:rPr>
        <w:t>ії</w:t>
      </w:r>
      <w:r w:rsidRPr="00764251">
        <w:rPr>
          <w:szCs w:val="28"/>
        </w:rPr>
        <w:t xml:space="preserve"> / З</w:t>
      </w:r>
      <w:proofErr w:type="gramEnd"/>
      <w:r w:rsidRPr="00764251">
        <w:rPr>
          <w:szCs w:val="28"/>
        </w:rPr>
        <w:t xml:space="preserve">а </w:t>
      </w:r>
      <w:r>
        <w:rPr>
          <w:szCs w:val="28"/>
        </w:rPr>
        <w:t xml:space="preserve">ред. М.О. Шульги, В.М. Ворони. К.: САУ, ІС НАНУ, 2003. </w:t>
      </w:r>
      <w:r w:rsidRPr="00764251">
        <w:rPr>
          <w:szCs w:val="28"/>
        </w:rPr>
        <w:t xml:space="preserve">С. 71 – 76. </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Стегній О. Інституціоналізація екологічних інтересів у суспільстві соціогенних ризиків</w:t>
      </w:r>
      <w:r>
        <w:rPr>
          <w:sz w:val="28"/>
          <w:szCs w:val="28"/>
          <w:lang w:val="uk-UA"/>
        </w:rPr>
        <w:t xml:space="preserve">. </w:t>
      </w:r>
      <w:r w:rsidRPr="00764251">
        <w:rPr>
          <w:sz w:val="28"/>
          <w:szCs w:val="28"/>
          <w:lang w:val="uk-UA"/>
        </w:rPr>
        <w:t xml:space="preserve">К., 2002. </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Стегній О.Г. Інституціоналізація неінституційного соціальн</w:t>
      </w:r>
      <w:r>
        <w:rPr>
          <w:sz w:val="28"/>
          <w:szCs w:val="28"/>
          <w:lang w:val="uk-UA"/>
        </w:rPr>
        <w:t xml:space="preserve">ого простору (екологічна сфера). </w:t>
      </w:r>
      <w:r w:rsidRPr="00BE25EA">
        <w:rPr>
          <w:i/>
          <w:sz w:val="28"/>
          <w:szCs w:val="28"/>
          <w:lang w:val="uk-UA"/>
        </w:rPr>
        <w:t>Проблеми розвитку соціологічної теорії. Трансформація соціальних інститутів та інституціональні структури суспільства: Наукові доповіді і повідомлення ІІІ Всеукраїнської соціологічної конференції</w:t>
      </w:r>
      <w:r w:rsidRPr="00764251">
        <w:rPr>
          <w:sz w:val="28"/>
          <w:szCs w:val="28"/>
          <w:lang w:val="uk-UA"/>
        </w:rPr>
        <w:t xml:space="preserve"> / За ред. М.О. Шульги, В.М. Ворони. </w:t>
      </w:r>
      <w:r>
        <w:rPr>
          <w:sz w:val="28"/>
          <w:szCs w:val="28"/>
          <w:lang w:val="uk-UA"/>
        </w:rPr>
        <w:t xml:space="preserve">К.: САУ, ІС НАНУ, 2003. </w:t>
      </w:r>
      <w:r w:rsidRPr="00764251">
        <w:rPr>
          <w:sz w:val="28"/>
          <w:szCs w:val="28"/>
          <w:lang w:val="uk-UA"/>
        </w:rPr>
        <w:t xml:space="preserve">С. 110 – 113. </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Степаненко В.П. Слова i справи: проблеми iнституцiоналiзацiї</w:t>
      </w:r>
      <w:r>
        <w:rPr>
          <w:sz w:val="28"/>
          <w:szCs w:val="28"/>
          <w:lang w:val="uk-UA"/>
        </w:rPr>
        <w:t xml:space="preserve"> суспiльних iдеалiв в Українi. </w:t>
      </w:r>
      <w:r w:rsidRPr="00E34E5A">
        <w:rPr>
          <w:i/>
          <w:sz w:val="28"/>
          <w:szCs w:val="28"/>
          <w:lang w:val="uk-UA"/>
        </w:rPr>
        <w:t>Українське суспiльство 1992 – 2006. Соцiологiчний монiторинг</w:t>
      </w:r>
      <w:r>
        <w:rPr>
          <w:sz w:val="28"/>
          <w:szCs w:val="28"/>
          <w:lang w:val="uk-UA"/>
        </w:rPr>
        <w:t>. К.: IС НАНУ, 2006.</w:t>
      </w:r>
      <w:r w:rsidRPr="00764251">
        <w:rPr>
          <w:sz w:val="28"/>
          <w:szCs w:val="28"/>
          <w:lang w:val="uk-UA"/>
        </w:rPr>
        <w:t xml:space="preserve"> С. 324 – 336. </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lastRenderedPageBreak/>
        <w:t>Танчер В.В.</w:t>
      </w:r>
      <w:r>
        <w:rPr>
          <w:sz w:val="28"/>
          <w:szCs w:val="28"/>
          <w:lang w:val="uk-UA"/>
        </w:rPr>
        <w:t>,</w:t>
      </w:r>
      <w:r w:rsidRPr="00764251">
        <w:rPr>
          <w:sz w:val="28"/>
          <w:szCs w:val="28"/>
          <w:lang w:val="uk-UA"/>
        </w:rPr>
        <w:t xml:space="preserve"> Казаков В.С. Деинституализация конфл</w:t>
      </w:r>
      <w:r>
        <w:rPr>
          <w:sz w:val="28"/>
          <w:szCs w:val="28"/>
          <w:lang w:val="uk-UA"/>
        </w:rPr>
        <w:t xml:space="preserve">иктов в постсоветских странах. </w:t>
      </w:r>
      <w:r w:rsidRPr="00E34E5A">
        <w:rPr>
          <w:i/>
          <w:sz w:val="28"/>
          <w:szCs w:val="28"/>
          <w:lang w:val="uk-UA"/>
        </w:rPr>
        <w:t>Тезисы докладов на ІІ Международном конгрессе конфликтологов</w:t>
      </w:r>
      <w:r w:rsidRPr="00764251">
        <w:rPr>
          <w:sz w:val="28"/>
          <w:szCs w:val="28"/>
          <w:lang w:val="uk-UA"/>
        </w:rPr>
        <w:t xml:space="preserve"> (Москва – Санкт-Петербург, 30 октября – 2 ноября </w:t>
      </w:r>
      <w:smartTag w:uri="urn:schemas-microsoft-com:office:smarttags" w:element="metricconverter">
        <w:smartTagPr>
          <w:attr w:name="ProductID" w:val="2004 г"/>
        </w:smartTagPr>
        <w:r w:rsidRPr="00764251">
          <w:rPr>
            <w:sz w:val="28"/>
            <w:szCs w:val="28"/>
            <w:lang w:val="uk-UA"/>
          </w:rPr>
          <w:t>2004 г</w:t>
        </w:r>
      </w:smartTag>
      <w:r>
        <w:rPr>
          <w:sz w:val="28"/>
          <w:szCs w:val="28"/>
          <w:lang w:val="uk-UA"/>
        </w:rPr>
        <w:t xml:space="preserve">.). </w:t>
      </w:r>
      <w:r w:rsidRPr="00764251">
        <w:rPr>
          <w:sz w:val="28"/>
          <w:szCs w:val="28"/>
          <w:lang w:val="uk-UA"/>
        </w:rPr>
        <w:t>С</w:t>
      </w:r>
      <w:r>
        <w:rPr>
          <w:sz w:val="28"/>
          <w:szCs w:val="28"/>
          <w:lang w:val="uk-UA"/>
        </w:rPr>
        <w:t xml:space="preserve">Пб.: Изд-во СПб. ун-та, 2004. </w:t>
      </w:r>
      <w:r w:rsidRPr="00764251">
        <w:rPr>
          <w:sz w:val="28"/>
          <w:szCs w:val="28"/>
          <w:lang w:val="uk-UA"/>
        </w:rPr>
        <w:t xml:space="preserve">С. 105 – 107. </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Тарасенко В.І. Інституціональний підхід у струк</w:t>
      </w:r>
      <w:r w:rsidRPr="00764251">
        <w:rPr>
          <w:sz w:val="28"/>
          <w:szCs w:val="28"/>
          <w:lang w:val="uk-UA"/>
        </w:rPr>
        <w:softHyphen/>
        <w:t>турній соціології. Проблема соціа</w:t>
      </w:r>
      <w:r>
        <w:rPr>
          <w:sz w:val="28"/>
          <w:szCs w:val="28"/>
          <w:lang w:val="uk-UA"/>
        </w:rPr>
        <w:t xml:space="preserve">льного в соціології постмодерну. </w:t>
      </w:r>
      <w:r w:rsidRPr="00E34E5A">
        <w:rPr>
          <w:i/>
          <w:sz w:val="28"/>
          <w:szCs w:val="28"/>
          <w:lang w:val="uk-UA"/>
        </w:rPr>
        <w:t>Проблеми розвитку соціологічної теорії. Трансформація соціальних інститутів та інституціональної структури суспіль</w:t>
      </w:r>
      <w:r w:rsidRPr="00E34E5A">
        <w:rPr>
          <w:i/>
          <w:sz w:val="28"/>
          <w:szCs w:val="28"/>
          <w:lang w:val="uk-UA"/>
        </w:rPr>
        <w:softHyphen/>
        <w:t>ства: Наукові доповіді і повідомлення III Всеукраїнської соціологічної конференції</w:t>
      </w:r>
      <w:r w:rsidRPr="00764251">
        <w:rPr>
          <w:sz w:val="28"/>
          <w:szCs w:val="28"/>
          <w:lang w:val="uk-UA"/>
        </w:rPr>
        <w:t xml:space="preserve"> / За р</w:t>
      </w:r>
      <w:r>
        <w:rPr>
          <w:sz w:val="28"/>
          <w:szCs w:val="28"/>
          <w:lang w:val="uk-UA"/>
        </w:rPr>
        <w:t>ед. М.О. Шульги, В.М. Ворони. К.: САУ, ІС НАНУ, 2003.</w:t>
      </w:r>
      <w:r w:rsidRPr="00764251">
        <w:rPr>
          <w:sz w:val="28"/>
          <w:szCs w:val="28"/>
          <w:lang w:val="uk-UA"/>
        </w:rPr>
        <w:t xml:space="preserve"> С. 54 – 59.</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Чернецький Ю. Сучасний інституціоналізм як напря</w:t>
      </w:r>
      <w:r>
        <w:rPr>
          <w:sz w:val="28"/>
          <w:szCs w:val="28"/>
          <w:lang w:val="uk-UA"/>
        </w:rPr>
        <w:t xml:space="preserve">м соціологічного теоретизування. </w:t>
      </w:r>
      <w:r w:rsidRPr="00E34E5A">
        <w:rPr>
          <w:i/>
          <w:sz w:val="28"/>
          <w:szCs w:val="28"/>
          <w:lang w:val="uk-UA"/>
        </w:rPr>
        <w:t>Соціологія: теорія, методи, маркетинг</w:t>
      </w:r>
      <w:r>
        <w:rPr>
          <w:sz w:val="28"/>
          <w:szCs w:val="28"/>
          <w:lang w:val="uk-UA"/>
        </w:rPr>
        <w:t>. 2003. №3.</w:t>
      </w:r>
      <w:r w:rsidRPr="00764251">
        <w:rPr>
          <w:sz w:val="28"/>
          <w:szCs w:val="28"/>
          <w:lang w:val="uk-UA"/>
        </w:rPr>
        <w:t xml:space="preserve"> С. 33 – 45.</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Чернецький Ю.О.</w:t>
      </w:r>
      <w:r>
        <w:rPr>
          <w:sz w:val="28"/>
          <w:szCs w:val="28"/>
          <w:lang w:val="uk-UA"/>
        </w:rPr>
        <w:t xml:space="preserve">, </w:t>
      </w:r>
      <w:r w:rsidRPr="00764251">
        <w:rPr>
          <w:sz w:val="28"/>
          <w:szCs w:val="28"/>
          <w:lang w:val="uk-UA"/>
        </w:rPr>
        <w:t xml:space="preserve"> Кім К.В. Регіональний та інституціональний підходи як підґрунтя соціологічного дослідж</w:t>
      </w:r>
      <w:r>
        <w:rPr>
          <w:sz w:val="28"/>
          <w:szCs w:val="28"/>
          <w:lang w:val="uk-UA"/>
        </w:rPr>
        <w:t xml:space="preserve">ення пошуків нової ідентичності. </w:t>
      </w:r>
      <w:r w:rsidRPr="00E34E5A">
        <w:rPr>
          <w:i/>
          <w:iCs/>
          <w:sz w:val="28"/>
          <w:szCs w:val="28"/>
          <w:lang w:val="uk-UA"/>
        </w:rPr>
        <w:t>Вісник Одеського національного університету: Збірник наукових праць</w:t>
      </w:r>
      <w:r>
        <w:rPr>
          <w:iCs/>
          <w:sz w:val="28"/>
          <w:szCs w:val="28"/>
          <w:lang w:val="uk-UA"/>
        </w:rPr>
        <w:t xml:space="preserve">. </w:t>
      </w:r>
      <w:r w:rsidRPr="00764251">
        <w:rPr>
          <w:iCs/>
          <w:sz w:val="28"/>
          <w:szCs w:val="28"/>
          <w:lang w:val="uk-UA"/>
        </w:rPr>
        <w:t xml:space="preserve">Одеса: Одеський національний університет ім. І.І. Мечнікова, 2007. </w:t>
      </w:r>
      <w:r>
        <w:rPr>
          <w:iCs/>
          <w:sz w:val="28"/>
          <w:szCs w:val="28"/>
          <w:lang w:val="uk-UA"/>
        </w:rPr>
        <w:t xml:space="preserve">Т -12. </w:t>
      </w:r>
      <w:r w:rsidRPr="00764251">
        <w:rPr>
          <w:iCs/>
          <w:sz w:val="28"/>
          <w:szCs w:val="28"/>
          <w:lang w:val="uk-UA"/>
        </w:rPr>
        <w:t>Вип. 6: Соціологія і політичні науки.</w:t>
      </w:r>
      <w:r w:rsidRPr="00764251">
        <w:rPr>
          <w:sz w:val="28"/>
          <w:szCs w:val="28"/>
          <w:lang w:val="uk-UA"/>
        </w:rPr>
        <w:t xml:space="preserve"> С. 133 – 139.</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Drew P.</w:t>
      </w:r>
      <w:r>
        <w:rPr>
          <w:sz w:val="28"/>
          <w:szCs w:val="28"/>
          <w:lang w:val="uk-UA"/>
        </w:rPr>
        <w:t>,</w:t>
      </w:r>
      <w:r w:rsidRPr="00764251">
        <w:rPr>
          <w:sz w:val="28"/>
          <w:szCs w:val="28"/>
          <w:lang w:val="uk-UA"/>
        </w:rPr>
        <w:t xml:space="preserve"> Sorjonen M-L. </w:t>
      </w:r>
      <w:r>
        <w:rPr>
          <w:sz w:val="28"/>
          <w:szCs w:val="28"/>
          <w:lang w:val="uk-UA"/>
        </w:rPr>
        <w:t xml:space="preserve">Institutional Dialogue. </w:t>
      </w:r>
      <w:r w:rsidRPr="00E34E5A">
        <w:rPr>
          <w:i/>
          <w:sz w:val="28"/>
          <w:szCs w:val="28"/>
          <w:lang w:val="uk-UA"/>
        </w:rPr>
        <w:t>Discourse as Social Interaction. Discourse Studies: A Multidisciplinary Introduction</w:t>
      </w:r>
      <w:r>
        <w:rPr>
          <w:sz w:val="28"/>
          <w:szCs w:val="28"/>
          <w:lang w:val="uk-UA"/>
        </w:rPr>
        <w:t>. V. 2. London, 1997.</w:t>
      </w:r>
      <w:r w:rsidRPr="00764251">
        <w:rPr>
          <w:sz w:val="28"/>
          <w:szCs w:val="28"/>
          <w:lang w:val="uk-UA"/>
        </w:rPr>
        <w:t xml:space="preserve"> P. 92 – 118. </w:t>
      </w:r>
    </w:p>
    <w:p w:rsidR="000E213A" w:rsidRPr="00764251" w:rsidRDefault="000E213A" w:rsidP="00717F58">
      <w:pPr>
        <w:numPr>
          <w:ilvl w:val="0"/>
          <w:numId w:val="18"/>
        </w:numPr>
        <w:spacing w:line="360" w:lineRule="auto"/>
        <w:rPr>
          <w:szCs w:val="28"/>
        </w:rPr>
      </w:pPr>
      <w:r w:rsidRPr="000E213A">
        <w:rPr>
          <w:szCs w:val="28"/>
          <w:lang w:val="en-US"/>
        </w:rPr>
        <w:t xml:space="preserve">Forbes L., Jermier J. The Institutionalization of Voluntary Organizational Greening and the Ideals of Environmentalism: Lessons about Official Culture from Symbolic Organization Theory. </w:t>
      </w:r>
      <w:r w:rsidRPr="000E213A">
        <w:rPr>
          <w:i/>
          <w:szCs w:val="28"/>
          <w:lang w:val="en-US"/>
        </w:rPr>
        <w:t>Organizations, Policy, and the Natural Environment. Institutional and Strategic Perspectives</w:t>
      </w:r>
      <w:r w:rsidRPr="000E213A">
        <w:rPr>
          <w:szCs w:val="28"/>
          <w:lang w:val="en-US"/>
        </w:rPr>
        <w:t xml:space="preserve"> / </w:t>
      </w:r>
      <w:r w:rsidRPr="000E213A">
        <w:rPr>
          <w:rStyle w:val="af0"/>
          <w:b w:val="0"/>
          <w:bCs w:val="0"/>
          <w:szCs w:val="28"/>
          <w:lang w:val="en-US"/>
        </w:rPr>
        <w:t xml:space="preserve">edited by </w:t>
      </w:r>
      <w:r w:rsidRPr="000E213A">
        <w:rPr>
          <w:szCs w:val="28"/>
          <w:lang w:val="en-US"/>
        </w:rPr>
        <w:t xml:space="preserve">Hoffman A., Ventresca M. – Stanford – California: Stanford University Press, 2002. </w:t>
      </w:r>
      <w:r w:rsidRPr="00764251">
        <w:rPr>
          <w:szCs w:val="28"/>
        </w:rPr>
        <w:t>P. 194–213.</w:t>
      </w:r>
    </w:p>
    <w:p w:rsidR="000E213A" w:rsidRPr="00764251" w:rsidRDefault="000E213A" w:rsidP="00717F58">
      <w:pPr>
        <w:pStyle w:val="ab"/>
        <w:numPr>
          <w:ilvl w:val="0"/>
          <w:numId w:val="18"/>
        </w:numPr>
        <w:spacing w:line="360" w:lineRule="auto"/>
        <w:rPr>
          <w:rFonts w:ascii="Arial" w:hAnsi="Arial" w:cs="Arial"/>
          <w:sz w:val="28"/>
          <w:szCs w:val="28"/>
          <w:lang w:val="uk-UA"/>
        </w:rPr>
      </w:pPr>
      <w:r w:rsidRPr="00764251">
        <w:rPr>
          <w:sz w:val="28"/>
          <w:szCs w:val="28"/>
          <w:lang w:val="uk-UA"/>
        </w:rPr>
        <w:t>Gunther R. A</w:t>
      </w:r>
      <w:r>
        <w:rPr>
          <w:sz w:val="28"/>
          <w:szCs w:val="28"/>
          <w:lang w:val="uk-UA"/>
        </w:rPr>
        <w:t>.,</w:t>
      </w:r>
      <w:r w:rsidRPr="00764251">
        <w:rPr>
          <w:sz w:val="28"/>
          <w:szCs w:val="28"/>
          <w:lang w:val="uk-UA"/>
        </w:rPr>
        <w:t xml:space="preserve"> Hopkin J.Crisis of Institutionalization: T</w:t>
      </w:r>
      <w:r>
        <w:rPr>
          <w:sz w:val="28"/>
          <w:szCs w:val="28"/>
          <w:lang w:val="uk-UA"/>
        </w:rPr>
        <w:t xml:space="preserve">he Collapse of the UCD in Spain. </w:t>
      </w:r>
      <w:r w:rsidRPr="00E34E5A">
        <w:rPr>
          <w:i/>
          <w:sz w:val="28"/>
          <w:szCs w:val="28"/>
          <w:lang w:val="uk-UA"/>
        </w:rPr>
        <w:t>Political Parties. Old Concepts and New Challenges</w:t>
      </w:r>
      <w:r>
        <w:rPr>
          <w:sz w:val="28"/>
          <w:szCs w:val="28"/>
          <w:lang w:val="uk-UA"/>
        </w:rPr>
        <w:t xml:space="preserve">. </w:t>
      </w:r>
      <w:r w:rsidRPr="00764251">
        <w:rPr>
          <w:sz w:val="28"/>
          <w:szCs w:val="28"/>
          <w:lang w:val="uk-UA"/>
        </w:rPr>
        <w:t xml:space="preserve">NY: </w:t>
      </w:r>
      <w:r>
        <w:rPr>
          <w:sz w:val="28"/>
          <w:szCs w:val="28"/>
          <w:lang w:val="uk-UA"/>
        </w:rPr>
        <w:t>Oxford University Press, 2002.</w:t>
      </w:r>
      <w:r w:rsidRPr="00764251">
        <w:rPr>
          <w:sz w:val="28"/>
          <w:szCs w:val="28"/>
          <w:lang w:val="uk-UA"/>
        </w:rPr>
        <w:t xml:space="preserve"> P. 191 – 232. </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lastRenderedPageBreak/>
        <w:t>Kopecký P. Parliaments in the Czech and Slovak Republics. Party Competition and Parliamenta</w:t>
      </w:r>
      <w:r>
        <w:rPr>
          <w:sz w:val="28"/>
          <w:szCs w:val="28"/>
          <w:lang w:val="uk-UA"/>
        </w:rPr>
        <w:t xml:space="preserve">ry Institutionalization. </w:t>
      </w:r>
      <w:r w:rsidRPr="00764251">
        <w:rPr>
          <w:sz w:val="28"/>
          <w:szCs w:val="28"/>
          <w:lang w:val="uk-UA"/>
        </w:rPr>
        <w:t>Burlington: Ashg</w:t>
      </w:r>
      <w:r>
        <w:rPr>
          <w:sz w:val="28"/>
          <w:szCs w:val="28"/>
          <w:lang w:val="uk-UA"/>
        </w:rPr>
        <w:t xml:space="preserve">ate Publishing Company, 2001. </w:t>
      </w:r>
      <w:r w:rsidRPr="00764251">
        <w:rPr>
          <w:sz w:val="28"/>
          <w:szCs w:val="28"/>
          <w:lang w:val="uk-UA"/>
        </w:rPr>
        <w:t>262 p.</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Ladanyi J.</w:t>
      </w:r>
      <w:r>
        <w:rPr>
          <w:sz w:val="28"/>
          <w:szCs w:val="28"/>
          <w:lang w:val="uk-UA"/>
        </w:rPr>
        <w:t>,</w:t>
      </w:r>
      <w:r w:rsidRPr="00764251">
        <w:rPr>
          <w:sz w:val="28"/>
          <w:szCs w:val="28"/>
          <w:lang w:val="uk-UA"/>
        </w:rPr>
        <w:t xml:space="preserve"> Szelenyi I.Prospects and Limits of New Social Democracy in the Transitio</w:t>
      </w:r>
      <w:r>
        <w:rPr>
          <w:sz w:val="28"/>
          <w:szCs w:val="28"/>
          <w:lang w:val="uk-UA"/>
        </w:rPr>
        <w:t xml:space="preserve">nal Societies of Central Europe. </w:t>
      </w:r>
      <w:r w:rsidRPr="00E34E5A">
        <w:rPr>
          <w:i/>
          <w:sz w:val="28"/>
          <w:szCs w:val="28"/>
          <w:lang w:val="uk-UA"/>
        </w:rPr>
        <w:t>The Communist successor parties of Central and Eastern Europe</w:t>
      </w:r>
      <w:r w:rsidRPr="00764251">
        <w:rPr>
          <w:sz w:val="28"/>
          <w:szCs w:val="28"/>
          <w:lang w:val="uk-UA"/>
        </w:rPr>
        <w:t xml:space="preserve"> / edited</w:t>
      </w:r>
      <w:r>
        <w:rPr>
          <w:sz w:val="28"/>
          <w:szCs w:val="28"/>
          <w:lang w:val="uk-UA"/>
        </w:rPr>
        <w:t xml:space="preserve"> by A. Bozoki, J.T. Ishiyama. NY: M. E. Sharpe, 2002.</w:t>
      </w:r>
      <w:r w:rsidRPr="00764251">
        <w:rPr>
          <w:sz w:val="28"/>
          <w:szCs w:val="28"/>
          <w:lang w:val="uk-UA"/>
        </w:rPr>
        <w:t xml:space="preserve"> P. 41 – 50.</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Mumby D.</w:t>
      </w:r>
      <w:r>
        <w:rPr>
          <w:sz w:val="28"/>
          <w:szCs w:val="28"/>
          <w:lang w:val="uk-UA"/>
        </w:rPr>
        <w:t xml:space="preserve">, </w:t>
      </w:r>
      <w:r w:rsidRPr="00764251">
        <w:rPr>
          <w:sz w:val="28"/>
          <w:szCs w:val="28"/>
          <w:lang w:val="uk-UA"/>
        </w:rPr>
        <w:t xml:space="preserve"> Clair R.</w:t>
      </w:r>
      <w:r>
        <w:rPr>
          <w:sz w:val="28"/>
          <w:szCs w:val="28"/>
          <w:lang w:val="uk-UA"/>
        </w:rPr>
        <w:t xml:space="preserve"> Organizational Discourse. </w:t>
      </w:r>
      <w:r w:rsidRPr="00E34E5A">
        <w:rPr>
          <w:i/>
          <w:sz w:val="28"/>
          <w:szCs w:val="28"/>
          <w:lang w:val="uk-UA"/>
        </w:rPr>
        <w:t>Discourse as Social Interaction. Discourse Studies: A Multidisciplinary Introduction</w:t>
      </w:r>
      <w:r>
        <w:rPr>
          <w:sz w:val="28"/>
          <w:szCs w:val="28"/>
          <w:lang w:val="uk-UA"/>
        </w:rPr>
        <w:t xml:space="preserve">. V. 2. London, 1997. </w:t>
      </w:r>
      <w:r w:rsidRPr="00764251">
        <w:rPr>
          <w:sz w:val="28"/>
          <w:szCs w:val="28"/>
          <w:lang w:val="uk-UA"/>
        </w:rPr>
        <w:t>P. 181 – 205.</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Olson D.</w:t>
      </w:r>
      <w:r>
        <w:rPr>
          <w:sz w:val="28"/>
          <w:szCs w:val="28"/>
          <w:lang w:val="uk-UA"/>
        </w:rPr>
        <w:t>,</w:t>
      </w:r>
      <w:r w:rsidRPr="00764251">
        <w:rPr>
          <w:sz w:val="28"/>
          <w:szCs w:val="28"/>
          <w:lang w:val="uk-UA"/>
        </w:rPr>
        <w:t xml:space="preserve"> Crowther W.</w:t>
      </w:r>
      <w:r>
        <w:rPr>
          <w:sz w:val="28"/>
          <w:szCs w:val="28"/>
          <w:lang w:val="uk-UA"/>
        </w:rPr>
        <w:t xml:space="preserve"> </w:t>
      </w:r>
      <w:r w:rsidRPr="00764251">
        <w:rPr>
          <w:sz w:val="28"/>
          <w:szCs w:val="28"/>
          <w:lang w:val="uk-UA"/>
        </w:rPr>
        <w:t>Committees in Post-Communist Democratic Parliaments: C</w:t>
      </w:r>
      <w:r>
        <w:rPr>
          <w:sz w:val="28"/>
          <w:szCs w:val="28"/>
          <w:lang w:val="uk-UA"/>
        </w:rPr>
        <w:t xml:space="preserve">omparative Institutionalization. </w:t>
      </w:r>
      <w:r w:rsidRPr="00764251">
        <w:rPr>
          <w:sz w:val="28"/>
          <w:szCs w:val="28"/>
          <w:lang w:val="uk-UA"/>
        </w:rPr>
        <w:t>Columbus: Ohio State University Press, 2002. 213 p.</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Pugh D.</w:t>
      </w:r>
      <w:r>
        <w:rPr>
          <w:sz w:val="28"/>
          <w:szCs w:val="28"/>
          <w:lang w:val="uk-UA"/>
        </w:rPr>
        <w:t>,</w:t>
      </w:r>
      <w:r w:rsidRPr="00764251">
        <w:rPr>
          <w:sz w:val="28"/>
          <w:szCs w:val="28"/>
          <w:lang w:val="uk-UA"/>
        </w:rPr>
        <w:t xml:space="preserve"> Hickson D.</w:t>
      </w:r>
      <w:r>
        <w:rPr>
          <w:sz w:val="28"/>
          <w:szCs w:val="28"/>
          <w:lang w:val="uk-UA"/>
        </w:rPr>
        <w:t xml:space="preserve"> </w:t>
      </w:r>
      <w:r w:rsidRPr="00764251">
        <w:rPr>
          <w:sz w:val="28"/>
          <w:szCs w:val="28"/>
          <w:lang w:val="uk-UA"/>
        </w:rPr>
        <w:t>Great Writers on Organizati</w:t>
      </w:r>
      <w:r>
        <w:rPr>
          <w:sz w:val="28"/>
          <w:szCs w:val="28"/>
          <w:lang w:val="uk-UA"/>
        </w:rPr>
        <w:t xml:space="preserve">ons. The Second Omnibus Edition. </w:t>
      </w:r>
      <w:r w:rsidRPr="00764251">
        <w:rPr>
          <w:sz w:val="28"/>
          <w:szCs w:val="28"/>
          <w:lang w:val="uk-UA"/>
        </w:rPr>
        <w:t>Aldershot – Burlington USA – Singapore – Sydney: Ash</w:t>
      </w:r>
      <w:r>
        <w:rPr>
          <w:sz w:val="28"/>
          <w:szCs w:val="28"/>
          <w:lang w:val="uk-UA"/>
        </w:rPr>
        <w:t>gate Publishing Limited, 2000.</w:t>
      </w:r>
      <w:r w:rsidRPr="00764251">
        <w:rPr>
          <w:sz w:val="28"/>
          <w:szCs w:val="28"/>
          <w:lang w:val="uk-UA"/>
        </w:rPr>
        <w:t xml:space="preserve"> 328 p.</w:t>
      </w:r>
    </w:p>
    <w:p w:rsidR="000E213A" w:rsidRPr="00764251" w:rsidRDefault="000E213A" w:rsidP="00717F58">
      <w:pPr>
        <w:pStyle w:val="ab"/>
        <w:numPr>
          <w:ilvl w:val="0"/>
          <w:numId w:val="18"/>
        </w:numPr>
        <w:spacing w:line="360" w:lineRule="auto"/>
        <w:rPr>
          <w:sz w:val="28"/>
          <w:szCs w:val="28"/>
          <w:lang w:val="uk-UA"/>
        </w:rPr>
      </w:pPr>
      <w:r w:rsidRPr="00764251">
        <w:rPr>
          <w:sz w:val="28"/>
          <w:szCs w:val="28"/>
          <w:lang w:val="uk-UA"/>
        </w:rPr>
        <w:t xml:space="preserve">The Institutionalization of Europe / </w:t>
      </w:r>
      <w:r w:rsidRPr="00764251">
        <w:rPr>
          <w:rStyle w:val="af0"/>
          <w:b w:val="0"/>
          <w:bCs w:val="0"/>
          <w:sz w:val="28"/>
          <w:szCs w:val="28"/>
          <w:lang w:val="uk-UA"/>
        </w:rPr>
        <w:t xml:space="preserve">edited by </w:t>
      </w:r>
      <w:r w:rsidRPr="00764251">
        <w:rPr>
          <w:sz w:val="28"/>
          <w:szCs w:val="28"/>
          <w:lang w:val="uk-UA"/>
        </w:rPr>
        <w:t>Sweet A.S., Fligstein N., Sandholtz. O</w:t>
      </w:r>
      <w:r>
        <w:rPr>
          <w:sz w:val="28"/>
          <w:szCs w:val="28"/>
          <w:lang w:val="uk-UA"/>
        </w:rPr>
        <w:t>xford: University Press. 2001.</w:t>
      </w:r>
      <w:r w:rsidRPr="00764251">
        <w:rPr>
          <w:sz w:val="28"/>
          <w:szCs w:val="28"/>
          <w:lang w:val="uk-UA"/>
        </w:rPr>
        <w:t xml:space="preserve"> 273 р.  </w:t>
      </w:r>
    </w:p>
    <w:p w:rsidR="000E213A" w:rsidRDefault="000E213A" w:rsidP="00EA10A4">
      <w:pPr>
        <w:pStyle w:val="a4"/>
        <w:tabs>
          <w:tab w:val="left" w:pos="7371"/>
        </w:tabs>
        <w:spacing w:afterLines="80" w:line="360" w:lineRule="auto"/>
        <w:ind w:left="360" w:right="-1"/>
        <w:jc w:val="center"/>
        <w:rPr>
          <w:b/>
          <w:lang w:val="uk-UA"/>
        </w:rPr>
      </w:pPr>
    </w:p>
    <w:sectPr w:rsidR="000E213A" w:rsidSect="005672B9">
      <w:footerReference w:type="even"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F58" w:rsidRDefault="00717F58">
      <w:r>
        <w:separator/>
      </w:r>
    </w:p>
  </w:endnote>
  <w:endnote w:type="continuationSeparator" w:id="0">
    <w:p w:rsidR="00717F58" w:rsidRDefault="00717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BB" w:rsidRDefault="001710BB" w:rsidP="0029589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710BB" w:rsidRDefault="001710BB" w:rsidP="0086615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BB" w:rsidRDefault="001710BB" w:rsidP="0029589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E213A">
      <w:rPr>
        <w:rStyle w:val="a8"/>
        <w:noProof/>
      </w:rPr>
      <w:t>22</w:t>
    </w:r>
    <w:r>
      <w:rPr>
        <w:rStyle w:val="a8"/>
      </w:rPr>
      <w:fldChar w:fldCharType="end"/>
    </w:r>
  </w:p>
  <w:p w:rsidR="001710BB" w:rsidRDefault="001710BB" w:rsidP="0086615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F58" w:rsidRDefault="00717F58">
      <w:r>
        <w:separator/>
      </w:r>
    </w:p>
  </w:footnote>
  <w:footnote w:type="continuationSeparator" w:id="0">
    <w:p w:rsidR="00717F58" w:rsidRDefault="00717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986A64"/>
    <w:lvl w:ilvl="0">
      <w:numFmt w:val="decimal"/>
      <w:lvlText w:val="*"/>
      <w:lvlJc w:val="left"/>
      <w:pPr>
        <w:ind w:left="0" w:firstLine="0"/>
      </w:pPr>
    </w:lvl>
  </w:abstractNum>
  <w:abstractNum w:abstractNumId="1">
    <w:nsid w:val="05844D6C"/>
    <w:multiLevelType w:val="hybridMultilevel"/>
    <w:tmpl w:val="C38ED648"/>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0A785258"/>
    <w:multiLevelType w:val="hybridMultilevel"/>
    <w:tmpl w:val="7E38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A05C40"/>
    <w:multiLevelType w:val="hybridMultilevel"/>
    <w:tmpl w:val="B8563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7C54F8"/>
    <w:multiLevelType w:val="hybridMultilevel"/>
    <w:tmpl w:val="F0AA6F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36043E"/>
    <w:multiLevelType w:val="hybridMultilevel"/>
    <w:tmpl w:val="F4BEDE70"/>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3704882"/>
    <w:multiLevelType w:val="hybridMultilevel"/>
    <w:tmpl w:val="375ADD46"/>
    <w:lvl w:ilvl="0" w:tplc="3378D3D8">
      <w:start w:val="17"/>
      <w:numFmt w:val="bullet"/>
      <w:lvlText w:val="-"/>
      <w:lvlJc w:val="left"/>
      <w:pPr>
        <w:tabs>
          <w:tab w:val="num" w:pos="720"/>
        </w:tabs>
        <w:ind w:left="720" w:hanging="360"/>
      </w:pPr>
      <w:rPr>
        <w:rFonts w:ascii="Times New Roman" w:eastAsia="Times New Roman" w:hAnsi="Times New Roman" w:cs="Times New Roman" w:hint="default"/>
      </w:rPr>
    </w:lvl>
    <w:lvl w:ilvl="1" w:tplc="3378D3D8">
      <w:start w:val="17"/>
      <w:numFmt w:val="bullet"/>
      <w:lvlText w:val="-"/>
      <w:lvlJc w:val="left"/>
      <w:pPr>
        <w:tabs>
          <w:tab w:val="num" w:pos="720"/>
        </w:tabs>
        <w:ind w:left="720" w:hanging="360"/>
      </w:pPr>
      <w:rPr>
        <w:rFonts w:ascii="Times New Roman" w:eastAsia="Times New Roman" w:hAnsi="Times New Roman"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3158428F"/>
    <w:multiLevelType w:val="hybridMultilevel"/>
    <w:tmpl w:val="A8ECDA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22368B5"/>
    <w:multiLevelType w:val="hybridMultilevel"/>
    <w:tmpl w:val="7E38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911D78"/>
    <w:multiLevelType w:val="hybridMultilevel"/>
    <w:tmpl w:val="83AA80B6"/>
    <w:lvl w:ilvl="0" w:tplc="04190005">
      <w:start w:val="1"/>
      <w:numFmt w:val="bullet"/>
      <w:lvlText w:val=""/>
      <w:lvlJc w:val="left"/>
      <w:pPr>
        <w:tabs>
          <w:tab w:val="num" w:pos="1776"/>
        </w:tabs>
        <w:ind w:left="1776" w:hanging="360"/>
      </w:pPr>
      <w:rPr>
        <w:rFonts w:ascii="Wingdings" w:hAnsi="Wingdings" w:hint="default"/>
      </w:rPr>
    </w:lvl>
    <w:lvl w:ilvl="1" w:tplc="04190003">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0">
    <w:nsid w:val="55F55348"/>
    <w:multiLevelType w:val="hybridMultilevel"/>
    <w:tmpl w:val="6C08F34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56500597"/>
    <w:multiLevelType w:val="hybridMultilevel"/>
    <w:tmpl w:val="1D4A08D0"/>
    <w:lvl w:ilvl="0" w:tplc="04190011">
      <w:start w:val="1"/>
      <w:numFmt w:val="decimal"/>
      <w:lvlText w:val="%1)"/>
      <w:lvlJc w:val="left"/>
      <w:pPr>
        <w:tabs>
          <w:tab w:val="num" w:pos="720"/>
        </w:tabs>
        <w:ind w:left="720" w:hanging="360"/>
      </w:pPr>
      <w:rPr>
        <w:rFonts w:hint="default"/>
      </w:rPr>
    </w:lvl>
    <w:lvl w:ilvl="1" w:tplc="0422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387831"/>
    <w:multiLevelType w:val="hybridMultilevel"/>
    <w:tmpl w:val="BF967A4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689F626F"/>
    <w:multiLevelType w:val="hybridMultilevel"/>
    <w:tmpl w:val="F572C5EE"/>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6E2B25F6"/>
    <w:multiLevelType w:val="hybridMultilevel"/>
    <w:tmpl w:val="E1866FF0"/>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6F210F3F"/>
    <w:multiLevelType w:val="hybridMultilevel"/>
    <w:tmpl w:val="BA4A2C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C969AD"/>
    <w:multiLevelType w:val="hybridMultilevel"/>
    <w:tmpl w:val="AA70009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E3A5218"/>
    <w:multiLevelType w:val="hybridMultilevel"/>
    <w:tmpl w:val="4E0EFBFE"/>
    <w:lvl w:ilvl="0" w:tplc="0422000F">
      <w:start w:val="1"/>
      <w:numFmt w:val="decimal"/>
      <w:lvlText w:val="%1."/>
      <w:lvlJc w:val="left"/>
      <w:pPr>
        <w:tabs>
          <w:tab w:val="num" w:pos="720"/>
        </w:tabs>
        <w:ind w:left="720" w:hanging="360"/>
      </w:pPr>
      <w:rPr>
        <w:rFonts w:hint="default"/>
      </w:rPr>
    </w:lvl>
    <w:lvl w:ilvl="1" w:tplc="3378D3D8">
      <w:start w:val="17"/>
      <w:numFmt w:val="bullet"/>
      <w:lvlText w:val="-"/>
      <w:lvlJc w:val="left"/>
      <w:pPr>
        <w:tabs>
          <w:tab w:val="num" w:pos="720"/>
        </w:tabs>
        <w:ind w:left="720" w:hanging="360"/>
      </w:pPr>
      <w:rPr>
        <w:rFonts w:ascii="Times New Roman" w:eastAsia="Times New Roman" w:hAnsi="Times New Roman" w:cs="Times New Roman" w:hint="default"/>
      </w:rPr>
    </w:lvl>
    <w:lvl w:ilvl="2" w:tplc="0422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3"/>
  </w:num>
  <w:num w:numId="5">
    <w:abstractNumId w:val="4"/>
  </w:num>
  <w:num w:numId="6">
    <w:abstractNumId w:val="9"/>
  </w:num>
  <w:num w:numId="7">
    <w:abstractNumId w:val="5"/>
  </w:num>
  <w:num w:numId="8">
    <w:abstractNumId w:val="10"/>
  </w:num>
  <w:num w:numId="9">
    <w:abstractNumId w:val="1"/>
  </w:num>
  <w:num w:numId="10">
    <w:abstractNumId w:val="14"/>
  </w:num>
  <w:num w:numId="11">
    <w:abstractNumId w:val="16"/>
  </w:num>
  <w:num w:numId="12">
    <w:abstractNumId w:val="11"/>
  </w:num>
  <w:num w:numId="13">
    <w:abstractNumId w:val="7"/>
  </w:num>
  <w:num w:numId="14">
    <w:abstractNumId w:val="6"/>
  </w:num>
  <w:num w:numId="15">
    <w:abstractNumId w:val="17"/>
  </w:num>
  <w:num w:numId="16">
    <w:abstractNumId w:val="13"/>
  </w:num>
  <w:num w:numId="17">
    <w:abstractNumId w:val="2"/>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514A79"/>
    <w:rsid w:val="000056E8"/>
    <w:rsid w:val="00016C04"/>
    <w:rsid w:val="00021C38"/>
    <w:rsid w:val="0002619D"/>
    <w:rsid w:val="0002691F"/>
    <w:rsid w:val="00027E49"/>
    <w:rsid w:val="00036C06"/>
    <w:rsid w:val="00042492"/>
    <w:rsid w:val="000501AF"/>
    <w:rsid w:val="00051E26"/>
    <w:rsid w:val="00052D4B"/>
    <w:rsid w:val="000540CD"/>
    <w:rsid w:val="000612BB"/>
    <w:rsid w:val="000636B7"/>
    <w:rsid w:val="00063E1D"/>
    <w:rsid w:val="000738A9"/>
    <w:rsid w:val="00073A41"/>
    <w:rsid w:val="0009187A"/>
    <w:rsid w:val="00094544"/>
    <w:rsid w:val="00096E84"/>
    <w:rsid w:val="000A051F"/>
    <w:rsid w:val="000A084F"/>
    <w:rsid w:val="000A2459"/>
    <w:rsid w:val="000A4BBF"/>
    <w:rsid w:val="000A51DB"/>
    <w:rsid w:val="000B383C"/>
    <w:rsid w:val="000B428A"/>
    <w:rsid w:val="000C40F8"/>
    <w:rsid w:val="000C49DC"/>
    <w:rsid w:val="000D17B3"/>
    <w:rsid w:val="000D2049"/>
    <w:rsid w:val="000D292A"/>
    <w:rsid w:val="000D3DDA"/>
    <w:rsid w:val="000D5918"/>
    <w:rsid w:val="000E213A"/>
    <w:rsid w:val="000E3FE4"/>
    <w:rsid w:val="000E671D"/>
    <w:rsid w:val="000E7EC3"/>
    <w:rsid w:val="000F20AF"/>
    <w:rsid w:val="000F2BA9"/>
    <w:rsid w:val="000F5234"/>
    <w:rsid w:val="000F67DB"/>
    <w:rsid w:val="00101874"/>
    <w:rsid w:val="00101A8B"/>
    <w:rsid w:val="001045AE"/>
    <w:rsid w:val="001128D8"/>
    <w:rsid w:val="00113002"/>
    <w:rsid w:val="00115523"/>
    <w:rsid w:val="00116F74"/>
    <w:rsid w:val="00117A6C"/>
    <w:rsid w:val="00127369"/>
    <w:rsid w:val="00130DEA"/>
    <w:rsid w:val="00134AC9"/>
    <w:rsid w:val="00145A99"/>
    <w:rsid w:val="00157EE0"/>
    <w:rsid w:val="00162938"/>
    <w:rsid w:val="00165676"/>
    <w:rsid w:val="00167E64"/>
    <w:rsid w:val="001710BB"/>
    <w:rsid w:val="0017688F"/>
    <w:rsid w:val="00183BB7"/>
    <w:rsid w:val="0018473F"/>
    <w:rsid w:val="0018512B"/>
    <w:rsid w:val="00192193"/>
    <w:rsid w:val="001A2143"/>
    <w:rsid w:val="001A6B6A"/>
    <w:rsid w:val="001A73F2"/>
    <w:rsid w:val="001B2BD2"/>
    <w:rsid w:val="001C38B2"/>
    <w:rsid w:val="001C45CB"/>
    <w:rsid w:val="001D4A28"/>
    <w:rsid w:val="001D6C89"/>
    <w:rsid w:val="001E2E40"/>
    <w:rsid w:val="001E640C"/>
    <w:rsid w:val="001F5F7D"/>
    <w:rsid w:val="00203BA1"/>
    <w:rsid w:val="00205C01"/>
    <w:rsid w:val="002143E2"/>
    <w:rsid w:val="00216EF5"/>
    <w:rsid w:val="00220F37"/>
    <w:rsid w:val="00230DFC"/>
    <w:rsid w:val="00233572"/>
    <w:rsid w:val="002425D5"/>
    <w:rsid w:val="00252775"/>
    <w:rsid w:val="00253BFB"/>
    <w:rsid w:val="002572DB"/>
    <w:rsid w:val="00257A76"/>
    <w:rsid w:val="0026322E"/>
    <w:rsid w:val="0026342C"/>
    <w:rsid w:val="00264F8E"/>
    <w:rsid w:val="002664EA"/>
    <w:rsid w:val="00273573"/>
    <w:rsid w:val="00274A28"/>
    <w:rsid w:val="00275D2C"/>
    <w:rsid w:val="00286890"/>
    <w:rsid w:val="00287DFD"/>
    <w:rsid w:val="00293E9E"/>
    <w:rsid w:val="00295898"/>
    <w:rsid w:val="002A22BF"/>
    <w:rsid w:val="002A31E9"/>
    <w:rsid w:val="002A371B"/>
    <w:rsid w:val="002B2CAB"/>
    <w:rsid w:val="002B61A6"/>
    <w:rsid w:val="002B6334"/>
    <w:rsid w:val="002C05EF"/>
    <w:rsid w:val="002D4D27"/>
    <w:rsid w:val="002D64C1"/>
    <w:rsid w:val="002E2738"/>
    <w:rsid w:val="002E561A"/>
    <w:rsid w:val="002E77B3"/>
    <w:rsid w:val="002F0CE6"/>
    <w:rsid w:val="002F17AD"/>
    <w:rsid w:val="002F4C63"/>
    <w:rsid w:val="002F5A2D"/>
    <w:rsid w:val="003029DA"/>
    <w:rsid w:val="003069B6"/>
    <w:rsid w:val="00317DE3"/>
    <w:rsid w:val="0032337A"/>
    <w:rsid w:val="003372C0"/>
    <w:rsid w:val="00355617"/>
    <w:rsid w:val="00355670"/>
    <w:rsid w:val="0036160E"/>
    <w:rsid w:val="00362779"/>
    <w:rsid w:val="003805C9"/>
    <w:rsid w:val="0038496B"/>
    <w:rsid w:val="00393A7E"/>
    <w:rsid w:val="003A7552"/>
    <w:rsid w:val="003B07F8"/>
    <w:rsid w:val="003B1D43"/>
    <w:rsid w:val="003C18C1"/>
    <w:rsid w:val="003C3F5E"/>
    <w:rsid w:val="003D0A50"/>
    <w:rsid w:val="003D5B88"/>
    <w:rsid w:val="003E005E"/>
    <w:rsid w:val="003E072C"/>
    <w:rsid w:val="003E229C"/>
    <w:rsid w:val="003E4AA5"/>
    <w:rsid w:val="003F0441"/>
    <w:rsid w:val="003F0FE0"/>
    <w:rsid w:val="003F5A9F"/>
    <w:rsid w:val="003F6AAA"/>
    <w:rsid w:val="003F71A5"/>
    <w:rsid w:val="0040334F"/>
    <w:rsid w:val="004069F1"/>
    <w:rsid w:val="00406CD6"/>
    <w:rsid w:val="00415382"/>
    <w:rsid w:val="00425C1E"/>
    <w:rsid w:val="00431E1A"/>
    <w:rsid w:val="00443C8C"/>
    <w:rsid w:val="00444994"/>
    <w:rsid w:val="00445D1D"/>
    <w:rsid w:val="004479CE"/>
    <w:rsid w:val="00447ADA"/>
    <w:rsid w:val="00450B65"/>
    <w:rsid w:val="004572DB"/>
    <w:rsid w:val="004666E9"/>
    <w:rsid w:val="00471028"/>
    <w:rsid w:val="004715FE"/>
    <w:rsid w:val="00481AB2"/>
    <w:rsid w:val="004826D0"/>
    <w:rsid w:val="004946D6"/>
    <w:rsid w:val="0049629D"/>
    <w:rsid w:val="004A0F2F"/>
    <w:rsid w:val="004A37F6"/>
    <w:rsid w:val="004A5B14"/>
    <w:rsid w:val="004C5822"/>
    <w:rsid w:val="004D170C"/>
    <w:rsid w:val="004D1B19"/>
    <w:rsid w:val="004E1594"/>
    <w:rsid w:val="004E7CC4"/>
    <w:rsid w:val="004F0DC3"/>
    <w:rsid w:val="005026A0"/>
    <w:rsid w:val="00503610"/>
    <w:rsid w:val="005060A5"/>
    <w:rsid w:val="00506B5A"/>
    <w:rsid w:val="005117E3"/>
    <w:rsid w:val="00514A79"/>
    <w:rsid w:val="005163F1"/>
    <w:rsid w:val="005169FE"/>
    <w:rsid w:val="005374BF"/>
    <w:rsid w:val="0055201B"/>
    <w:rsid w:val="00557321"/>
    <w:rsid w:val="005672B9"/>
    <w:rsid w:val="00573855"/>
    <w:rsid w:val="00584CD1"/>
    <w:rsid w:val="00584F82"/>
    <w:rsid w:val="005854A3"/>
    <w:rsid w:val="00591C5C"/>
    <w:rsid w:val="00594772"/>
    <w:rsid w:val="00595C28"/>
    <w:rsid w:val="00595FF0"/>
    <w:rsid w:val="00596AA6"/>
    <w:rsid w:val="00596D72"/>
    <w:rsid w:val="005A557D"/>
    <w:rsid w:val="005B213D"/>
    <w:rsid w:val="005B5BF4"/>
    <w:rsid w:val="005B740D"/>
    <w:rsid w:val="005C3221"/>
    <w:rsid w:val="005E5EB3"/>
    <w:rsid w:val="005F3667"/>
    <w:rsid w:val="005F468F"/>
    <w:rsid w:val="00602C60"/>
    <w:rsid w:val="00604B14"/>
    <w:rsid w:val="00605371"/>
    <w:rsid w:val="00605680"/>
    <w:rsid w:val="00605743"/>
    <w:rsid w:val="0060795A"/>
    <w:rsid w:val="00607C0C"/>
    <w:rsid w:val="00620A6F"/>
    <w:rsid w:val="00621395"/>
    <w:rsid w:val="00623543"/>
    <w:rsid w:val="006438D8"/>
    <w:rsid w:val="00652228"/>
    <w:rsid w:val="00655101"/>
    <w:rsid w:val="00667E9F"/>
    <w:rsid w:val="00676D0A"/>
    <w:rsid w:val="006820EA"/>
    <w:rsid w:val="006822A4"/>
    <w:rsid w:val="00683720"/>
    <w:rsid w:val="00691581"/>
    <w:rsid w:val="006A2ECA"/>
    <w:rsid w:val="006B12C9"/>
    <w:rsid w:val="006B14DB"/>
    <w:rsid w:val="006B246A"/>
    <w:rsid w:val="006C2066"/>
    <w:rsid w:val="006C27B6"/>
    <w:rsid w:val="006C701A"/>
    <w:rsid w:val="006D6F5D"/>
    <w:rsid w:val="006E49B1"/>
    <w:rsid w:val="006E5B38"/>
    <w:rsid w:val="006F61A8"/>
    <w:rsid w:val="0070133D"/>
    <w:rsid w:val="0070304A"/>
    <w:rsid w:val="0070420D"/>
    <w:rsid w:val="00704762"/>
    <w:rsid w:val="007072F0"/>
    <w:rsid w:val="0070792A"/>
    <w:rsid w:val="007120A9"/>
    <w:rsid w:val="00713B7D"/>
    <w:rsid w:val="00716EA6"/>
    <w:rsid w:val="00717F58"/>
    <w:rsid w:val="0072087D"/>
    <w:rsid w:val="007231BA"/>
    <w:rsid w:val="007326B1"/>
    <w:rsid w:val="007331F5"/>
    <w:rsid w:val="00745151"/>
    <w:rsid w:val="00745CF1"/>
    <w:rsid w:val="00746854"/>
    <w:rsid w:val="00750BDA"/>
    <w:rsid w:val="007565FB"/>
    <w:rsid w:val="00782E50"/>
    <w:rsid w:val="007920B4"/>
    <w:rsid w:val="0079521E"/>
    <w:rsid w:val="007A2EE4"/>
    <w:rsid w:val="007B01FA"/>
    <w:rsid w:val="007C0C65"/>
    <w:rsid w:val="007C3594"/>
    <w:rsid w:val="007D2631"/>
    <w:rsid w:val="007D5E76"/>
    <w:rsid w:val="007D6AF6"/>
    <w:rsid w:val="007E17CA"/>
    <w:rsid w:val="007E3006"/>
    <w:rsid w:val="007F254E"/>
    <w:rsid w:val="00804968"/>
    <w:rsid w:val="00804E39"/>
    <w:rsid w:val="008116CF"/>
    <w:rsid w:val="0081286D"/>
    <w:rsid w:val="00813E69"/>
    <w:rsid w:val="00815A79"/>
    <w:rsid w:val="00843381"/>
    <w:rsid w:val="0084404E"/>
    <w:rsid w:val="008504EF"/>
    <w:rsid w:val="00850749"/>
    <w:rsid w:val="00851584"/>
    <w:rsid w:val="008543F6"/>
    <w:rsid w:val="00862CFD"/>
    <w:rsid w:val="008633DD"/>
    <w:rsid w:val="00863A71"/>
    <w:rsid w:val="00866155"/>
    <w:rsid w:val="00871F8E"/>
    <w:rsid w:val="00872651"/>
    <w:rsid w:val="00876817"/>
    <w:rsid w:val="00881A9F"/>
    <w:rsid w:val="008879D1"/>
    <w:rsid w:val="008940DC"/>
    <w:rsid w:val="00896523"/>
    <w:rsid w:val="008A1FD8"/>
    <w:rsid w:val="008B19FD"/>
    <w:rsid w:val="008B2EE5"/>
    <w:rsid w:val="008B417C"/>
    <w:rsid w:val="008B565B"/>
    <w:rsid w:val="008B7DD8"/>
    <w:rsid w:val="008D349A"/>
    <w:rsid w:val="008D4057"/>
    <w:rsid w:val="008D5068"/>
    <w:rsid w:val="008D78FB"/>
    <w:rsid w:val="008E1088"/>
    <w:rsid w:val="008E1409"/>
    <w:rsid w:val="008E2676"/>
    <w:rsid w:val="008E348C"/>
    <w:rsid w:val="008F436C"/>
    <w:rsid w:val="00901E54"/>
    <w:rsid w:val="00912550"/>
    <w:rsid w:val="0093451E"/>
    <w:rsid w:val="00936980"/>
    <w:rsid w:val="00937621"/>
    <w:rsid w:val="00944E66"/>
    <w:rsid w:val="00950C1F"/>
    <w:rsid w:val="00957659"/>
    <w:rsid w:val="0097130F"/>
    <w:rsid w:val="00974449"/>
    <w:rsid w:val="00974EB9"/>
    <w:rsid w:val="00981FE2"/>
    <w:rsid w:val="00982B34"/>
    <w:rsid w:val="00994F16"/>
    <w:rsid w:val="00996672"/>
    <w:rsid w:val="00996B4F"/>
    <w:rsid w:val="009A7E74"/>
    <w:rsid w:val="009B2880"/>
    <w:rsid w:val="009B6B8D"/>
    <w:rsid w:val="009B7FE7"/>
    <w:rsid w:val="009C53A1"/>
    <w:rsid w:val="009C7608"/>
    <w:rsid w:val="009D1F93"/>
    <w:rsid w:val="009D6ABA"/>
    <w:rsid w:val="009E1185"/>
    <w:rsid w:val="009E1F4D"/>
    <w:rsid w:val="009E3CA6"/>
    <w:rsid w:val="009E46A1"/>
    <w:rsid w:val="009F0242"/>
    <w:rsid w:val="009F614A"/>
    <w:rsid w:val="009F711E"/>
    <w:rsid w:val="00A05C81"/>
    <w:rsid w:val="00A16F36"/>
    <w:rsid w:val="00A1758B"/>
    <w:rsid w:val="00A251C5"/>
    <w:rsid w:val="00A25F6D"/>
    <w:rsid w:val="00A27754"/>
    <w:rsid w:val="00A318E6"/>
    <w:rsid w:val="00A415E9"/>
    <w:rsid w:val="00A41B30"/>
    <w:rsid w:val="00A4368B"/>
    <w:rsid w:val="00A53C31"/>
    <w:rsid w:val="00A54E15"/>
    <w:rsid w:val="00A56D55"/>
    <w:rsid w:val="00A57519"/>
    <w:rsid w:val="00A629C4"/>
    <w:rsid w:val="00A6312C"/>
    <w:rsid w:val="00A64CD4"/>
    <w:rsid w:val="00A66531"/>
    <w:rsid w:val="00A66CA3"/>
    <w:rsid w:val="00A714FC"/>
    <w:rsid w:val="00A84A36"/>
    <w:rsid w:val="00A94AF3"/>
    <w:rsid w:val="00AA0A3B"/>
    <w:rsid w:val="00AA19E5"/>
    <w:rsid w:val="00AA4BD5"/>
    <w:rsid w:val="00AA6F1E"/>
    <w:rsid w:val="00AB7280"/>
    <w:rsid w:val="00AC2FA2"/>
    <w:rsid w:val="00AC37F3"/>
    <w:rsid w:val="00AC7F8A"/>
    <w:rsid w:val="00AD4236"/>
    <w:rsid w:val="00AD7173"/>
    <w:rsid w:val="00AF63B2"/>
    <w:rsid w:val="00B056D5"/>
    <w:rsid w:val="00B06A19"/>
    <w:rsid w:val="00B07116"/>
    <w:rsid w:val="00B3291E"/>
    <w:rsid w:val="00B37504"/>
    <w:rsid w:val="00B40C7A"/>
    <w:rsid w:val="00B41A7E"/>
    <w:rsid w:val="00B4321D"/>
    <w:rsid w:val="00B55331"/>
    <w:rsid w:val="00B618AE"/>
    <w:rsid w:val="00B624BF"/>
    <w:rsid w:val="00B6565A"/>
    <w:rsid w:val="00B7385E"/>
    <w:rsid w:val="00B76114"/>
    <w:rsid w:val="00B86914"/>
    <w:rsid w:val="00B92017"/>
    <w:rsid w:val="00B93225"/>
    <w:rsid w:val="00B957C0"/>
    <w:rsid w:val="00BC616C"/>
    <w:rsid w:val="00BD0EE5"/>
    <w:rsid w:val="00BD2E99"/>
    <w:rsid w:val="00BD5C3F"/>
    <w:rsid w:val="00BE103B"/>
    <w:rsid w:val="00BE3F5D"/>
    <w:rsid w:val="00BE559B"/>
    <w:rsid w:val="00BE5C62"/>
    <w:rsid w:val="00BE7DA2"/>
    <w:rsid w:val="00BF28AE"/>
    <w:rsid w:val="00BF4937"/>
    <w:rsid w:val="00C02191"/>
    <w:rsid w:val="00C025FF"/>
    <w:rsid w:val="00C04E1D"/>
    <w:rsid w:val="00C07D3A"/>
    <w:rsid w:val="00C22746"/>
    <w:rsid w:val="00C243C4"/>
    <w:rsid w:val="00C31217"/>
    <w:rsid w:val="00C34DCB"/>
    <w:rsid w:val="00C37AFB"/>
    <w:rsid w:val="00C458F1"/>
    <w:rsid w:val="00C62121"/>
    <w:rsid w:val="00C64394"/>
    <w:rsid w:val="00C65C89"/>
    <w:rsid w:val="00C67EAA"/>
    <w:rsid w:val="00C70AEA"/>
    <w:rsid w:val="00C761B1"/>
    <w:rsid w:val="00C97FE2"/>
    <w:rsid w:val="00CA6348"/>
    <w:rsid w:val="00CA65F1"/>
    <w:rsid w:val="00CA6697"/>
    <w:rsid w:val="00CB1DF3"/>
    <w:rsid w:val="00CB43BB"/>
    <w:rsid w:val="00CB6C43"/>
    <w:rsid w:val="00CC021E"/>
    <w:rsid w:val="00CD3F17"/>
    <w:rsid w:val="00CE7892"/>
    <w:rsid w:val="00CF2F63"/>
    <w:rsid w:val="00CF3563"/>
    <w:rsid w:val="00CF3E46"/>
    <w:rsid w:val="00CF6027"/>
    <w:rsid w:val="00CF7CC2"/>
    <w:rsid w:val="00D06C80"/>
    <w:rsid w:val="00D14F05"/>
    <w:rsid w:val="00D1671D"/>
    <w:rsid w:val="00D25E3D"/>
    <w:rsid w:val="00D2655C"/>
    <w:rsid w:val="00D26853"/>
    <w:rsid w:val="00D27B95"/>
    <w:rsid w:val="00D35903"/>
    <w:rsid w:val="00D363E5"/>
    <w:rsid w:val="00D37FDD"/>
    <w:rsid w:val="00D453FE"/>
    <w:rsid w:val="00D50F03"/>
    <w:rsid w:val="00D54CDC"/>
    <w:rsid w:val="00D62AE6"/>
    <w:rsid w:val="00D7652C"/>
    <w:rsid w:val="00D90D16"/>
    <w:rsid w:val="00D92AE9"/>
    <w:rsid w:val="00DA3078"/>
    <w:rsid w:val="00DA3680"/>
    <w:rsid w:val="00DB3F58"/>
    <w:rsid w:val="00DB6A73"/>
    <w:rsid w:val="00DB70AD"/>
    <w:rsid w:val="00DB78AC"/>
    <w:rsid w:val="00DC3A69"/>
    <w:rsid w:val="00DC5CAF"/>
    <w:rsid w:val="00DD0E13"/>
    <w:rsid w:val="00DD3C6F"/>
    <w:rsid w:val="00DD6A8E"/>
    <w:rsid w:val="00DD7661"/>
    <w:rsid w:val="00DE1B22"/>
    <w:rsid w:val="00DE5ADC"/>
    <w:rsid w:val="00DE635E"/>
    <w:rsid w:val="00DF548A"/>
    <w:rsid w:val="00DF7F5F"/>
    <w:rsid w:val="00E00F6D"/>
    <w:rsid w:val="00E1177C"/>
    <w:rsid w:val="00E17342"/>
    <w:rsid w:val="00E230F4"/>
    <w:rsid w:val="00E27616"/>
    <w:rsid w:val="00E30D34"/>
    <w:rsid w:val="00E34144"/>
    <w:rsid w:val="00E429D4"/>
    <w:rsid w:val="00E45CB5"/>
    <w:rsid w:val="00E507E2"/>
    <w:rsid w:val="00E558CD"/>
    <w:rsid w:val="00E567CB"/>
    <w:rsid w:val="00E62D86"/>
    <w:rsid w:val="00E6425D"/>
    <w:rsid w:val="00E655DB"/>
    <w:rsid w:val="00E66F43"/>
    <w:rsid w:val="00E72E85"/>
    <w:rsid w:val="00E7397F"/>
    <w:rsid w:val="00E86B13"/>
    <w:rsid w:val="00E87CD3"/>
    <w:rsid w:val="00E87FB3"/>
    <w:rsid w:val="00E921E0"/>
    <w:rsid w:val="00E94BE3"/>
    <w:rsid w:val="00EA10A4"/>
    <w:rsid w:val="00EA2C6F"/>
    <w:rsid w:val="00EC4D7D"/>
    <w:rsid w:val="00EC7372"/>
    <w:rsid w:val="00EE2828"/>
    <w:rsid w:val="00EE3C6B"/>
    <w:rsid w:val="00EE42FD"/>
    <w:rsid w:val="00EF0A74"/>
    <w:rsid w:val="00F00AE9"/>
    <w:rsid w:val="00F059B5"/>
    <w:rsid w:val="00F109DD"/>
    <w:rsid w:val="00F1222B"/>
    <w:rsid w:val="00F129E0"/>
    <w:rsid w:val="00F131BD"/>
    <w:rsid w:val="00F172A8"/>
    <w:rsid w:val="00F26276"/>
    <w:rsid w:val="00F309D2"/>
    <w:rsid w:val="00F34397"/>
    <w:rsid w:val="00F347D7"/>
    <w:rsid w:val="00F37A0E"/>
    <w:rsid w:val="00F55B47"/>
    <w:rsid w:val="00F61433"/>
    <w:rsid w:val="00F62A37"/>
    <w:rsid w:val="00F62B94"/>
    <w:rsid w:val="00F66043"/>
    <w:rsid w:val="00F70185"/>
    <w:rsid w:val="00F81115"/>
    <w:rsid w:val="00F83B77"/>
    <w:rsid w:val="00F844A3"/>
    <w:rsid w:val="00F87020"/>
    <w:rsid w:val="00F96CD7"/>
    <w:rsid w:val="00FA3B29"/>
    <w:rsid w:val="00FA74D6"/>
    <w:rsid w:val="00FB32A4"/>
    <w:rsid w:val="00FB76D2"/>
    <w:rsid w:val="00FB7B61"/>
    <w:rsid w:val="00FC0FDC"/>
    <w:rsid w:val="00FC3615"/>
    <w:rsid w:val="00FC4477"/>
    <w:rsid w:val="00FC5D7B"/>
    <w:rsid w:val="00FC5FA7"/>
    <w:rsid w:val="00FD1289"/>
    <w:rsid w:val="00FD2374"/>
    <w:rsid w:val="00FD2B02"/>
    <w:rsid w:val="00FD2CC9"/>
    <w:rsid w:val="00FE3AF2"/>
    <w:rsid w:val="00FE5297"/>
    <w:rsid w:val="00FF16C9"/>
    <w:rsid w:val="00FF28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79"/>
    <w:rPr>
      <w:sz w:val="28"/>
      <w:szCs w:val="24"/>
      <w:lang w:val="ru-RU" w:eastAsia="ru-RU"/>
    </w:rPr>
  </w:style>
  <w:style w:type="paragraph" w:styleId="1">
    <w:name w:val="heading 1"/>
    <w:basedOn w:val="a"/>
    <w:next w:val="a"/>
    <w:qFormat/>
    <w:rsid w:val="00815A79"/>
    <w:pPr>
      <w:keepNext/>
      <w:outlineLvl w:val="0"/>
    </w:pPr>
    <w:rPr>
      <w:sz w:val="32"/>
      <w:lang w:val="uk-UA"/>
    </w:rPr>
  </w:style>
  <w:style w:type="paragraph" w:styleId="2">
    <w:name w:val="heading 2"/>
    <w:basedOn w:val="a"/>
    <w:next w:val="a"/>
    <w:qFormat/>
    <w:rsid w:val="00815A79"/>
    <w:pPr>
      <w:keepNext/>
      <w:spacing w:before="240" w:after="60"/>
      <w:outlineLvl w:val="1"/>
    </w:pPr>
    <w:rPr>
      <w:rFonts w:ascii="Arial" w:hAnsi="Arial" w:cs="Arial"/>
      <w:b/>
      <w:bCs/>
      <w:i/>
      <w:iCs/>
      <w:szCs w:val="28"/>
    </w:rPr>
  </w:style>
  <w:style w:type="paragraph" w:styleId="4">
    <w:name w:val="heading 4"/>
    <w:basedOn w:val="a"/>
    <w:next w:val="a"/>
    <w:qFormat/>
    <w:rsid w:val="00815A79"/>
    <w:pPr>
      <w:keepNext/>
      <w:jc w:val="center"/>
      <w:outlineLvl w:val="3"/>
    </w:pPr>
    <w:rPr>
      <w:b/>
      <w:bCs/>
      <w:lang w:val="uk-UA"/>
    </w:rPr>
  </w:style>
  <w:style w:type="paragraph" w:styleId="7">
    <w:name w:val="heading 7"/>
    <w:basedOn w:val="a"/>
    <w:next w:val="a"/>
    <w:qFormat/>
    <w:rsid w:val="00815A79"/>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15A79"/>
    <w:pPr>
      <w:spacing w:after="120"/>
    </w:pPr>
  </w:style>
  <w:style w:type="paragraph" w:customStyle="1" w:styleId="FR2">
    <w:name w:val="FR2"/>
    <w:rsid w:val="00815A79"/>
    <w:pPr>
      <w:widowControl w:val="0"/>
      <w:autoSpaceDE w:val="0"/>
      <w:autoSpaceDN w:val="0"/>
      <w:adjustRightInd w:val="0"/>
      <w:spacing w:before="220"/>
      <w:ind w:left="40" w:hanging="20"/>
    </w:pPr>
    <w:rPr>
      <w:rFonts w:ascii="Arial" w:hAnsi="Arial" w:cs="Arial"/>
      <w:sz w:val="18"/>
      <w:szCs w:val="18"/>
    </w:rPr>
  </w:style>
  <w:style w:type="paragraph" w:styleId="3">
    <w:name w:val="Body Text 3"/>
    <w:basedOn w:val="a"/>
    <w:rsid w:val="00815A79"/>
    <w:pPr>
      <w:spacing w:after="120"/>
    </w:pPr>
    <w:rPr>
      <w:sz w:val="16"/>
      <w:szCs w:val="16"/>
    </w:rPr>
  </w:style>
  <w:style w:type="paragraph" w:styleId="a4">
    <w:name w:val="Body Text Indent"/>
    <w:basedOn w:val="a"/>
    <w:link w:val="a5"/>
    <w:rsid w:val="00E507E2"/>
    <w:pPr>
      <w:spacing w:after="120"/>
      <w:ind w:left="283"/>
    </w:pPr>
  </w:style>
  <w:style w:type="paragraph" w:styleId="a6">
    <w:name w:val="footer"/>
    <w:basedOn w:val="a"/>
    <w:rsid w:val="00E507E2"/>
    <w:pPr>
      <w:tabs>
        <w:tab w:val="center" w:pos="4819"/>
        <w:tab w:val="right" w:pos="9639"/>
      </w:tabs>
    </w:pPr>
    <w:rPr>
      <w:sz w:val="24"/>
      <w:lang w:val="uk-UA" w:eastAsia="uk-UA"/>
    </w:rPr>
  </w:style>
  <w:style w:type="paragraph" w:styleId="a7">
    <w:name w:val="Plain Text"/>
    <w:basedOn w:val="a"/>
    <w:rsid w:val="00E507E2"/>
    <w:rPr>
      <w:rFonts w:ascii="Courier New" w:hAnsi="Courier New"/>
      <w:sz w:val="20"/>
      <w:szCs w:val="20"/>
      <w:lang w:val="en-US"/>
    </w:rPr>
  </w:style>
  <w:style w:type="character" w:styleId="a8">
    <w:name w:val="page number"/>
    <w:basedOn w:val="a0"/>
    <w:rsid w:val="00866155"/>
  </w:style>
  <w:style w:type="character" w:styleId="a9">
    <w:name w:val="Hyperlink"/>
    <w:rsid w:val="000E671D"/>
    <w:rPr>
      <w:color w:val="0000FF"/>
      <w:u w:val="single"/>
    </w:rPr>
  </w:style>
  <w:style w:type="table" w:styleId="aa">
    <w:name w:val="Table Grid"/>
    <w:basedOn w:val="a1"/>
    <w:rsid w:val="006B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semiHidden/>
    <w:rsid w:val="00F059B5"/>
    <w:rPr>
      <w:sz w:val="20"/>
      <w:szCs w:val="20"/>
    </w:rPr>
  </w:style>
  <w:style w:type="character" w:customStyle="1" w:styleId="a5">
    <w:name w:val="Основний текст з відступом Знак"/>
    <w:link w:val="a4"/>
    <w:rsid w:val="00F059B5"/>
    <w:rPr>
      <w:sz w:val="28"/>
      <w:szCs w:val="24"/>
      <w:lang w:val="ru-RU" w:eastAsia="ru-RU" w:bidi="ar-SA"/>
    </w:rPr>
  </w:style>
  <w:style w:type="paragraph" w:styleId="20">
    <w:name w:val="Body Text 2"/>
    <w:basedOn w:val="a"/>
    <w:link w:val="21"/>
    <w:semiHidden/>
    <w:unhideWhenUsed/>
    <w:rsid w:val="00881A9F"/>
    <w:pPr>
      <w:spacing w:after="120" w:line="480" w:lineRule="auto"/>
    </w:pPr>
  </w:style>
  <w:style w:type="character" w:customStyle="1" w:styleId="21">
    <w:name w:val="Основний текст 2 Знак"/>
    <w:basedOn w:val="a0"/>
    <w:link w:val="20"/>
    <w:semiHidden/>
    <w:rsid w:val="00881A9F"/>
    <w:rPr>
      <w:sz w:val="28"/>
      <w:szCs w:val="24"/>
      <w:lang w:val="ru-RU" w:eastAsia="ru-RU"/>
    </w:rPr>
  </w:style>
  <w:style w:type="paragraph" w:styleId="ac">
    <w:name w:val="List Paragraph"/>
    <w:basedOn w:val="a"/>
    <w:uiPriority w:val="34"/>
    <w:qFormat/>
    <w:rsid w:val="00881A9F"/>
    <w:pPr>
      <w:ind w:left="720"/>
      <w:contextualSpacing/>
    </w:pPr>
  </w:style>
  <w:style w:type="character" w:styleId="ad">
    <w:name w:val="FollowedHyperlink"/>
    <w:basedOn w:val="a0"/>
    <w:semiHidden/>
    <w:unhideWhenUsed/>
    <w:rsid w:val="00851584"/>
    <w:rPr>
      <w:color w:val="800080" w:themeColor="followedHyperlink"/>
      <w:u w:val="single"/>
    </w:rPr>
  </w:style>
  <w:style w:type="paragraph" w:styleId="ae">
    <w:name w:val="header"/>
    <w:basedOn w:val="a"/>
    <w:link w:val="af"/>
    <w:semiHidden/>
    <w:unhideWhenUsed/>
    <w:rsid w:val="00B624BF"/>
    <w:pPr>
      <w:tabs>
        <w:tab w:val="center" w:pos="4819"/>
        <w:tab w:val="right" w:pos="9639"/>
      </w:tabs>
    </w:pPr>
  </w:style>
  <w:style w:type="character" w:customStyle="1" w:styleId="af">
    <w:name w:val="Верхній колонтитул Знак"/>
    <w:basedOn w:val="a0"/>
    <w:link w:val="ae"/>
    <w:semiHidden/>
    <w:rsid w:val="00B624BF"/>
    <w:rPr>
      <w:sz w:val="28"/>
      <w:szCs w:val="24"/>
      <w:lang w:val="ru-RU" w:eastAsia="ru-RU"/>
    </w:rPr>
  </w:style>
  <w:style w:type="character" w:styleId="af0">
    <w:name w:val="Strong"/>
    <w:qFormat/>
    <w:rsid w:val="000E213A"/>
    <w:rPr>
      <w:b/>
      <w:bCs/>
    </w:rPr>
  </w:style>
</w:styles>
</file>

<file path=word/webSettings.xml><?xml version="1.0" encoding="utf-8"?>
<w:webSettings xmlns:r="http://schemas.openxmlformats.org/officeDocument/2006/relationships" xmlns:w="http://schemas.openxmlformats.org/wordprocessingml/2006/main">
  <w:divs>
    <w:div w:id="35474753">
      <w:bodyDiv w:val="1"/>
      <w:marLeft w:val="0"/>
      <w:marRight w:val="0"/>
      <w:marTop w:val="0"/>
      <w:marBottom w:val="0"/>
      <w:divBdr>
        <w:top w:val="none" w:sz="0" w:space="0" w:color="auto"/>
        <w:left w:val="none" w:sz="0" w:space="0" w:color="auto"/>
        <w:bottom w:val="none" w:sz="0" w:space="0" w:color="auto"/>
        <w:right w:val="none" w:sz="0" w:space="0" w:color="auto"/>
      </w:divBdr>
    </w:div>
    <w:div w:id="645551937">
      <w:bodyDiv w:val="1"/>
      <w:marLeft w:val="0"/>
      <w:marRight w:val="0"/>
      <w:marTop w:val="0"/>
      <w:marBottom w:val="0"/>
      <w:divBdr>
        <w:top w:val="none" w:sz="0" w:space="0" w:color="auto"/>
        <w:left w:val="none" w:sz="0" w:space="0" w:color="auto"/>
        <w:bottom w:val="none" w:sz="0" w:space="0" w:color="auto"/>
        <w:right w:val="none" w:sz="0" w:space="0" w:color="auto"/>
      </w:divBdr>
      <w:divsChild>
        <w:div w:id="131209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0D65D-B0AF-46CF-8E6B-851E55DB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26</Pages>
  <Words>16005</Words>
  <Characters>9123</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Robocha Programa</vt:lpstr>
      <vt:lpstr>Robocha Programa</vt:lpstr>
    </vt:vector>
  </TitlesOfParts>
  <Company>Home</Company>
  <LinksUpToDate>false</LinksUpToDate>
  <CharactersWithSpaces>25078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Robocha Programa</dc:title>
  <dc:creator>Natalia</dc:creator>
  <cp:lastModifiedBy>admin</cp:lastModifiedBy>
  <cp:revision>25</cp:revision>
  <cp:lastPrinted>2017-02-09T11:18:00Z</cp:lastPrinted>
  <dcterms:created xsi:type="dcterms:W3CDTF">2021-09-09T11:15:00Z</dcterms:created>
  <dcterms:modified xsi:type="dcterms:W3CDTF">2021-09-09T16:03:00Z</dcterms:modified>
</cp:coreProperties>
</file>