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0053" w14:textId="77777777" w:rsidR="00CB63EC" w:rsidRPr="00306F70" w:rsidRDefault="00CB63EC" w:rsidP="00CB63EC">
      <w:pPr>
        <w:pStyle w:val="Default"/>
        <w:rPr>
          <w:noProof/>
        </w:rPr>
      </w:pPr>
    </w:p>
    <w:p w14:paraId="01FA5DA3" w14:textId="61F80B3A" w:rsidR="00CB63EC" w:rsidRPr="00306F70" w:rsidRDefault="00CB63EC" w:rsidP="00087EE3">
      <w:pPr>
        <w:pStyle w:val="Default"/>
        <w:jc w:val="center"/>
        <w:rPr>
          <w:noProof/>
          <w:sz w:val="28"/>
          <w:szCs w:val="28"/>
        </w:rPr>
      </w:pPr>
      <w:r w:rsidRPr="00306F70">
        <w:rPr>
          <w:b/>
          <w:bCs/>
          <w:noProof/>
          <w:sz w:val="28"/>
          <w:szCs w:val="28"/>
        </w:rPr>
        <w:t xml:space="preserve">Силабус </w:t>
      </w:r>
      <w:r w:rsidR="000611EF" w:rsidRPr="00306F70">
        <w:rPr>
          <w:b/>
          <w:bCs/>
          <w:noProof/>
          <w:sz w:val="28"/>
          <w:szCs w:val="28"/>
        </w:rPr>
        <w:t xml:space="preserve">навчального </w:t>
      </w:r>
      <w:r w:rsidRPr="00306F70">
        <w:rPr>
          <w:b/>
          <w:bCs/>
          <w:noProof/>
          <w:sz w:val="28"/>
          <w:szCs w:val="28"/>
        </w:rPr>
        <w:t>курсу</w:t>
      </w:r>
      <w:r w:rsidR="00366A84" w:rsidRPr="00306F70">
        <w:rPr>
          <w:b/>
          <w:bCs/>
          <w:noProof/>
          <w:sz w:val="28"/>
          <w:szCs w:val="28"/>
        </w:rPr>
        <w:t xml:space="preserve"> </w:t>
      </w:r>
      <w:r w:rsidRPr="00306F70">
        <w:rPr>
          <w:b/>
          <w:bCs/>
          <w:noProof/>
          <w:sz w:val="28"/>
          <w:szCs w:val="28"/>
        </w:rPr>
        <w:t>«</w:t>
      </w:r>
      <w:r w:rsidR="000F6B64" w:rsidRPr="00306F70">
        <w:rPr>
          <w:b/>
          <w:bCs/>
          <w:noProof/>
          <w:sz w:val="28"/>
          <w:szCs w:val="28"/>
        </w:rPr>
        <w:t>Історія України ХІХ століття</w:t>
      </w:r>
      <w:r w:rsidRPr="00306F70">
        <w:rPr>
          <w:b/>
          <w:bCs/>
          <w:noProof/>
          <w:sz w:val="28"/>
          <w:szCs w:val="28"/>
        </w:rPr>
        <w:t>»</w:t>
      </w:r>
    </w:p>
    <w:p w14:paraId="4668A077" w14:textId="67CDDEC3" w:rsidR="00E619CF" w:rsidRPr="00306F70" w:rsidRDefault="00CB63EC" w:rsidP="00087EE3">
      <w:pPr>
        <w:pStyle w:val="Default"/>
        <w:jc w:val="center"/>
        <w:rPr>
          <w:b/>
          <w:bCs/>
          <w:noProof/>
        </w:rPr>
      </w:pPr>
      <w:r w:rsidRPr="00306F70">
        <w:rPr>
          <w:b/>
          <w:bCs/>
          <w:noProof/>
          <w:sz w:val="28"/>
          <w:szCs w:val="28"/>
        </w:rPr>
        <w:t>202</w:t>
      </w:r>
      <w:r w:rsidR="00941897">
        <w:rPr>
          <w:b/>
          <w:bCs/>
          <w:noProof/>
          <w:sz w:val="28"/>
          <w:szCs w:val="28"/>
        </w:rPr>
        <w:t>2</w:t>
      </w:r>
      <w:r w:rsidR="000611EF" w:rsidRPr="00306F70">
        <w:rPr>
          <w:b/>
          <w:bCs/>
          <w:noProof/>
          <w:sz w:val="28"/>
          <w:szCs w:val="28"/>
        </w:rPr>
        <w:t>–</w:t>
      </w:r>
      <w:r w:rsidRPr="00306F70">
        <w:rPr>
          <w:b/>
          <w:bCs/>
          <w:noProof/>
          <w:sz w:val="28"/>
          <w:szCs w:val="28"/>
        </w:rPr>
        <w:t>202</w:t>
      </w:r>
      <w:r w:rsidR="00941897">
        <w:rPr>
          <w:b/>
          <w:bCs/>
          <w:noProof/>
          <w:sz w:val="28"/>
          <w:szCs w:val="28"/>
        </w:rPr>
        <w:t>3</w:t>
      </w:r>
      <w:r w:rsidRPr="00306F70">
        <w:rPr>
          <w:b/>
          <w:bCs/>
          <w:noProof/>
          <w:sz w:val="28"/>
          <w:szCs w:val="28"/>
        </w:rPr>
        <w:t xml:space="preserve"> навчального року</w:t>
      </w:r>
    </w:p>
    <w:p w14:paraId="17E0F0F2" w14:textId="77777777" w:rsidR="00CB63EC" w:rsidRPr="00306F70" w:rsidRDefault="00CB63EC" w:rsidP="00CB63EC">
      <w:pPr>
        <w:pStyle w:val="Default"/>
        <w:jc w:val="center"/>
        <w:rPr>
          <w:b/>
          <w:bCs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CB63EC" w:rsidRPr="00306F70" w14:paraId="0FFB673A" w14:textId="77777777" w:rsidTr="00ED351F">
        <w:tc>
          <w:tcPr>
            <w:tcW w:w="2830" w:type="dxa"/>
          </w:tcPr>
          <w:p w14:paraId="4BF6F04C" w14:textId="73D3EF65" w:rsidR="00CB63EC" w:rsidRPr="00306F70" w:rsidRDefault="00CB63EC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Назва курсу</w:t>
            </w:r>
          </w:p>
        </w:tc>
        <w:tc>
          <w:tcPr>
            <w:tcW w:w="6799" w:type="dxa"/>
          </w:tcPr>
          <w:p w14:paraId="5B6D6CFF" w14:textId="0BECD66B" w:rsidR="00CB63EC" w:rsidRPr="00306F70" w:rsidRDefault="000F6B64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Історія України ХІХ століття</w:t>
            </w:r>
          </w:p>
        </w:tc>
      </w:tr>
      <w:tr w:rsidR="00CB63EC" w:rsidRPr="00306F70" w14:paraId="20B2A78D" w14:textId="77777777" w:rsidTr="00ED351F">
        <w:tc>
          <w:tcPr>
            <w:tcW w:w="2830" w:type="dxa"/>
          </w:tcPr>
          <w:p w14:paraId="53CEE25F" w14:textId="3C102CDD" w:rsidR="00CB63EC" w:rsidRPr="00306F70" w:rsidRDefault="00CB63EC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Адреса викладання курсу</w:t>
            </w:r>
          </w:p>
        </w:tc>
        <w:tc>
          <w:tcPr>
            <w:tcW w:w="6799" w:type="dxa"/>
          </w:tcPr>
          <w:p w14:paraId="42CF2B08" w14:textId="367CDDA6" w:rsidR="00CB63EC" w:rsidRPr="00306F70" w:rsidRDefault="00CF5520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Львівський національний університет імені Івана Франка</w:t>
            </w:r>
            <w:r w:rsidR="000611E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: м. Львів, вул. Університетська, 1</w:t>
            </w:r>
          </w:p>
        </w:tc>
      </w:tr>
      <w:tr w:rsidR="00CB63EC" w:rsidRPr="00306F70" w14:paraId="7C7B7AF3" w14:textId="77777777" w:rsidTr="00ED351F">
        <w:tc>
          <w:tcPr>
            <w:tcW w:w="2830" w:type="dxa"/>
          </w:tcPr>
          <w:p w14:paraId="3FBD964D" w14:textId="5755405C" w:rsidR="00CB63EC" w:rsidRPr="00306F70" w:rsidRDefault="00CB63EC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799" w:type="dxa"/>
          </w:tcPr>
          <w:p w14:paraId="673BCEDA" w14:textId="52D12697" w:rsidR="00CB63EC" w:rsidRPr="00306F70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Історичний факультет; кафедра новітньої історії України імені Михайла Грушевського</w:t>
            </w:r>
          </w:p>
        </w:tc>
      </w:tr>
      <w:tr w:rsidR="00CB63EC" w:rsidRPr="00306F70" w14:paraId="003B036D" w14:textId="77777777" w:rsidTr="00ED351F">
        <w:tc>
          <w:tcPr>
            <w:tcW w:w="2830" w:type="dxa"/>
          </w:tcPr>
          <w:p w14:paraId="0F0B687F" w14:textId="7379D34C" w:rsidR="00CB63EC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799" w:type="dxa"/>
          </w:tcPr>
          <w:p w14:paraId="1764D107" w14:textId="5A6BDC49" w:rsidR="000F6B64" w:rsidRPr="00306F70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624056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4056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Освіта/Педагогіка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6C481A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014.03 Середня освіта (Історія)</w:t>
            </w:r>
            <w:r w:rsidR="006C481A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43B48ABB" w14:textId="76EECC76" w:rsidR="00CB63EC" w:rsidRPr="00306F70" w:rsidRDefault="006C481A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03 Гуманітарні науки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F6B64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032 Історія та археологія</w:t>
            </w:r>
          </w:p>
        </w:tc>
      </w:tr>
      <w:tr w:rsidR="00CB63EC" w:rsidRPr="00306F70" w14:paraId="172053CE" w14:textId="77777777" w:rsidTr="00ED351F">
        <w:tc>
          <w:tcPr>
            <w:tcW w:w="2830" w:type="dxa"/>
          </w:tcPr>
          <w:p w14:paraId="2F7D99CC" w14:textId="36AD0148" w:rsidR="00CB63EC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Викладач курсу</w:t>
            </w:r>
          </w:p>
        </w:tc>
        <w:tc>
          <w:tcPr>
            <w:tcW w:w="6799" w:type="dxa"/>
          </w:tcPr>
          <w:p w14:paraId="008205AC" w14:textId="4DD9226E" w:rsidR="00CB63EC" w:rsidRPr="00306F70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Мудрий Мар’ян Михайлович, кандидат історичних наук, доцент</w:t>
            </w:r>
          </w:p>
        </w:tc>
      </w:tr>
      <w:tr w:rsidR="00CB63EC" w:rsidRPr="00306F70" w14:paraId="37DED918" w14:textId="77777777" w:rsidTr="00ED351F">
        <w:tc>
          <w:tcPr>
            <w:tcW w:w="2830" w:type="dxa"/>
          </w:tcPr>
          <w:p w14:paraId="7E35C252" w14:textId="3F6DB69C" w:rsidR="00CB63EC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799" w:type="dxa"/>
          </w:tcPr>
          <w:p w14:paraId="6F6CB168" w14:textId="0AD499DB" w:rsidR="00CB63EC" w:rsidRPr="00306F70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E-mail: </w:t>
            </w:r>
            <w:hyperlink r:id="rId6" w:history="1">
              <w:r w:rsidRPr="00306F7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marian.mudryi@lnu.edu.pl</w:t>
              </w:r>
            </w:hyperlink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B63EC" w:rsidRPr="00306F70" w14:paraId="3F11D241" w14:textId="77777777" w:rsidTr="00ED351F">
        <w:tc>
          <w:tcPr>
            <w:tcW w:w="2830" w:type="dxa"/>
          </w:tcPr>
          <w:p w14:paraId="599342FA" w14:textId="58C45EFB" w:rsidR="00CB63EC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799" w:type="dxa"/>
          </w:tcPr>
          <w:p w14:paraId="017D4D79" w14:textId="4C2F3AEA" w:rsidR="00CB63EC" w:rsidRPr="00306F70" w:rsidRDefault="00941897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Ві</w:t>
            </w:r>
            <w:r w:rsidR="00C95779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второк</w:t>
            </w:r>
            <w:r w:rsidR="00823F05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, 1</w:t>
            </w:r>
            <w:r w:rsidR="00C95779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823F05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C95779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823F05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0–1</w:t>
            </w:r>
            <w:r w:rsidR="00C9577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823F05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:00 год (кафедра новітньої історії України імені Михайла Грушевського, ауд. 333); он-лайн консультації </w:t>
            </w:r>
            <w:hyperlink r:id="rId7" w:history="1">
              <w:r w:rsidR="00823F05" w:rsidRPr="00306F7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marian.mudryi@lnu.edu.pl</w:t>
              </w:r>
            </w:hyperlink>
          </w:p>
        </w:tc>
      </w:tr>
      <w:tr w:rsidR="00CF5520" w:rsidRPr="00306F70" w14:paraId="4FF8C481" w14:textId="77777777" w:rsidTr="00ED351F">
        <w:tc>
          <w:tcPr>
            <w:tcW w:w="2830" w:type="dxa"/>
          </w:tcPr>
          <w:p w14:paraId="66B21A99" w14:textId="083991A5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Сторінка курсу</w:t>
            </w:r>
          </w:p>
        </w:tc>
        <w:tc>
          <w:tcPr>
            <w:tcW w:w="6799" w:type="dxa"/>
          </w:tcPr>
          <w:p w14:paraId="59B3560B" w14:textId="1F8F6E64" w:rsidR="00CF5520" w:rsidRPr="00306F70" w:rsidRDefault="00087EE3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Сторінка кафедри</w:t>
            </w:r>
          </w:p>
        </w:tc>
      </w:tr>
      <w:tr w:rsidR="00CF5520" w:rsidRPr="00306F70" w14:paraId="5A2FC406" w14:textId="77777777" w:rsidTr="00ED351F">
        <w:tc>
          <w:tcPr>
            <w:tcW w:w="2830" w:type="dxa"/>
          </w:tcPr>
          <w:p w14:paraId="1D874EEA" w14:textId="5C82237E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Інформація про курс</w:t>
            </w:r>
          </w:p>
        </w:tc>
        <w:tc>
          <w:tcPr>
            <w:tcW w:w="6799" w:type="dxa"/>
          </w:tcPr>
          <w:p w14:paraId="6AEB2678" w14:textId="00FA3BE5" w:rsidR="005B0A16" w:rsidRPr="007D748F" w:rsidRDefault="002E36DE" w:rsidP="007D748F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2E36DE">
              <w:rPr>
                <w:rFonts w:ascii="Times New Roman" w:hAnsi="Times New Roman" w:cs="Times New Roman"/>
                <w:noProof/>
                <w:sz w:val="24"/>
              </w:rPr>
              <w:t xml:space="preserve">Навчальний курс 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«Історія України ХІХ століття» </w:t>
            </w:r>
            <w:r w:rsidR="005F3835">
              <w:rPr>
                <w:rFonts w:ascii="Times New Roman" w:hAnsi="Times New Roman" w:cs="Times New Roman"/>
                <w:noProof/>
                <w:sz w:val="24"/>
              </w:rPr>
              <w:t>(</w:t>
            </w:r>
            <w:r w:rsidR="005F3835">
              <w:rPr>
                <w:rFonts w:ascii="Times New Roman" w:hAnsi="Times New Roman" w:cs="Times New Roman"/>
                <w:bCs/>
                <w:sz w:val="24"/>
              </w:rPr>
              <w:t xml:space="preserve">для студентів третього року навчання) </w:t>
            </w:r>
            <w:r w:rsidR="00FB0C70">
              <w:rPr>
                <w:rFonts w:ascii="Times New Roman" w:hAnsi="Times New Roman" w:cs="Times New Roman"/>
                <w:noProof/>
                <w:sz w:val="24"/>
              </w:rPr>
              <w:t>є складовою частиною загального курсу з історії України</w:t>
            </w:r>
            <w:r w:rsidR="00273B39">
              <w:rPr>
                <w:rFonts w:ascii="Times New Roman" w:hAnsi="Times New Roman" w:cs="Times New Roman"/>
                <w:noProof/>
                <w:sz w:val="24"/>
              </w:rPr>
              <w:t xml:space="preserve"> від найдавніших часів до сьогодення, який вивчають студенти історичного факультету Львівського національного університету імені Івана Франка. </w:t>
            </w:r>
            <w:r w:rsidR="005B6FF9">
              <w:rPr>
                <w:rFonts w:ascii="Times New Roman" w:hAnsi="Times New Roman" w:cs="Times New Roman"/>
                <w:noProof/>
                <w:sz w:val="24"/>
              </w:rPr>
              <w:t>В опрацюванні</w:t>
            </w:r>
            <w:r w:rsidR="009E62EF">
              <w:rPr>
                <w:rFonts w:ascii="Times New Roman" w:hAnsi="Times New Roman" w:cs="Times New Roman"/>
                <w:noProof/>
                <w:sz w:val="24"/>
              </w:rPr>
              <w:t xml:space="preserve"> історії України ХІХ століття наголос робиться на модернізаційних перетвореннях, які торкнулися усіх сфер життя </w:t>
            </w:r>
            <w:r w:rsidR="00B97812">
              <w:rPr>
                <w:rFonts w:ascii="Times New Roman" w:hAnsi="Times New Roman" w:cs="Times New Roman"/>
                <w:noProof/>
                <w:sz w:val="24"/>
              </w:rPr>
              <w:t xml:space="preserve">українського </w:t>
            </w:r>
            <w:r w:rsidR="009E62EF">
              <w:rPr>
                <w:rFonts w:ascii="Times New Roman" w:hAnsi="Times New Roman" w:cs="Times New Roman"/>
                <w:noProof/>
                <w:sz w:val="24"/>
              </w:rPr>
              <w:t>суспільства</w:t>
            </w:r>
            <w:r w:rsidR="00B97812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B6FF9">
              <w:rPr>
                <w:rFonts w:ascii="Times New Roman" w:hAnsi="Times New Roman" w:cs="Times New Roman"/>
                <w:noProof/>
                <w:sz w:val="24"/>
              </w:rPr>
              <w:t xml:space="preserve">(й інших національних спільнот на території України) </w:t>
            </w:r>
            <w:r w:rsidR="00B97812">
              <w:rPr>
                <w:rFonts w:ascii="Times New Roman" w:hAnsi="Times New Roman" w:cs="Times New Roman"/>
                <w:noProof/>
                <w:sz w:val="24"/>
              </w:rPr>
              <w:t>і привели до сформування сучасних уявлень про способи його організації</w:t>
            </w:r>
            <w:r w:rsidR="009E62EF">
              <w:rPr>
                <w:rFonts w:ascii="Times New Roman" w:hAnsi="Times New Roman" w:cs="Times New Roman"/>
                <w:noProof/>
                <w:sz w:val="24"/>
              </w:rPr>
              <w:t>. У фокусі курсу</w:t>
            </w:r>
            <w:r w:rsidR="00B97812">
              <w:rPr>
                <w:rFonts w:ascii="Times New Roman" w:hAnsi="Times New Roman" w:cs="Times New Roman"/>
                <w:noProof/>
                <w:sz w:val="24"/>
              </w:rPr>
              <w:t xml:space="preserve"> – національний принцип (кристалізація національної ідентичності, її перетворення на </w:t>
            </w:r>
            <w:r w:rsidR="004A2164">
              <w:rPr>
                <w:rFonts w:ascii="Times New Roman" w:hAnsi="Times New Roman" w:cs="Times New Roman"/>
                <w:noProof/>
                <w:sz w:val="24"/>
              </w:rPr>
              <w:t xml:space="preserve">основний орієнтир у діяльності різних спільнот і окремих людей, </w:t>
            </w:r>
            <w:r w:rsidR="0039524E">
              <w:rPr>
                <w:rFonts w:ascii="Times New Roman" w:hAnsi="Times New Roman" w:cs="Times New Roman"/>
                <w:noProof/>
                <w:sz w:val="24"/>
              </w:rPr>
              <w:t xml:space="preserve">міжнаціональні відносини, взаємодія національних і соціальних чинників, </w:t>
            </w:r>
            <w:r w:rsidR="007D748F">
              <w:rPr>
                <w:rFonts w:ascii="Times New Roman" w:hAnsi="Times New Roman" w:cs="Times New Roman"/>
                <w:noProof/>
                <w:sz w:val="24"/>
              </w:rPr>
              <w:t xml:space="preserve">способи </w:t>
            </w:r>
            <w:r w:rsidR="00B97812">
              <w:rPr>
                <w:rFonts w:ascii="Times New Roman" w:hAnsi="Times New Roman" w:cs="Times New Roman"/>
                <w:noProof/>
                <w:sz w:val="24"/>
              </w:rPr>
              <w:t>досягнення національної єдності</w:t>
            </w:r>
            <w:r w:rsidR="0039524E">
              <w:rPr>
                <w:rFonts w:ascii="Times New Roman" w:hAnsi="Times New Roman" w:cs="Times New Roman"/>
                <w:noProof/>
                <w:sz w:val="24"/>
              </w:rPr>
              <w:t xml:space="preserve"> та ін.</w:t>
            </w:r>
            <w:r w:rsidR="00B97812">
              <w:rPr>
                <w:rFonts w:ascii="Times New Roman" w:hAnsi="Times New Roman" w:cs="Times New Roman"/>
                <w:noProof/>
                <w:sz w:val="24"/>
              </w:rPr>
              <w:t>)</w:t>
            </w:r>
            <w:r w:rsidR="004A2164">
              <w:rPr>
                <w:rFonts w:ascii="Times New Roman" w:hAnsi="Times New Roman" w:cs="Times New Roman"/>
                <w:noProof/>
                <w:sz w:val="24"/>
              </w:rPr>
              <w:t xml:space="preserve">. Курс складається з </w:t>
            </w:r>
            <w:r w:rsidR="007D748F">
              <w:rPr>
                <w:rFonts w:ascii="Times New Roman" w:hAnsi="Times New Roman" w:cs="Times New Roman"/>
                <w:noProof/>
                <w:sz w:val="24"/>
              </w:rPr>
              <w:t>лекційних і практичних занять.</w:t>
            </w:r>
            <w:r w:rsidR="005F383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</w:tr>
      <w:tr w:rsidR="00CF5520" w:rsidRPr="00306F70" w14:paraId="75A77352" w14:textId="77777777" w:rsidTr="00ED351F">
        <w:tc>
          <w:tcPr>
            <w:tcW w:w="2830" w:type="dxa"/>
          </w:tcPr>
          <w:p w14:paraId="056BEBC3" w14:textId="4E41AE44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Коротка анотація курсу</w:t>
            </w:r>
          </w:p>
        </w:tc>
        <w:tc>
          <w:tcPr>
            <w:tcW w:w="6799" w:type="dxa"/>
          </w:tcPr>
          <w:p w14:paraId="18404BC5" w14:textId="61BC140F" w:rsidR="00273B39" w:rsidRPr="00306F70" w:rsidRDefault="003D791D" w:rsidP="00273B39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Навчальний курс </w:t>
            </w:r>
            <w:r w:rsidR="006016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«Історія України ХІХ століття»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спрямован</w:t>
            </w:r>
            <w:r w:rsidR="00601612">
              <w:rPr>
                <w:rFonts w:ascii="Times New Roman" w:hAnsi="Times New Roman" w:cs="Times New Roman"/>
                <w:noProof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висвітлення </w:t>
            </w:r>
            <w:r w:rsidR="006016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політичних, економічних, соціальних та культурно-інтелектуальних аспектів </w:t>
            </w:r>
            <w:r w:rsidR="009C0C37">
              <w:rPr>
                <w:rFonts w:ascii="Times New Roman" w:hAnsi="Times New Roman" w:cs="Times New Roman"/>
                <w:noProof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новочасного українського суспільства. Змістове наповнення курсу </w:t>
            </w:r>
            <w:r w:rsidR="009C0C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побудоване за тематично-хронологічним принципом. </w:t>
            </w:r>
            <w:r w:rsidR="002E5319">
              <w:rPr>
                <w:rFonts w:ascii="Times New Roman" w:hAnsi="Times New Roman" w:cs="Times New Roman"/>
                <w:noProof/>
                <w:sz w:val="24"/>
                <w:szCs w:val="24"/>
              </w:rPr>
              <w:t>Теми курсу згруповано у три змістових модулі:</w:t>
            </w:r>
            <w:r w:rsidR="002E36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E5319" w:rsidRPr="002E36DE"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Структура української історії ХІХ ст. Адміністративно-територіальний устрій та політична система; Економічний розвиток та етносоціальні зміни в Україні; «Національне відродження» та модернізація українського суспільства</w:t>
            </w:r>
            <w:r w:rsidR="002E36D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F5520" w:rsidRPr="00306F70" w14:paraId="1B10FEAB" w14:textId="77777777" w:rsidTr="00ED351F">
        <w:tc>
          <w:tcPr>
            <w:tcW w:w="2830" w:type="dxa"/>
          </w:tcPr>
          <w:p w14:paraId="5F4202D3" w14:textId="0733E075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Мета та цілі курсу</w:t>
            </w:r>
          </w:p>
        </w:tc>
        <w:tc>
          <w:tcPr>
            <w:tcW w:w="6799" w:type="dxa"/>
          </w:tcPr>
          <w:p w14:paraId="02734454" w14:textId="366E6A69" w:rsidR="00CF5520" w:rsidRPr="00306F70" w:rsidRDefault="005438FD" w:rsidP="00306F70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Мета навчального курсу – висвітлити становлення новочасного українського суспільства, беручи до уваги адміністративно-територіальний, економічний, етносоціальний та культурно-інтелектуальний чинники; показати змінність протягом століття всіх складових суспільного життя, що в підсумку привело до розриву зі старими, вибудуваними на аграрному традиціоналізмі цінностями й стало основою для утворення модерної української нації; ознайомити студентів з 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головними напрямами наукових досліджень у ділянці історії України ХІХ ст. та історіографічними дискусіями навколо вибраних питань курсу.</w:t>
            </w:r>
          </w:p>
        </w:tc>
      </w:tr>
      <w:tr w:rsidR="00CF5520" w:rsidRPr="00306F70" w14:paraId="07BA3377" w14:textId="77777777" w:rsidTr="00ED351F">
        <w:tc>
          <w:tcPr>
            <w:tcW w:w="2830" w:type="dxa"/>
          </w:tcPr>
          <w:p w14:paraId="3212D572" w14:textId="420EBC81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799" w:type="dxa"/>
          </w:tcPr>
          <w:p w14:paraId="31FA0568" w14:textId="060CB446" w:rsidR="00941897" w:rsidRP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Базова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література:</w:t>
            </w:r>
          </w:p>
          <w:p w14:paraId="5FAE2FE9" w14:textId="77777777" w:rsidR="00941897" w:rsidRP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 Аркуша О., Кондратюк К., Мудрий М., Сухий О. Час народів. Історія України ХІХ століття: навчальний посібник / за заг. ред. М. Мудрого. Львів, 2016.</w:t>
            </w:r>
          </w:p>
          <w:p w14:paraId="3870E246" w14:textId="77777777" w:rsidR="00941897" w:rsidRP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2. Грицак Я. Нарис історії України: Формування модерної нації ХІХ–ХХ століття. Київ, 2019.</w:t>
            </w:r>
          </w:p>
          <w:p w14:paraId="5DA56F18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Єкельчик С.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Українофіли. Світ українських патріотів другої половини ХІХ століття. Київ, 2010.</w:t>
            </w:r>
          </w:p>
          <w:p w14:paraId="2EA3D97D" w14:textId="77777777" w:rsidR="00941897" w:rsidRP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4. Касьянов Г. Теорії нації та націоналізму. Київ, 1999.</w:t>
            </w:r>
          </w:p>
          <w:p w14:paraId="5EDB6E38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5. Когут З.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Російський централізм і українська автономія. Ліквідація Гетьманщини 1760–1830. Київ, 1996.</w:t>
            </w:r>
          </w:p>
          <w:p w14:paraId="23204412" w14:textId="77777777" w:rsidR="00941897" w:rsidRP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6. Колесник І.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Українська історіографія: Концептуальна історія. Київ, 2013.</w:t>
            </w:r>
          </w:p>
          <w:p w14:paraId="27E02555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7. Лисяк-Рудницький І.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Структура української історії в ХІХ столітті // Лисяк-Рудницький І. Історичні есе: у 2 т. / відп. ред. Ф. Сисин; упоряд. Я. Грицак. Київ, 1994. Т. 1. С. 193–202.</w:t>
            </w:r>
          </w:p>
          <w:p w14:paraId="5D04E998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Плохій С.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Козацький міф. Історія та націєтворення в епоху імперій / авториз. пер. з англ. М. Климчука. Київ, 2013.</w:t>
            </w:r>
          </w:p>
          <w:p w14:paraId="20826382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Сарбей В.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Національне відродження України. Київ, 1999 (Серія: Україна крізь віки. Т. 9).</w:t>
            </w:r>
          </w:p>
          <w:p w14:paraId="45302C4C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Терещенко Ю.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Довге ХІХ століття: спротив асиміляції. Київ, 2022.</w:t>
            </w:r>
          </w:p>
          <w:p w14:paraId="642030AE" w14:textId="77777777" w:rsidR="00941897" w:rsidRPr="00155F70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Шандра В., Аркуша О. Україна в XIX столітті: людність та імперії. Київ, 2022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41F87195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Шандра В., Аркуша О. Україна в XIX столітті: доба модернізації. Київ, 2022.</w:t>
            </w:r>
          </w:p>
          <w:p w14:paraId="732A29F5" w14:textId="77777777" w:rsidR="00941897" w:rsidRP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33988B20" w14:textId="10454DCA" w:rsidR="00941897" w:rsidRP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Допоміжна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література:</w:t>
            </w:r>
          </w:p>
          <w:p w14:paraId="7E1E0C7C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 Ададуров В.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«Наполеоніда» на Сході Європи: Уявлення, проекти та діяльність уряду Франції щодо південно-західних окраїн Російської імперії на початку ХІХ століття. Львів, 2007.</w:t>
            </w:r>
          </w:p>
          <w:p w14:paraId="61D1E449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Бовуа Д.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Трикутник Правобережжя: царат, шляхта і народ. 1793–1914 рр. / пер. з фр. З. Борисюк. Київ, 2020.</w:t>
            </w:r>
          </w:p>
          <w:p w14:paraId="4C2FAC72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3. Бовуа Д.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Битва за землю в Україні, 1863–1914. Поляки в соціо-етнічних конфліктах / пер. на укр. З. Борисюк. Київ, 1998.</w:t>
            </w:r>
          </w:p>
          <w:p w14:paraId="5BF768C7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4. Бовуа Д.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Шляхтич, кріпак і ревізор. Польська шляхта між царизмом та українськими масами (1831–1863) / з франц. перекл. З. Борисюк. Київ, 1996.</w:t>
            </w:r>
          </w:p>
          <w:p w14:paraId="3D7B928E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Вендланд А. В.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Русофіли Галичини. Українські консерватори між Австрією та Росією, 1848–1915 / пер. з нім. Х. Назаркевич. Львів, 2015.</w:t>
            </w:r>
          </w:p>
          <w:p w14:paraId="48B21984" w14:textId="77777777" w:rsidR="00941897" w:rsidRPr="00F3606B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6. Від мурів до бульварів: творення модерного міста в Україні (кінець 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XVIII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початок ХХ ст.) / відп. ред. О. Реєнт. Київ, 2019.</w:t>
            </w:r>
          </w:p>
          <w:p w14:paraId="7389C52D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7. Герлігі П.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Одеса. Історія міста, 1794–1914 / пер. з англ. Ю. Олійника. Київ, 1999.</w:t>
            </w:r>
          </w:p>
          <w:p w14:paraId="075E4297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Гирич І.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Українські інтелектуали і політична окремішність (середина ХІХ 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початок ХХ ст.). Київ, 2014.</w:t>
            </w:r>
          </w:p>
          <w:p w14:paraId="462D5C6B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Грабович Г.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Поет як міфотворець. Семантика символів у творчості Тараса Шевченка / пер. з англ. С. Павличко. Київ, 1998.</w:t>
            </w:r>
          </w:p>
          <w:p w14:paraId="553F4C3D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10. Грицак Я.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Пророк у своїй вітчизні. Франко та його спільнота (1856–1886). Київ, 2006.</w:t>
            </w:r>
          </w:p>
          <w:p w14:paraId="785C920E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 Заярнюк А.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Ідіоми емансипації. «Визвольні» проєкти і галицьке село в середині ХІХ століття. Київ, 2007.</w:t>
            </w:r>
          </w:p>
          <w:p w14:paraId="125C1162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Колесник І.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«Українське ХІХ століття» в термінах і поняттях ґлобальної історії // Український історичний журнал. 2022. № 5. С. 121–133.</w:t>
            </w:r>
          </w:p>
          <w:p w14:paraId="71139E76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13. Магочий П.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Українське національне відродження: Нова аналітична структура // Український історичний журнал (Київ). 1991. № 3. С. 97–107.</w:t>
            </w:r>
          </w:p>
          <w:p w14:paraId="18B3081C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Мєшков Д.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Життєвий світ причорноморських німців (1781–1871) / пер. з нім. А. Косара. Київ, 2017.</w:t>
            </w:r>
          </w:p>
          <w:p w14:paraId="274ADBBC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15. Нахлік Є.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Доля – 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Los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– Судьба: Шевченко і польські та російські романтики. Львів, 2003.</w:t>
            </w:r>
          </w:p>
          <w:p w14:paraId="7DDC92A9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Нахлік Є.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Перелицьований світ Івана Котляревського: текст – інтертекст – контекст. Львів, 2015.</w:t>
            </w:r>
          </w:p>
          <w:p w14:paraId="11F355A8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Пахолків С.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Українська інтеліґенція у Габсбурзькій Галичині: освічена верства й емансипація нації / пер. з нім. Х. Николин. Львів, 2014.</w:t>
            </w:r>
          </w:p>
          <w:p w14:paraId="3F29D60A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Петровський-Штерн Й.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Штетл. Золота доба єврейського містечка / авториз. пер. з англ. Я. Стріхи. Київ, 2019.</w:t>
            </w:r>
          </w:p>
          <w:p w14:paraId="43050677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Плохій С.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Великий переділ. Незвичайна історія Михайла Грушевського. Київ, 2011.</w:t>
            </w:r>
          </w:p>
          <w:p w14:paraId="32D5CBFD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20. Попович М. В.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Нарис історії культури України. Київ, 1999.</w:t>
            </w:r>
          </w:p>
          <w:p w14:paraId="4EFF6AB2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21. Присяжнюк Ю. П.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Українське селянство Наддніпрянської України: соціоментальна історія другої половини ХІХ – початку ХХ ст. Черкаси, 2007.</w:t>
            </w:r>
          </w:p>
          <w:p w14:paraId="37AD1AF0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Райківський І.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Ідея української національної єдності в громадському житті Галичини ХІХ століття. Івано-Франківськ, 2012.</w:t>
            </w:r>
          </w:p>
          <w:p w14:paraId="06EF2EBA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23. Світленко С. 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Світ модерної України кінця 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XVIII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– початку ХХ століття: Зб. наук. праць. Дніпропетровськ, 2007.</w:t>
            </w:r>
          </w:p>
          <w:p w14:paraId="20E03844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24. Україна. Процеси націотворення / упоряд. А. Каппелер; пер. з нім. Київ, 2011.</w:t>
            </w:r>
          </w:p>
          <w:p w14:paraId="54DB4000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Ушкалов Л.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Чарівність енергії: Михайло Драгоманов. Київ, 2019.</w:t>
            </w:r>
          </w:p>
          <w:p w14:paraId="7A331BC9" w14:textId="77777777" w:rsidR="00941897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26. Шандра В. 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Генерал-губернаторства в Україні: ХІХ – початок ХХ століття. Київ, 2005.</w:t>
            </w:r>
          </w:p>
          <w:p w14:paraId="15BDDB6B" w14:textId="77777777" w:rsidR="00941897" w:rsidRPr="008A422A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27. 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Швець А.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Жінка з хистом Аріадни: Життєвий світ Наталії Кобринської в генераційному, світоглядному і творчому вимірах. Львів, 2018.</w:t>
            </w:r>
          </w:p>
          <w:p w14:paraId="17934491" w14:textId="13F0AE03" w:rsidR="0025255C" w:rsidRPr="00306F70" w:rsidRDefault="00941897" w:rsidP="00941897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94189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Ясь О.</w:t>
            </w:r>
            <w:r w:rsidRPr="008A422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Історик і стиль. Визначні постаті українського історіописання у світлі культурних епох (початок ХІХ – 80-ті роки ХХ ст.): у 2 част. Київ, 2014.</w:t>
            </w:r>
          </w:p>
        </w:tc>
      </w:tr>
      <w:tr w:rsidR="00CF5520" w:rsidRPr="00306F70" w14:paraId="7808C3BF" w14:textId="77777777" w:rsidTr="00ED351F">
        <w:tc>
          <w:tcPr>
            <w:tcW w:w="2830" w:type="dxa"/>
          </w:tcPr>
          <w:p w14:paraId="2B128382" w14:textId="0E949BC4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799" w:type="dxa"/>
          </w:tcPr>
          <w:p w14:paraId="004BD3CB" w14:textId="43940494" w:rsidR="00CF5520" w:rsidRPr="00306F70" w:rsidRDefault="00407239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Один семестр</w:t>
            </w:r>
            <w:r w:rsidR="005F38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(6-й)</w:t>
            </w:r>
          </w:p>
        </w:tc>
      </w:tr>
      <w:tr w:rsidR="00CF5520" w:rsidRPr="00306F70" w14:paraId="338AE7C5" w14:textId="77777777" w:rsidTr="00ED351F">
        <w:tc>
          <w:tcPr>
            <w:tcW w:w="2830" w:type="dxa"/>
          </w:tcPr>
          <w:p w14:paraId="2692E7D5" w14:textId="040C1D0A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Обсяг курсу</w:t>
            </w:r>
          </w:p>
        </w:tc>
        <w:tc>
          <w:tcPr>
            <w:tcW w:w="6799" w:type="dxa"/>
          </w:tcPr>
          <w:p w14:paraId="6CD49CA9" w14:textId="4BE268EF" w:rsidR="00CF5520" w:rsidRPr="00306F70" w:rsidRDefault="00941897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="00407239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</w:t>
            </w:r>
            <w:r w:rsidR="00E84005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 них: 32 год лекційних занять, </w:t>
            </w:r>
            <w:r w:rsidR="003A06C0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  <w:r w:rsidR="00E84005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год практичних занять 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A06C0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E84005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 год самостійної роботи)</w:t>
            </w:r>
          </w:p>
        </w:tc>
      </w:tr>
      <w:tr w:rsidR="00CF5520" w:rsidRPr="00306F70" w14:paraId="24786A9B" w14:textId="77777777" w:rsidTr="00ED351F">
        <w:tc>
          <w:tcPr>
            <w:tcW w:w="2830" w:type="dxa"/>
          </w:tcPr>
          <w:p w14:paraId="3D4B9BBC" w14:textId="0357132D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99" w:type="dxa"/>
          </w:tcPr>
          <w:p w14:paraId="6D7D5788" w14:textId="3699059F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результатами навчального курсу </w:t>
            </w:r>
            <w:r w:rsidR="00306F70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студент/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-ка зможе:</w:t>
            </w:r>
          </w:p>
          <w:p w14:paraId="6B2CA4D3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а) знати: </w:t>
            </w:r>
          </w:p>
          <w:p w14:paraId="2ABC1A21" w14:textId="1F41E5E4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— зміст понять «довге ХІХ століття»</w:t>
            </w:r>
            <w:r w:rsidR="00C95779">
              <w:rPr>
                <w:rFonts w:ascii="Times New Roman" w:hAnsi="Times New Roman" w:cs="Times New Roman"/>
                <w:bCs/>
                <w:noProof/>
                <w:sz w:val="24"/>
              </w:rPr>
              <w:t> / «українське ХІХ століття»</w:t>
            </w: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, «етнос / нація», «національне відродження», «національний рух», «модернізація», «індустріалізація / </w:t>
            </w: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lastRenderedPageBreak/>
              <w:t>промисловий переворот», «інтелігенція», «урбанізація», «емансипація» та ін.;</w:t>
            </w:r>
          </w:p>
          <w:p w14:paraId="0D4337FC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— хронологічні межі «довгого ХІХ століття» та історіографічні підходи до його внутрішньої періодизації, критерії періодизації;</w:t>
            </w:r>
          </w:p>
          <w:p w14:paraId="66C789C6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— просторові межі України ХІХ ст., адміністративно-територіальний устрій на українських теренах у складі Російської та Австро-Угорської імперій;</w:t>
            </w:r>
          </w:p>
          <w:p w14:paraId="0FFD58DC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— хронологію ключових подій політичного, економічного та культурного життя українського суспільства та інших національних спільнот на теренах України;</w:t>
            </w:r>
          </w:p>
          <w:p w14:paraId="0546A0EE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— основні статистичні показники, які характеризували етнодемографічні, соціальні та економічні зміни впродовж ХІХ ст.;</w:t>
            </w:r>
          </w:p>
          <w:p w14:paraId="01987600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— інфраструктуру та ідейні основи українського руху в ХІХ ст., його зв’язки з національними рухами інших європейських народів;</w:t>
            </w:r>
          </w:p>
          <w:p w14:paraId="50F37F91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— ключові постаті української історії ХІХ ст. (громадських діячів, політиків, учених, літераторів, митців), які формували організаційне та інтелектуальне підґрунтя модерного українства.</w:t>
            </w:r>
          </w:p>
          <w:p w14:paraId="2871C5E7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  <w:p w14:paraId="2FC20742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б) вміти: </w:t>
            </w:r>
          </w:p>
          <w:p w14:paraId="419D4EBC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руху;</w:t>
            </w:r>
          </w:p>
          <w:p w14:paraId="4AE26161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показувати на історичній карті території розселення українців, територіальні зміни, що відбувалися, і співставляти їх із сучасними кордонами України;</w:t>
            </w:r>
          </w:p>
          <w:p w14:paraId="69BEB355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характеризувати політико-адміністративний устрій України у складі Російської та Австрійської (Австро-Угорської) імперій;</w:t>
            </w:r>
          </w:p>
          <w:p w14:paraId="53F2AFB3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націєтворчих процесів у Центрально-Східній Європі;</w:t>
            </w:r>
          </w:p>
          <w:p w14:paraId="204B4E7B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суспільства;</w:t>
            </w:r>
          </w:p>
          <w:p w14:paraId="040E801B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утворень;</w:t>
            </w:r>
          </w:p>
          <w:p w14:paraId="3B5540DC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українців;</w:t>
            </w:r>
          </w:p>
          <w:p w14:paraId="50A6027A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України;</w:t>
            </w:r>
          </w:p>
          <w:p w14:paraId="0BB9D1E6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lastRenderedPageBreak/>
              <w:t>— визначати місце та роль українців у складі Російської імперії та Австрійської (Австро-Угорської) монархії, наводити приклади українського вкладу в буття цих держав;</w:t>
            </w:r>
          </w:p>
          <w:p w14:paraId="72B61448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 зв’язки;</w:t>
            </w:r>
          </w:p>
          <w:p w14:paraId="4E35030B" w14:textId="77777777" w:rsidR="003A06C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ін.);</w:t>
            </w:r>
          </w:p>
          <w:p w14:paraId="18A24687" w14:textId="62C2A49F" w:rsidR="00CF5520" w:rsidRPr="00306F70" w:rsidRDefault="003A06C0" w:rsidP="00306F70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</w:rPr>
              <w:t>— 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      </w:r>
          </w:p>
        </w:tc>
      </w:tr>
      <w:tr w:rsidR="00CF5520" w:rsidRPr="00306F70" w14:paraId="79F4C4E9" w14:textId="77777777" w:rsidTr="00ED351F">
        <w:tc>
          <w:tcPr>
            <w:tcW w:w="2830" w:type="dxa"/>
          </w:tcPr>
          <w:p w14:paraId="3EBCBA39" w14:textId="3058F0AE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799" w:type="dxa"/>
          </w:tcPr>
          <w:p w14:paraId="6940E742" w14:textId="0D56FBDA" w:rsidR="00CF5520" w:rsidRPr="00306F70" w:rsidRDefault="003A06C0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Історія України, «довге» ХІХ століття, націєтворення, модернізація</w:t>
            </w:r>
          </w:p>
        </w:tc>
      </w:tr>
      <w:tr w:rsidR="00CF5520" w:rsidRPr="00306F70" w14:paraId="434A9F09" w14:textId="77777777" w:rsidTr="00ED351F">
        <w:tc>
          <w:tcPr>
            <w:tcW w:w="2830" w:type="dxa"/>
          </w:tcPr>
          <w:p w14:paraId="1BC4ABC2" w14:textId="382D6F14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Формат курсу</w:t>
            </w:r>
          </w:p>
        </w:tc>
        <w:tc>
          <w:tcPr>
            <w:tcW w:w="6799" w:type="dxa"/>
          </w:tcPr>
          <w:p w14:paraId="62FDF270" w14:textId="3E25DB27" w:rsidR="00CF5520" w:rsidRPr="00306F70" w:rsidRDefault="008D545D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Очний</w:t>
            </w:r>
          </w:p>
        </w:tc>
      </w:tr>
      <w:tr w:rsidR="00CF5520" w:rsidRPr="00306F70" w14:paraId="0D1FA3A6" w14:textId="77777777" w:rsidTr="00ED351F">
        <w:tc>
          <w:tcPr>
            <w:tcW w:w="2830" w:type="dxa"/>
          </w:tcPr>
          <w:p w14:paraId="43B5BB53" w14:textId="0479A62D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Теми</w:t>
            </w:r>
          </w:p>
        </w:tc>
        <w:tc>
          <w:tcPr>
            <w:tcW w:w="6799" w:type="dxa"/>
          </w:tcPr>
          <w:p w14:paraId="7DA1B255" w14:textId="77777777" w:rsidR="00E50BAF" w:rsidRPr="00306F70" w:rsidRDefault="00E50BAF" w:rsidP="00E50BAF">
            <w:pPr>
              <w:tabs>
                <w:tab w:val="left" w:pos="284"/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 1. Структура української історії в ХІХ ст.</w:t>
            </w:r>
          </w:p>
          <w:p w14:paraId="3F43516D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 2. Адміністративно-територіальний устрій та політична система України у складі Російської імперії.</w:t>
            </w:r>
          </w:p>
          <w:p w14:paraId="1497A7D4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3. Форми взаємодії держави і суспільства в українських регіонах у складі монархії Габсбургів</w:t>
            </w:r>
            <w:r w:rsidRPr="00306F70">
              <w:rPr>
                <w:rFonts w:ascii="Times New Roman" w:hAnsi="Times New Roman" w:cs="Times New Roman"/>
                <w:b/>
                <w:noProof/>
                <w:sz w:val="24"/>
              </w:rPr>
              <w:t>.</w:t>
            </w:r>
          </w:p>
          <w:p w14:paraId="54FA689B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4. Соціальна структура населення й економічний розвиток України.</w:t>
            </w:r>
          </w:p>
          <w:p w14:paraId="258BF639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5. Етнічний склад населення України. Росіяни на Україні: сфери присутності, політичні позиції, майновий статус, форми громадської активності.</w:t>
            </w:r>
          </w:p>
          <w:p w14:paraId="0571C27A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6. Поляки в Україні у складі Російської та Австрійської (Австро-Угорської) імперій.</w:t>
            </w:r>
          </w:p>
          <w:p w14:paraId="783E66A8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7. Неслов’янське населення України у складі Російської та Австрійської (Австро-Угорської) імперій.</w:t>
            </w:r>
          </w:p>
          <w:p w14:paraId="08599FA1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8. Українське «національне відродження» в контексті європейської історії кінця XVIII – першої половини ХІХ ст.</w:t>
            </w:r>
          </w:p>
          <w:p w14:paraId="714D9DB4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9. Інституційний розвиток українського руху в середині та другій половині ХІХ ст.</w:t>
            </w:r>
          </w:p>
          <w:p w14:paraId="49A807C3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10. Ідейні основи українського руху в другій половині ХІХ ст.</w:t>
            </w:r>
          </w:p>
          <w:p w14:paraId="4E3EA9F7" w14:textId="77777777" w:rsidR="00E50BAF" w:rsidRPr="00306F70" w:rsidRDefault="00E50BAF" w:rsidP="00E50BAF">
            <w:pPr>
              <w:ind w:firstLine="284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11. Модернізація українського суспільства на початку ХХ ст.</w:t>
            </w:r>
          </w:p>
          <w:p w14:paraId="2DE03360" w14:textId="550B58AC" w:rsidR="008D545D" w:rsidRPr="00306F70" w:rsidRDefault="00E50BAF" w:rsidP="00E50BAF">
            <w:pPr>
              <w:ind w:firstLine="284"/>
              <w:rPr>
                <w:rFonts w:ascii="Times New Roman" w:hAnsi="Times New Roman" w:cs="Times New Roman"/>
                <w:noProof/>
                <w:sz w:val="24"/>
              </w:rPr>
            </w:pPr>
            <w:r w:rsidRPr="00306F70">
              <w:rPr>
                <w:rFonts w:ascii="Times New Roman" w:hAnsi="Times New Roman" w:cs="Times New Roman"/>
                <w:bCs/>
                <w:noProof/>
                <w:sz w:val="24"/>
              </w:rPr>
              <w:t>Тема 12. Культурно-інтелектуальна історія України ХІХ ст.</w:t>
            </w:r>
          </w:p>
        </w:tc>
      </w:tr>
      <w:tr w:rsidR="00CF5520" w:rsidRPr="00306F70" w14:paraId="7078B18E" w14:textId="77777777" w:rsidTr="00ED351F">
        <w:tc>
          <w:tcPr>
            <w:tcW w:w="2830" w:type="dxa"/>
          </w:tcPr>
          <w:p w14:paraId="673B9954" w14:textId="6011DD90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799" w:type="dxa"/>
          </w:tcPr>
          <w:p w14:paraId="7476110A" w14:textId="5065A418" w:rsidR="00CF5520" w:rsidRPr="00306F70" w:rsidRDefault="00E376F4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Іспит, комбінований</w:t>
            </w:r>
          </w:p>
        </w:tc>
      </w:tr>
      <w:tr w:rsidR="00CF5520" w:rsidRPr="00306F70" w14:paraId="2F2325D0" w14:textId="77777777" w:rsidTr="00ED351F">
        <w:tc>
          <w:tcPr>
            <w:tcW w:w="2830" w:type="dxa"/>
          </w:tcPr>
          <w:p w14:paraId="5D668730" w14:textId="20072D00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Пререквізити</w:t>
            </w:r>
          </w:p>
        </w:tc>
        <w:tc>
          <w:tcPr>
            <w:tcW w:w="6799" w:type="dxa"/>
          </w:tcPr>
          <w:p w14:paraId="415D30BA" w14:textId="23BFECB6" w:rsidR="00CF5520" w:rsidRPr="00306F70" w:rsidRDefault="00E376F4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вивчення курсу студенти потребуватимуть базових знань з </w:t>
            </w:r>
            <w:r w:rsidR="00E50BA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історії України і світу ранньомодерного </w:t>
            </w:r>
            <w:r w:rsidR="00306F70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часу</w:t>
            </w:r>
            <w:r w:rsidR="00E50BA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(XVI–XVIII ст.)</w:t>
            </w:r>
            <w:r w:rsidR="00306F70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, який передував «довгому» ХІХ століттю</w:t>
            </w:r>
          </w:p>
        </w:tc>
      </w:tr>
      <w:tr w:rsidR="00CF5520" w:rsidRPr="00306F70" w14:paraId="0F8285A8" w14:textId="77777777" w:rsidTr="00ED351F">
        <w:tc>
          <w:tcPr>
            <w:tcW w:w="2830" w:type="dxa"/>
          </w:tcPr>
          <w:p w14:paraId="7D2C25E9" w14:textId="459B16C6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99" w:type="dxa"/>
          </w:tcPr>
          <w:p w14:paraId="21B74944" w14:textId="6DEAE895" w:rsidR="00CF5520" w:rsidRPr="00306F70" w:rsidRDefault="00E376F4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Лекції</w:t>
            </w:r>
            <w:r w:rsidR="00E50BA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(у т.ч. 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лекції-презентації</w:t>
            </w:r>
            <w:r w:rsidR="00E50BA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, семінарські/практичні заняття</w:t>
            </w:r>
            <w:r w:rsidR="00E50BA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(у т.ч.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дискусії</w:t>
            </w:r>
            <w:r w:rsidR="00E50BA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, написання есе</w:t>
            </w:r>
          </w:p>
        </w:tc>
      </w:tr>
      <w:tr w:rsidR="00CF5520" w:rsidRPr="00306F70" w14:paraId="0F600887" w14:textId="77777777" w:rsidTr="00ED351F">
        <w:tc>
          <w:tcPr>
            <w:tcW w:w="2830" w:type="dxa"/>
          </w:tcPr>
          <w:p w14:paraId="771D2B72" w14:textId="1209ADB2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Необхідне обладнання</w:t>
            </w:r>
          </w:p>
        </w:tc>
        <w:tc>
          <w:tcPr>
            <w:tcW w:w="6799" w:type="dxa"/>
          </w:tcPr>
          <w:p w14:paraId="3518B18C" w14:textId="3470BEF5" w:rsidR="00CF5520" w:rsidRPr="00306F70" w:rsidRDefault="000611EF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Вивчення курсу здійснюється з використанням загальновживаних навчальних інструментів, зокрема електронних ресурсів</w:t>
            </w:r>
            <w:r w:rsidR="00E376F4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платформ </w:t>
            </w:r>
            <w:r w:rsidR="00E376F4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і сервісів дистанційного навчання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F5520" w:rsidRPr="00306F70" w14:paraId="04BB13DD" w14:textId="77777777" w:rsidTr="00ED351F">
        <w:tc>
          <w:tcPr>
            <w:tcW w:w="2830" w:type="dxa"/>
          </w:tcPr>
          <w:p w14:paraId="132865B1" w14:textId="16C26C55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6799" w:type="dxa"/>
          </w:tcPr>
          <w:p w14:paraId="53B77EDF" w14:textId="0C4E33D5" w:rsidR="00CF5520" w:rsidRPr="00306F70" w:rsidRDefault="00B060CB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результатами лекційних і семінарських/практичних занять </w:t>
            </w:r>
            <w:r w:rsidR="000611E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(максимально) 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– 50 балів (</w:t>
            </w:r>
            <w:r w:rsidR="000611E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робота на семінарських/практичних заняттях – </w:t>
            </w:r>
            <w:r w:rsidR="00E50BA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 w:rsidR="000611E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балів, </w:t>
            </w:r>
            <w:r w:rsidR="007D02F8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проміжне тестування – 5 балів, </w:t>
            </w:r>
            <w:r w:rsidR="000611E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домашня письмова робота / </w:t>
            </w:r>
            <w:r w:rsidR="007D02F8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есе</w:t>
            </w:r>
            <w:r w:rsidR="00C95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/ колоквіум </w:t>
            </w:r>
            <w:r w:rsidR="000611E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– </w:t>
            </w:r>
            <w:r w:rsidR="007D02F8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0611EF"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балів);</w:t>
            </w:r>
          </w:p>
          <w:p w14:paraId="0FD1F545" w14:textId="06F5CF3B" w:rsidR="000611EF" w:rsidRPr="00306F70" w:rsidRDefault="000611EF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За результатами іспиту (максимально) – 50 балів.</w:t>
            </w:r>
          </w:p>
        </w:tc>
      </w:tr>
      <w:tr w:rsidR="00CF5520" w:rsidRPr="00306F70" w14:paraId="37C659F1" w14:textId="77777777" w:rsidTr="00ED351F">
        <w:tc>
          <w:tcPr>
            <w:tcW w:w="2830" w:type="dxa"/>
          </w:tcPr>
          <w:p w14:paraId="088F76D2" w14:textId="64C0DBEE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6799" w:type="dxa"/>
          </w:tcPr>
          <w:p w14:paraId="739837D1" w14:textId="34D56A0D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 Поняття «новітньої історії України» та «українського ХІХ століття». Періодизація історії України ХІХ ст.</w:t>
            </w:r>
          </w:p>
          <w:p w14:paraId="31A25034" w14:textId="39258049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2. Адміністративно-територіальний устрій України у складі Російської імперії.</w:t>
            </w:r>
          </w:p>
          <w:p w14:paraId="3AEB975C" w14:textId="4F16BBD8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3. Ліквідація Гетьманщини. Включення Правобережної України, Південної України та Криму до Російської імперії.</w:t>
            </w:r>
          </w:p>
          <w:p w14:paraId="7B1A6E4C" w14:textId="267AEB06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4. Кримська війна та Великі реформи 1860—1870-х років. Особливості реформаторської політики російської імперської влади на території України.</w:t>
            </w:r>
          </w:p>
          <w:p w14:paraId="40065D8F" w14:textId="61BD88A0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5. Модернізація політичної влади на початку ХХ ст.: приклад підросійської України.</w:t>
            </w:r>
          </w:p>
          <w:p w14:paraId="4F400BD8" w14:textId="751976FA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6. Адміністративно-територіальний устрій та організація австрійської державної влади в українських регіонах у складі монархії Габсбургів.</w:t>
            </w:r>
          </w:p>
          <w:p w14:paraId="67132F97" w14:textId="6AFFE257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7. Реформи «освіченого абсолютизму» в Габсбурзькій монархії. Українське австрофільство.</w:t>
            </w:r>
          </w:p>
          <w:p w14:paraId="661590B1" w14:textId="25DD3514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8. Вплив конституційних і децентралізаторських реформ 1860-х років у Габсбурзькій монархії на становище українців.</w:t>
            </w:r>
          </w:p>
          <w:p w14:paraId="645CB229" w14:textId="53BDAD2C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9. Українське представництво в австрійських державних (Державна рада) і крайових (Галицький і Буковинський сейми) парламентських установах.</w:t>
            </w:r>
          </w:p>
          <w:p w14:paraId="532BC342" w14:textId="4E779D30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10. Соціальні стани у Наддніпрянській Україні до 1860-х років. Аграрна реформа 1861 р. Столипінська аграрна реформа. Ментальність і соціальна поведінка українських селян.</w:t>
            </w:r>
          </w:p>
          <w:p w14:paraId="50EE9830" w14:textId="464B4668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 Індустріалізація в підросійській Україні: економічний і соціальний аспекти.</w:t>
            </w:r>
          </w:p>
          <w:p w14:paraId="6C5141C7" w14:textId="2F8CC2E1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12. Соціальні верстви в Галичині, на Буковині й Закарпатті. Економічне становище українських регіонів у складі Габсбурзької монархії (до 1848 р.).</w:t>
            </w:r>
          </w:p>
          <w:p w14:paraId="04554F0E" w14:textId="78D2F024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13. Аграрне законодавство Марії Терезії та Йосифа ІІ. Аграрна реформа 1848 р.</w:t>
            </w:r>
          </w:p>
          <w:p w14:paraId="57C684F5" w14:textId="363A32BD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 Етнічний склад населення Наддніпрянської України в ХІХ ст.</w:t>
            </w:r>
          </w:p>
          <w:p w14:paraId="75E77FAB" w14:textId="68CFB942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15. Росіяни на Україні: військові, дворяни, чиновники. Старообрядці (старовіри). Російська інтелігенція на Україні.</w:t>
            </w:r>
          </w:p>
          <w:p w14:paraId="4D19CD10" w14:textId="7116CD1C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16. Російська колонізація України у зв’язку з індустріалізацією Донецько-Придніпровського регіону.</w:t>
            </w:r>
          </w:p>
          <w:p w14:paraId="71DCC816" w14:textId="79AA48D5" w:rsidR="00787D15" w:rsidRPr="00306F70" w:rsidRDefault="00787D1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17. Опозиційна та революційна діяльність росіян на Україні: декабристи й народники. «Малоросійський патріотизм» росіян Наддніпрянщини.</w:t>
            </w:r>
          </w:p>
          <w:p w14:paraId="3DF4D5B3" w14:textId="6DC5650B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«Українське питання» у політиці російського царизму та російській громадській думці.</w:t>
            </w:r>
          </w:p>
          <w:p w14:paraId="74B70878" w14:textId="744FB9C9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Чисельність і розселення поляків у підросійській Україні. Польська земельна власність.</w:t>
            </w:r>
          </w:p>
          <w:p w14:paraId="2CCCD8A2" w14:textId="7549C5E4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Поляки в соціоетнічних конфліктах на Україні: російсько-польський і польсько-український антагонізми в земельному питанні. Листопадове (1830 р.) і Січневе (1863 р.) повстання.</w:t>
            </w:r>
          </w:p>
          <w:p w14:paraId="499F8E33" w14:textId="5C654F2D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21. 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Польська культурно-інтелектуальна присутність на 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Правобережній Україні. Образ України («Руси») й українця («русина») у польській громадсько-політичній думці ХІХ ст.</w:t>
            </w:r>
          </w:p>
          <w:p w14:paraId="091F2215" w14:textId="04E32B8B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Польське населення Галичини й Буковини: соціально-демографічна характеристика. Польський шляхетський маєток. Аристократичні роди. </w:t>
            </w:r>
          </w:p>
          <w:p w14:paraId="0A6B3428" w14:textId="347450F9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Галичина в контексті загальнопольського національного питання. Спроби польсько-українського порозуміння.</w:t>
            </w:r>
          </w:p>
          <w:p w14:paraId="4DBCA2AB" w14:textId="67CE9CFB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24. 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Культурно-інтелектуальне життя поляків у Галичині й на Буковині.</w:t>
            </w:r>
          </w:p>
          <w:p w14:paraId="58B9668B" w14:textId="3CCB34C9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Розселення євреїв у Російській імперії. Правове становище і демографічні процеси. Структура зайнятості єврейського населення.</w:t>
            </w:r>
          </w:p>
          <w:p w14:paraId="5B9FB5F7" w14:textId="5B82EE46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26. 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Громадсько-політичне та культурне життя єврейського населення у підросійській Україні. Антисемітизм.</w:t>
            </w:r>
          </w:p>
          <w:p w14:paraId="1914ABE9" w14:textId="4C2733C1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Правове та економічне становище євреїв у монархії Габсбургів. Українсько-єврейські відносини.</w:t>
            </w:r>
          </w:p>
          <w:p w14:paraId="4913C1B1" w14:textId="4D0C89DC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28. 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Німецькі колонії на Україні. Меноніти. Внесок німецьких колоністів у розвиток сільського господарства України.</w:t>
            </w:r>
          </w:p>
          <w:p w14:paraId="15FA780C" w14:textId="6D7DCF6F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29. 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Румунське населення Буковини, угорське населення Закарпаття: демографічна характеристика та національно-правовий статус.</w:t>
            </w:r>
          </w:p>
          <w:p w14:paraId="44DC288B" w14:textId="07FA8848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30. 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Кримські татари. Кримськотатарське відродження ХІХ ст.</w:t>
            </w:r>
          </w:p>
          <w:p w14:paraId="4D0C4193" w14:textId="0FF6AD18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31. 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Вплив ідей Французької революції та німецького Романтизму на розвиток українського національного руху. </w:t>
            </w:r>
          </w:p>
          <w:p w14:paraId="6A3C7F83" w14:textId="620CA878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32. 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Тяглість козацького (малоросійського) патріотизму. Українські автономісти під час російсько-французької війни 1812 р. Українське масонство.</w:t>
            </w:r>
          </w:p>
          <w:p w14:paraId="2DF4C000" w14:textId="1E433435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33. 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Харківські романтики. «Ідеологічна» функція літературної творчості І. Котляревського і Т. Шевченка.</w:t>
            </w:r>
          </w:p>
          <w:p w14:paraId="217679B2" w14:textId="2D184437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34. 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Ідея слов’янської взаємності та «український месіанізм». «Руська трійця». Кирило-Мефодіївське товариство.</w:t>
            </w:r>
          </w:p>
          <w:p w14:paraId="59277642" w14:textId="6CC32086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35. 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Інституціоналізація українського руху в Російській імперії в ХІХ ст. Поняття «інтелектуального співтовариства».</w:t>
            </w:r>
          </w:p>
          <w:p w14:paraId="59F09E96" w14:textId="592E7318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36. 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Реакція російської громадськості й імперської влади на розвиток українського руху.</w:t>
            </w:r>
          </w:p>
          <w:p w14:paraId="7F00CDCF" w14:textId="79E3FF52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37. 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Формування інституційної інфраструктури українського руху в Австрійській (Австро-Угорській) монархії в середині та другій половині ХІХ ст.</w:t>
            </w:r>
          </w:p>
          <w:p w14:paraId="5CE47EED" w14:textId="2B941446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38. 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Утворення українських політичних партій у Галичині й на Наддніпрянщині: порівняльна характеристика.</w:t>
            </w:r>
          </w:p>
          <w:p w14:paraId="44E62656" w14:textId="2AA27100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39. 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«Українське питання» в політиці австрійської влади. Вплив зовнішніх чинників на формування політики Відня щодо українців.</w:t>
            </w:r>
          </w:p>
          <w:p w14:paraId="4C597BB8" w14:textId="5A173759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40. 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Народництво («народолюбство») як світоглядна основа українського руху в Російській імперії. Концептуалізація національної історії.</w:t>
            </w:r>
          </w:p>
          <w:p w14:paraId="1FEC30D1" w14:textId="3D5C69BA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41. 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Політичні ідеї М. Драгоманова. «Культурницька» і «політична» течії в українському русі. Ідея національної єдності українців.</w:t>
            </w:r>
          </w:p>
          <w:p w14:paraId="431975C7" w14:textId="1504DFB6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42. 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Національно-політичні орієнтації в українському суспільстві Галичини, Буковини й Закарпаття в середині й другій половині ХІХ ст.</w:t>
            </w:r>
          </w:p>
          <w:p w14:paraId="42C82171" w14:textId="18F4153A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43. 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Політизація українського руху на Наддніпрянській 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Україні на початку ХХ століття. Українська політична думка: між федеративністю і самостійністю.</w:t>
            </w:r>
          </w:p>
          <w:p w14:paraId="12B7D734" w14:textId="5EDD3C5B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44. 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Вплив революції 1905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1907 рр. на український рух. Українська громада в Державній думі.</w:t>
            </w:r>
          </w:p>
          <w:p w14:paraId="31C78FA0" w14:textId="7620F708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45. 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Розгортання масового українського національного руху в Галичині на початку ХХ ст. Утвердження ідеї національної єдності та державного суверенітету України.</w:t>
            </w:r>
          </w:p>
          <w:p w14:paraId="4FDDCDA2" w14:textId="7C46D6E6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46. 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Українсько-польський конфлікт у Галичині на зламі ХІХ</w:t>
            </w: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ХХ ст. Боротьба за український університет у Львові та реформу виборчого права.</w:t>
            </w:r>
          </w:p>
          <w:p w14:paraId="0B2697E5" w14:textId="7083B75D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47. 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Університети на Україні (Харківський, Київський, Одеський, Львівський, Чернівецький): освітнє, наукове та соціальне призначення.</w:t>
            </w:r>
          </w:p>
          <w:p w14:paraId="629DF013" w14:textId="72C9235A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48. 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Світоглядні та культурно-мистецькі течії ХІХ ст. (Класицизм, Романтизм, Реалізм). Традиція й «модерн».</w:t>
            </w:r>
          </w:p>
          <w:p w14:paraId="600FF878" w14:textId="61F7B0B2" w:rsidR="00787D15" w:rsidRPr="00306F70" w:rsidRDefault="00E551D5" w:rsidP="00787D15">
            <w:pPr>
              <w:pStyle w:val="a6"/>
              <w:widowControl w:val="0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49. 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Роль Церкви у формуванні основ новочасного українського суспільства.</w:t>
            </w:r>
          </w:p>
          <w:p w14:paraId="02CE19F4" w14:textId="4BA1C403" w:rsidR="00CF5520" w:rsidRPr="00306F70" w:rsidRDefault="00E551D5" w:rsidP="00787D15">
            <w:pPr>
              <w:pStyle w:val="a6"/>
              <w:ind w:firstLine="28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50. </w:t>
            </w:r>
            <w:r w:rsidR="00787D15" w:rsidRPr="00306F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Історія України ХІХ ст. у світлі європейського досвіду націєтворення та сучасних концепцій «нації» і «націоналізму».</w:t>
            </w:r>
          </w:p>
        </w:tc>
      </w:tr>
      <w:tr w:rsidR="00CF5520" w:rsidRPr="00306F70" w14:paraId="0F5C85B4" w14:textId="77777777" w:rsidTr="00ED351F">
        <w:tc>
          <w:tcPr>
            <w:tcW w:w="2830" w:type="dxa"/>
          </w:tcPr>
          <w:p w14:paraId="33695EC6" w14:textId="5B9688DC" w:rsidR="00CF5520" w:rsidRPr="00306F70" w:rsidRDefault="00CF5520" w:rsidP="008D54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799" w:type="dxa"/>
          </w:tcPr>
          <w:p w14:paraId="6C659045" w14:textId="795D6B08" w:rsidR="00CF5520" w:rsidRPr="00306F70" w:rsidRDefault="00B060CB" w:rsidP="008D545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6F70">
              <w:rPr>
                <w:rFonts w:ascii="Times New Roman" w:hAnsi="Times New Roman" w:cs="Times New Roman"/>
                <w:noProof/>
                <w:sz w:val="24"/>
                <w:szCs w:val="24"/>
              </w:rPr>
              <w:t>Анкету-оцінку з метою визначення якості курсу буде надано після завершення курсу.</w:t>
            </w:r>
          </w:p>
        </w:tc>
      </w:tr>
    </w:tbl>
    <w:p w14:paraId="183DDAC2" w14:textId="77777777" w:rsidR="00CB63EC" w:rsidRPr="00306F70" w:rsidRDefault="00CB63EC" w:rsidP="00CB63EC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CB63EC" w:rsidRPr="00306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57D"/>
    <w:multiLevelType w:val="hybridMultilevel"/>
    <w:tmpl w:val="C78A6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65D"/>
    <w:multiLevelType w:val="hybridMultilevel"/>
    <w:tmpl w:val="84F89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5A01"/>
    <w:multiLevelType w:val="hybridMultilevel"/>
    <w:tmpl w:val="30A8E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7A1B"/>
    <w:multiLevelType w:val="hybridMultilevel"/>
    <w:tmpl w:val="81B807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4C520">
      <w:start w:val="5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109847">
    <w:abstractNumId w:val="3"/>
  </w:num>
  <w:num w:numId="2" w16cid:durableId="1792430316">
    <w:abstractNumId w:val="2"/>
  </w:num>
  <w:num w:numId="3" w16cid:durableId="772630860">
    <w:abstractNumId w:val="0"/>
  </w:num>
  <w:num w:numId="4" w16cid:durableId="129768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E"/>
    <w:rsid w:val="00007313"/>
    <w:rsid w:val="000611EF"/>
    <w:rsid w:val="00087EE3"/>
    <w:rsid w:val="000F6B64"/>
    <w:rsid w:val="001477CB"/>
    <w:rsid w:val="00150F81"/>
    <w:rsid w:val="00156FB3"/>
    <w:rsid w:val="0025255C"/>
    <w:rsid w:val="00273B39"/>
    <w:rsid w:val="002D4560"/>
    <w:rsid w:val="002E36DE"/>
    <w:rsid w:val="002E5319"/>
    <w:rsid w:val="00306F70"/>
    <w:rsid w:val="00366A84"/>
    <w:rsid w:val="0039524E"/>
    <w:rsid w:val="003A06C0"/>
    <w:rsid w:val="003D791D"/>
    <w:rsid w:val="00407239"/>
    <w:rsid w:val="004A2164"/>
    <w:rsid w:val="0052741B"/>
    <w:rsid w:val="005438FD"/>
    <w:rsid w:val="005B0A16"/>
    <w:rsid w:val="005B6FF9"/>
    <w:rsid w:val="005F3835"/>
    <w:rsid w:val="005F5255"/>
    <w:rsid w:val="00601612"/>
    <w:rsid w:val="00624056"/>
    <w:rsid w:val="006B76E1"/>
    <w:rsid w:val="006C481A"/>
    <w:rsid w:val="00722D49"/>
    <w:rsid w:val="00787D15"/>
    <w:rsid w:val="007D02F8"/>
    <w:rsid w:val="007D748F"/>
    <w:rsid w:val="00823F05"/>
    <w:rsid w:val="008B4178"/>
    <w:rsid w:val="008D545D"/>
    <w:rsid w:val="008E1CDF"/>
    <w:rsid w:val="00906E13"/>
    <w:rsid w:val="00941897"/>
    <w:rsid w:val="00954BF4"/>
    <w:rsid w:val="009C0C37"/>
    <w:rsid w:val="009E62EF"/>
    <w:rsid w:val="00AF5D73"/>
    <w:rsid w:val="00B0042B"/>
    <w:rsid w:val="00B04133"/>
    <w:rsid w:val="00B060CB"/>
    <w:rsid w:val="00B97812"/>
    <w:rsid w:val="00BA6054"/>
    <w:rsid w:val="00C21216"/>
    <w:rsid w:val="00C95779"/>
    <w:rsid w:val="00CB63EC"/>
    <w:rsid w:val="00CF5520"/>
    <w:rsid w:val="00E069BE"/>
    <w:rsid w:val="00E376F4"/>
    <w:rsid w:val="00E50BAF"/>
    <w:rsid w:val="00E551D5"/>
    <w:rsid w:val="00E619CF"/>
    <w:rsid w:val="00E84005"/>
    <w:rsid w:val="00E93846"/>
    <w:rsid w:val="00EB597B"/>
    <w:rsid w:val="00ED351F"/>
    <w:rsid w:val="00F52827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29F7"/>
  <w15:chartTrackingRefBased/>
  <w15:docId w15:val="{54C80CA7-C9A9-4058-A05C-19E40DE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B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E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7EE3"/>
    <w:rPr>
      <w:color w:val="605E5C"/>
      <w:shd w:val="clear" w:color="auto" w:fill="E1DFDD"/>
    </w:rPr>
  </w:style>
  <w:style w:type="paragraph" w:styleId="a6">
    <w:name w:val="Plain Text"/>
    <w:basedOn w:val="a"/>
    <w:link w:val="a7"/>
    <w:rsid w:val="00AF5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a7">
    <w:name w:val="Текст Знак"/>
    <w:basedOn w:val="a0"/>
    <w:link w:val="a6"/>
    <w:rsid w:val="00AF5D73"/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n.mudryi@ln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.mudryi@ln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6D2C-82C2-4631-ADFC-9DDDE82A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12107</Words>
  <Characters>6901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Мар`ян Мудрий</dc:creator>
  <cp:keywords/>
  <dc:description/>
  <cp:lastModifiedBy>Мар`ян Мудрий</cp:lastModifiedBy>
  <cp:revision>11</cp:revision>
  <dcterms:created xsi:type="dcterms:W3CDTF">2022-02-17T09:38:00Z</dcterms:created>
  <dcterms:modified xsi:type="dcterms:W3CDTF">2023-02-09T14:45:00Z</dcterms:modified>
</cp:coreProperties>
</file>