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0AB" w:rsidRPr="00AD75B9" w:rsidRDefault="00D300AB" w:rsidP="00D300AB">
      <w:pPr>
        <w:pStyle w:val="FR2"/>
        <w:spacing w:before="0"/>
        <w:ind w:left="7920" w:hanging="540"/>
        <w:rPr>
          <w:rFonts w:ascii="Times New Roman" w:hAnsi="Times New Roman" w:cs="Times New Roman"/>
          <w:bCs/>
          <w:sz w:val="16"/>
          <w:szCs w:val="16"/>
        </w:rPr>
      </w:pPr>
      <w:r w:rsidRPr="00AD75B9">
        <w:rPr>
          <w:rFonts w:ascii="Times New Roman" w:hAnsi="Times New Roman" w:cs="Times New Roman"/>
          <w:bCs/>
          <w:sz w:val="16"/>
          <w:szCs w:val="16"/>
        </w:rPr>
        <w:t>ЗАТВЕРДЖЕНО</w:t>
      </w:r>
    </w:p>
    <w:p w:rsidR="00D300AB" w:rsidRPr="00AD75B9" w:rsidRDefault="00D300AB" w:rsidP="00D300AB">
      <w:pPr>
        <w:pStyle w:val="FR2"/>
        <w:spacing w:before="0"/>
        <w:ind w:left="7920" w:hanging="540"/>
        <w:rPr>
          <w:rFonts w:ascii="Times New Roman" w:hAnsi="Times New Roman" w:cs="Times New Roman"/>
          <w:bCs/>
          <w:sz w:val="16"/>
          <w:szCs w:val="16"/>
        </w:rPr>
      </w:pPr>
      <w:r w:rsidRPr="00AD75B9">
        <w:rPr>
          <w:rFonts w:ascii="Times New Roman" w:hAnsi="Times New Roman" w:cs="Times New Roman"/>
          <w:bCs/>
          <w:sz w:val="16"/>
          <w:szCs w:val="16"/>
        </w:rPr>
        <w:t>Наказ Міністерства освіти і науки,</w:t>
      </w:r>
    </w:p>
    <w:p w:rsidR="00D300AB" w:rsidRPr="00AD75B9" w:rsidRDefault="00D300AB" w:rsidP="00D300AB">
      <w:pPr>
        <w:pStyle w:val="FR2"/>
        <w:spacing w:before="0"/>
        <w:ind w:left="7920" w:hanging="540"/>
        <w:rPr>
          <w:rFonts w:ascii="Times New Roman" w:hAnsi="Times New Roman" w:cs="Times New Roman"/>
          <w:bCs/>
          <w:sz w:val="16"/>
          <w:szCs w:val="16"/>
        </w:rPr>
      </w:pPr>
      <w:r w:rsidRPr="00AD75B9">
        <w:rPr>
          <w:rFonts w:ascii="Times New Roman" w:hAnsi="Times New Roman" w:cs="Times New Roman"/>
          <w:bCs/>
          <w:sz w:val="16"/>
          <w:szCs w:val="16"/>
        </w:rPr>
        <w:t>молоді та спорту України</w:t>
      </w:r>
    </w:p>
    <w:p w:rsidR="00D300AB" w:rsidRPr="00AD75B9" w:rsidRDefault="00D300AB" w:rsidP="00D300AB">
      <w:pPr>
        <w:pStyle w:val="FR2"/>
        <w:spacing w:before="0" w:line="360" w:lineRule="auto"/>
        <w:ind w:left="7920" w:hanging="540"/>
        <w:rPr>
          <w:rFonts w:ascii="Times New Roman" w:hAnsi="Times New Roman" w:cs="Times New Roman"/>
          <w:b/>
          <w:sz w:val="16"/>
          <w:szCs w:val="16"/>
        </w:rPr>
      </w:pPr>
      <w:r w:rsidRPr="00AD75B9">
        <w:rPr>
          <w:rFonts w:ascii="Times New Roman" w:hAnsi="Times New Roman" w:cs="Times New Roman"/>
          <w:sz w:val="16"/>
          <w:szCs w:val="16"/>
        </w:rPr>
        <w:t>29 березня 2012 року № 384</w:t>
      </w:r>
    </w:p>
    <w:p w:rsidR="00D300AB" w:rsidRPr="00AD75B9" w:rsidRDefault="00D300AB" w:rsidP="00D300AB">
      <w:pPr>
        <w:pStyle w:val="FR2"/>
        <w:spacing w:before="0" w:line="360" w:lineRule="auto"/>
        <w:ind w:left="5103" w:firstLine="0"/>
        <w:jc w:val="right"/>
        <w:rPr>
          <w:rFonts w:ascii="Times New Roman" w:hAnsi="Times New Roman" w:cs="Times New Roman"/>
          <w:b/>
          <w:sz w:val="20"/>
          <w:szCs w:val="20"/>
        </w:rPr>
      </w:pPr>
      <w:r w:rsidRPr="00AD75B9">
        <w:rPr>
          <w:rFonts w:ascii="Times New Roman" w:hAnsi="Times New Roman" w:cs="Times New Roman"/>
          <w:b/>
          <w:sz w:val="20"/>
          <w:szCs w:val="20"/>
        </w:rPr>
        <w:t>Форма № Н - 3.04</w:t>
      </w:r>
    </w:p>
    <w:p w:rsidR="008529DF" w:rsidRPr="0022101D" w:rsidRDefault="008529DF" w:rsidP="008529DF">
      <w:pPr>
        <w:keepNext/>
        <w:jc w:val="center"/>
        <w:outlineLvl w:val="0"/>
        <w:rPr>
          <w:b/>
          <w:caps/>
          <w:sz w:val="28"/>
          <w:szCs w:val="28"/>
          <w:lang w:eastAsia="ru-RU"/>
        </w:rPr>
      </w:pPr>
      <w:r w:rsidRPr="0022101D">
        <w:rPr>
          <w:b/>
          <w:caps/>
          <w:sz w:val="28"/>
          <w:szCs w:val="28"/>
          <w:lang w:eastAsia="ru-RU"/>
        </w:rPr>
        <w:t>Міністерство освіти і науки України</w:t>
      </w:r>
    </w:p>
    <w:p w:rsidR="008529DF" w:rsidRPr="0022101D" w:rsidRDefault="008529DF" w:rsidP="008529DF">
      <w:pPr>
        <w:jc w:val="center"/>
        <w:rPr>
          <w:sz w:val="28"/>
          <w:szCs w:val="28"/>
          <w:lang w:val="ru-RU" w:eastAsia="ru-RU"/>
        </w:rPr>
      </w:pPr>
      <w:r w:rsidRPr="0022101D">
        <w:rPr>
          <w:sz w:val="28"/>
          <w:szCs w:val="28"/>
          <w:lang w:val="ru-RU" w:eastAsia="ru-RU"/>
        </w:rPr>
        <w:t>ЛЬВІВСЬКИЙ</w:t>
      </w:r>
      <w:r w:rsidRPr="0022101D">
        <w:rPr>
          <w:sz w:val="28"/>
          <w:szCs w:val="28"/>
          <w:lang w:eastAsia="ru-RU"/>
        </w:rPr>
        <w:t xml:space="preserve"> </w:t>
      </w:r>
      <w:r w:rsidRPr="0022101D">
        <w:rPr>
          <w:sz w:val="28"/>
          <w:szCs w:val="28"/>
          <w:lang w:val="ru-RU" w:eastAsia="ru-RU"/>
        </w:rPr>
        <w:t>НАЦІОНАЛЬНИЙ</w:t>
      </w:r>
      <w:r w:rsidRPr="0022101D">
        <w:rPr>
          <w:sz w:val="28"/>
          <w:szCs w:val="28"/>
          <w:lang w:eastAsia="ru-RU"/>
        </w:rPr>
        <w:t xml:space="preserve"> </w:t>
      </w:r>
      <w:r w:rsidRPr="0022101D">
        <w:rPr>
          <w:sz w:val="28"/>
          <w:szCs w:val="28"/>
          <w:lang w:val="ru-RU" w:eastAsia="ru-RU"/>
        </w:rPr>
        <w:t>УНІВЕРСИТЕТ</w:t>
      </w:r>
      <w:r w:rsidRPr="0022101D">
        <w:rPr>
          <w:sz w:val="28"/>
          <w:szCs w:val="28"/>
          <w:lang w:eastAsia="ru-RU"/>
        </w:rPr>
        <w:t xml:space="preserve"> імені </w:t>
      </w:r>
      <w:r w:rsidRPr="0022101D">
        <w:rPr>
          <w:sz w:val="28"/>
          <w:szCs w:val="28"/>
          <w:lang w:val="ru-RU" w:eastAsia="ru-RU"/>
        </w:rPr>
        <w:t>ІВАНА ФРАНКА</w:t>
      </w:r>
    </w:p>
    <w:p w:rsidR="008529DF" w:rsidRPr="0022101D" w:rsidRDefault="008529DF" w:rsidP="008529DF">
      <w:pPr>
        <w:jc w:val="center"/>
        <w:rPr>
          <w:sz w:val="28"/>
          <w:szCs w:val="28"/>
          <w:lang w:val="ru-RU" w:eastAsia="ru-RU"/>
        </w:rPr>
      </w:pPr>
    </w:p>
    <w:p w:rsidR="008529DF" w:rsidRPr="0022101D" w:rsidRDefault="008529DF" w:rsidP="008529DF">
      <w:pPr>
        <w:jc w:val="center"/>
        <w:rPr>
          <w:szCs w:val="24"/>
          <w:lang w:eastAsia="ru-RU"/>
        </w:rPr>
      </w:pPr>
    </w:p>
    <w:p w:rsidR="008529DF" w:rsidRPr="0022101D" w:rsidRDefault="008529DF" w:rsidP="008529DF">
      <w:pPr>
        <w:jc w:val="center"/>
        <w:rPr>
          <w:szCs w:val="24"/>
          <w:lang w:eastAsia="ru-RU"/>
        </w:rPr>
      </w:pPr>
    </w:p>
    <w:p w:rsidR="008529DF" w:rsidRPr="0022101D" w:rsidRDefault="008529DF" w:rsidP="008529DF">
      <w:pPr>
        <w:jc w:val="center"/>
        <w:rPr>
          <w:sz w:val="28"/>
          <w:szCs w:val="24"/>
          <w:lang w:eastAsia="ru-RU"/>
        </w:rPr>
      </w:pPr>
      <w:r w:rsidRPr="0022101D">
        <w:rPr>
          <w:sz w:val="28"/>
          <w:szCs w:val="24"/>
          <w:lang w:eastAsia="ru-RU"/>
        </w:rPr>
        <w:t>Кафедра</w:t>
      </w:r>
      <w:r w:rsidRPr="0022101D">
        <w:rPr>
          <w:sz w:val="24"/>
          <w:szCs w:val="24"/>
          <w:lang w:eastAsia="ru-RU"/>
        </w:rPr>
        <w:t xml:space="preserve"> </w:t>
      </w:r>
      <w:r w:rsidRPr="0022101D">
        <w:rPr>
          <w:sz w:val="28"/>
          <w:szCs w:val="24"/>
          <w:lang w:eastAsia="ru-RU"/>
        </w:rPr>
        <w:t>нової та новітньої історії зарубіжних країн</w:t>
      </w:r>
    </w:p>
    <w:p w:rsidR="008529DF" w:rsidRPr="0022101D" w:rsidRDefault="008529DF" w:rsidP="008529DF">
      <w:pPr>
        <w:jc w:val="center"/>
        <w:rPr>
          <w:szCs w:val="24"/>
          <w:lang w:eastAsia="ru-RU"/>
        </w:rPr>
      </w:pPr>
    </w:p>
    <w:p w:rsidR="008529DF" w:rsidRPr="0022101D" w:rsidRDefault="008529DF" w:rsidP="008529DF">
      <w:pPr>
        <w:jc w:val="center"/>
        <w:rPr>
          <w:szCs w:val="24"/>
          <w:lang w:eastAsia="ru-RU"/>
        </w:rPr>
      </w:pPr>
    </w:p>
    <w:p w:rsidR="008529DF" w:rsidRPr="0022101D" w:rsidRDefault="008529DF" w:rsidP="008529DF">
      <w:pPr>
        <w:jc w:val="center"/>
        <w:rPr>
          <w:szCs w:val="24"/>
          <w:lang w:eastAsia="ru-RU"/>
        </w:rPr>
      </w:pPr>
    </w:p>
    <w:p w:rsidR="008529DF" w:rsidRPr="0022101D" w:rsidRDefault="008529DF" w:rsidP="008529DF">
      <w:pPr>
        <w:jc w:val="both"/>
        <w:rPr>
          <w:sz w:val="28"/>
          <w:szCs w:val="24"/>
          <w:lang w:val="ru-RU" w:eastAsia="ru-RU"/>
        </w:rPr>
      </w:pPr>
      <w:r w:rsidRPr="0022101D">
        <w:rPr>
          <w:sz w:val="28"/>
          <w:szCs w:val="24"/>
          <w:lang w:val="ru-RU" w:eastAsia="ru-RU"/>
        </w:rPr>
        <w:t xml:space="preserve">          </w:t>
      </w:r>
      <w:r w:rsidRPr="0022101D">
        <w:rPr>
          <w:sz w:val="28"/>
          <w:szCs w:val="24"/>
          <w:lang w:val="ru-RU" w:eastAsia="ru-RU"/>
        </w:rPr>
        <w:tab/>
      </w:r>
      <w:r w:rsidRPr="0022101D">
        <w:rPr>
          <w:sz w:val="28"/>
          <w:szCs w:val="24"/>
          <w:lang w:val="ru-RU" w:eastAsia="ru-RU"/>
        </w:rPr>
        <w:tab/>
      </w:r>
      <w:r w:rsidRPr="0022101D">
        <w:rPr>
          <w:sz w:val="28"/>
          <w:szCs w:val="24"/>
          <w:lang w:val="ru-RU" w:eastAsia="ru-RU"/>
        </w:rPr>
        <w:tab/>
      </w:r>
      <w:r w:rsidRPr="0022101D">
        <w:rPr>
          <w:sz w:val="28"/>
          <w:szCs w:val="24"/>
          <w:lang w:val="ru-RU" w:eastAsia="ru-RU"/>
        </w:rPr>
        <w:tab/>
      </w:r>
      <w:r w:rsidRPr="0022101D">
        <w:rPr>
          <w:sz w:val="28"/>
          <w:szCs w:val="24"/>
          <w:lang w:val="ru-RU" w:eastAsia="ru-RU"/>
        </w:rPr>
        <w:tab/>
      </w:r>
      <w:r w:rsidRPr="0022101D">
        <w:rPr>
          <w:sz w:val="28"/>
          <w:szCs w:val="24"/>
          <w:lang w:val="ru-RU" w:eastAsia="ru-RU"/>
        </w:rPr>
        <w:tab/>
      </w:r>
      <w:r w:rsidRPr="0022101D">
        <w:rPr>
          <w:sz w:val="28"/>
          <w:szCs w:val="24"/>
          <w:lang w:val="ru-RU" w:eastAsia="ru-RU"/>
        </w:rPr>
        <w:tab/>
      </w:r>
      <w:r w:rsidRPr="0022101D">
        <w:rPr>
          <w:sz w:val="28"/>
          <w:szCs w:val="24"/>
          <w:lang w:val="ru-RU" w:eastAsia="ru-RU"/>
        </w:rPr>
        <w:tab/>
      </w:r>
      <w:r w:rsidRPr="0022101D">
        <w:rPr>
          <w:sz w:val="28"/>
          <w:szCs w:val="24"/>
          <w:lang w:val="ru-RU" w:eastAsia="ru-RU"/>
        </w:rPr>
        <w:tab/>
        <w:t xml:space="preserve"> “</w:t>
      </w:r>
      <w:r w:rsidRPr="0022101D">
        <w:rPr>
          <w:b/>
          <w:sz w:val="28"/>
          <w:szCs w:val="24"/>
          <w:lang w:val="ru-RU" w:eastAsia="ru-RU"/>
        </w:rPr>
        <w:t>ЗАТВЕРДЖУЮ</w:t>
      </w:r>
      <w:r w:rsidRPr="0022101D">
        <w:rPr>
          <w:sz w:val="28"/>
          <w:szCs w:val="24"/>
          <w:lang w:val="ru-RU" w:eastAsia="ru-RU"/>
        </w:rPr>
        <w:t xml:space="preserve">”  </w:t>
      </w:r>
    </w:p>
    <w:p w:rsidR="008529DF" w:rsidRPr="0022101D" w:rsidRDefault="008529DF" w:rsidP="008529DF">
      <w:pPr>
        <w:ind w:left="4248"/>
        <w:jc w:val="both"/>
        <w:rPr>
          <w:sz w:val="28"/>
          <w:szCs w:val="24"/>
          <w:lang w:eastAsia="ru-RU"/>
        </w:rPr>
      </w:pPr>
      <w:r w:rsidRPr="0022101D">
        <w:rPr>
          <w:sz w:val="28"/>
          <w:szCs w:val="24"/>
          <w:lang w:eastAsia="ru-RU"/>
        </w:rPr>
        <w:t xml:space="preserve">        </w:t>
      </w:r>
      <w:r w:rsidRPr="0022101D">
        <w:rPr>
          <w:sz w:val="28"/>
          <w:szCs w:val="24"/>
          <w:lang w:eastAsia="ru-RU"/>
        </w:rPr>
        <w:tab/>
      </w:r>
      <w:r w:rsidRPr="0022101D">
        <w:rPr>
          <w:sz w:val="28"/>
          <w:szCs w:val="24"/>
          <w:lang w:eastAsia="ru-RU"/>
        </w:rPr>
        <w:tab/>
        <w:t>Декан історичного факультету</w:t>
      </w:r>
    </w:p>
    <w:p w:rsidR="008529DF" w:rsidRPr="0022101D" w:rsidRDefault="008529DF" w:rsidP="008529DF">
      <w:pPr>
        <w:ind w:left="4956"/>
        <w:jc w:val="center"/>
        <w:rPr>
          <w:sz w:val="28"/>
          <w:szCs w:val="24"/>
          <w:lang w:eastAsia="ru-RU"/>
        </w:rPr>
      </w:pPr>
      <w:r w:rsidRPr="0022101D">
        <w:rPr>
          <w:sz w:val="28"/>
          <w:szCs w:val="24"/>
          <w:lang w:val="ru-RU" w:eastAsia="ru-RU"/>
        </w:rPr>
        <w:t xml:space="preserve"> </w:t>
      </w:r>
    </w:p>
    <w:p w:rsidR="008529DF" w:rsidRPr="0022101D" w:rsidRDefault="008529DF" w:rsidP="008529DF">
      <w:pPr>
        <w:ind w:left="4956"/>
        <w:jc w:val="center"/>
        <w:rPr>
          <w:sz w:val="28"/>
          <w:szCs w:val="24"/>
          <w:lang w:val="ru-RU" w:eastAsia="ru-RU"/>
        </w:rPr>
      </w:pPr>
      <w:r w:rsidRPr="0022101D">
        <w:rPr>
          <w:sz w:val="28"/>
          <w:szCs w:val="24"/>
          <w:lang w:val="ru-RU" w:eastAsia="ru-RU"/>
        </w:rPr>
        <w:t xml:space="preserve"> _______________________________</w:t>
      </w:r>
    </w:p>
    <w:p w:rsidR="008529DF" w:rsidRPr="0022101D" w:rsidRDefault="008529DF" w:rsidP="008529DF">
      <w:pPr>
        <w:ind w:left="3540" w:firstLine="708"/>
        <w:jc w:val="center"/>
        <w:rPr>
          <w:szCs w:val="24"/>
          <w:lang w:val="ru-RU" w:eastAsia="ru-RU"/>
        </w:rPr>
      </w:pPr>
      <w:r w:rsidRPr="0022101D">
        <w:rPr>
          <w:sz w:val="28"/>
          <w:szCs w:val="24"/>
          <w:lang w:eastAsia="ru-RU"/>
        </w:rPr>
        <w:t xml:space="preserve">  </w:t>
      </w:r>
      <w:r w:rsidRPr="0022101D">
        <w:rPr>
          <w:sz w:val="28"/>
          <w:szCs w:val="24"/>
          <w:u w:val="single"/>
          <w:lang w:eastAsia="ru-RU"/>
        </w:rPr>
        <w:t>“31</w:t>
      </w:r>
      <w:r w:rsidRPr="0022101D">
        <w:rPr>
          <w:sz w:val="28"/>
          <w:szCs w:val="24"/>
          <w:u w:val="single"/>
          <w:lang w:val="ru-RU" w:eastAsia="ru-RU"/>
        </w:rPr>
        <w:t>”</w:t>
      </w:r>
      <w:r w:rsidRPr="0022101D">
        <w:rPr>
          <w:sz w:val="28"/>
          <w:szCs w:val="24"/>
          <w:u w:val="single"/>
          <w:lang w:eastAsia="ru-RU"/>
        </w:rPr>
        <w:tab/>
        <w:t xml:space="preserve">     серпня</w:t>
      </w:r>
      <w:r w:rsidRPr="0022101D">
        <w:rPr>
          <w:sz w:val="28"/>
          <w:szCs w:val="24"/>
          <w:u w:val="single"/>
          <w:lang w:eastAsia="ru-RU"/>
        </w:rPr>
        <w:tab/>
        <w:t xml:space="preserve">           2017 року</w:t>
      </w:r>
    </w:p>
    <w:p w:rsidR="00D300AB" w:rsidRPr="008529DF" w:rsidRDefault="00D300AB" w:rsidP="00D300AB">
      <w:pPr>
        <w:jc w:val="center"/>
        <w:rPr>
          <w:lang w:val="ru-RU"/>
        </w:rPr>
      </w:pPr>
    </w:p>
    <w:p w:rsidR="00D300AB" w:rsidRDefault="00D300AB" w:rsidP="00D300AB">
      <w:pPr>
        <w:jc w:val="center"/>
      </w:pPr>
    </w:p>
    <w:p w:rsidR="00D300AB" w:rsidRDefault="00D300AB" w:rsidP="00D300AB">
      <w:pPr>
        <w:jc w:val="center"/>
      </w:pPr>
    </w:p>
    <w:p w:rsidR="00D300AB" w:rsidRDefault="00D300AB" w:rsidP="00D300AB">
      <w:pPr>
        <w:jc w:val="center"/>
      </w:pPr>
    </w:p>
    <w:p w:rsidR="008529DF" w:rsidRDefault="008529DF" w:rsidP="00D300AB">
      <w:pPr>
        <w:jc w:val="center"/>
      </w:pPr>
    </w:p>
    <w:p w:rsidR="008529DF" w:rsidRDefault="008529DF" w:rsidP="00D300AB">
      <w:pPr>
        <w:jc w:val="center"/>
      </w:pPr>
    </w:p>
    <w:p w:rsidR="008529DF" w:rsidRDefault="008529DF" w:rsidP="00D300AB">
      <w:pPr>
        <w:jc w:val="center"/>
      </w:pPr>
    </w:p>
    <w:p w:rsidR="00D300AB" w:rsidRDefault="00D300AB" w:rsidP="00D300AB">
      <w:pPr>
        <w:jc w:val="center"/>
      </w:pPr>
    </w:p>
    <w:p w:rsidR="00D300AB" w:rsidRDefault="00D300AB" w:rsidP="00D300AB"/>
    <w:p w:rsidR="00D300AB" w:rsidRDefault="00D300AB" w:rsidP="00D300AB">
      <w:pPr>
        <w:pStyle w:val="2"/>
        <w:shd w:val="clear" w:color="auto" w:fill="FFFFFF"/>
        <w:jc w:val="center"/>
        <w:rPr>
          <w:i/>
          <w:iCs/>
        </w:rPr>
      </w:pPr>
      <w:r>
        <w:rPr>
          <w:i/>
          <w:iCs/>
        </w:rPr>
        <w:t xml:space="preserve">РОБОЧА ПРОГРАМА НАВЧАЛЬНОЇ ДИСЦИПЛІНИ </w:t>
      </w:r>
    </w:p>
    <w:p w:rsidR="00D300AB" w:rsidRDefault="00D300AB" w:rsidP="00D300AB">
      <w:pPr>
        <w:jc w:val="center"/>
        <w:rPr>
          <w:b/>
          <w:sz w:val="36"/>
        </w:rPr>
      </w:pPr>
    </w:p>
    <w:p w:rsidR="00D300AB" w:rsidRDefault="00D300AB" w:rsidP="00D300AB">
      <w:pPr>
        <w:jc w:val="center"/>
        <w:rPr>
          <w:b/>
        </w:rPr>
      </w:pPr>
    </w:p>
    <w:p w:rsidR="00D300AB" w:rsidRPr="008529DF" w:rsidRDefault="00D300AB" w:rsidP="008529DF">
      <w:pPr>
        <w:jc w:val="center"/>
        <w:rPr>
          <w:b/>
          <w:sz w:val="28"/>
          <w:szCs w:val="28"/>
        </w:rPr>
      </w:pPr>
      <w:r w:rsidRPr="008529DF">
        <w:rPr>
          <w:b/>
          <w:sz w:val="28"/>
          <w:szCs w:val="28"/>
        </w:rPr>
        <w:t>Історія країн Сходу (друга пол. ХХ – поч. ХХІ ст.)</w:t>
      </w:r>
    </w:p>
    <w:p w:rsidR="00D300AB" w:rsidRPr="00E92E3B" w:rsidRDefault="00D300AB" w:rsidP="00D300AB">
      <w:pPr>
        <w:jc w:val="center"/>
        <w:rPr>
          <w:sz w:val="16"/>
        </w:rPr>
      </w:pPr>
      <w:r w:rsidRPr="00E92E3B">
        <w:rPr>
          <w:sz w:val="16"/>
        </w:rPr>
        <w:t>(шифр і назва навчальної дисципліни)</w:t>
      </w:r>
    </w:p>
    <w:p w:rsidR="00EC7AEF" w:rsidRPr="008529DF" w:rsidRDefault="00EC7AEF" w:rsidP="00EC7AEF">
      <w:pPr>
        <w:ind w:firstLine="708"/>
        <w:rPr>
          <w:sz w:val="18"/>
          <w:szCs w:val="18"/>
          <w:u w:val="single"/>
        </w:rPr>
      </w:pPr>
      <w:r>
        <w:rPr>
          <w:sz w:val="24"/>
        </w:rPr>
        <w:t>напрям</w:t>
      </w:r>
      <w:r w:rsidRPr="00E92E3B">
        <w:rPr>
          <w:sz w:val="24"/>
        </w:rPr>
        <w:t xml:space="preserve"> </w:t>
      </w:r>
      <w:proofErr w:type="spellStart"/>
      <w:r w:rsidRPr="00E92E3B">
        <w:rPr>
          <w:sz w:val="24"/>
        </w:rPr>
        <w:t>підготов</w:t>
      </w:r>
      <w:proofErr w:type="spellEnd"/>
      <w:r w:rsidRPr="00E92E3B">
        <w:rPr>
          <w:sz w:val="24"/>
        </w:rPr>
        <w:t>ки</w:t>
      </w:r>
      <w:r>
        <w:rPr>
          <w:sz w:val="24"/>
        </w:rPr>
        <w:t> </w:t>
      </w:r>
      <w:r w:rsidRPr="008529DF">
        <w:rPr>
          <w:sz w:val="18"/>
          <w:szCs w:val="18"/>
          <w:u w:val="single"/>
        </w:rPr>
        <w:t>___</w:t>
      </w:r>
      <w:r>
        <w:rPr>
          <w:sz w:val="18"/>
          <w:szCs w:val="18"/>
          <w:u w:val="single"/>
        </w:rPr>
        <w:t>60203 Історія ________________</w:t>
      </w:r>
      <w:r w:rsidRPr="008529DF">
        <w:rPr>
          <w:sz w:val="18"/>
          <w:szCs w:val="18"/>
          <w:u w:val="single"/>
        </w:rPr>
        <w:t>_______________</w:t>
      </w:r>
      <w:r>
        <w:rPr>
          <w:sz w:val="18"/>
          <w:szCs w:val="18"/>
          <w:u w:val="single"/>
        </w:rPr>
        <w:t>______________________________</w:t>
      </w:r>
    </w:p>
    <w:p w:rsidR="00EC7AEF" w:rsidRPr="00E92E3B" w:rsidRDefault="00EC7AEF" w:rsidP="00EC7AEF">
      <w:pPr>
        <w:jc w:val="center"/>
        <w:rPr>
          <w:sz w:val="16"/>
        </w:rPr>
      </w:pPr>
      <w:r w:rsidRPr="00E92E3B">
        <w:rPr>
          <w:sz w:val="16"/>
        </w:rPr>
        <w:t>(шифр і назва напряму підготовки)</w:t>
      </w:r>
    </w:p>
    <w:p w:rsidR="00EC7AEF" w:rsidRPr="00E92E3B" w:rsidRDefault="00EC7AEF" w:rsidP="00EC7AEF">
      <w:pPr>
        <w:ind w:firstLine="708"/>
        <w:rPr>
          <w:sz w:val="24"/>
        </w:rPr>
      </w:pPr>
      <w:r>
        <w:rPr>
          <w:sz w:val="24"/>
        </w:rPr>
        <w:t>спеціальність</w:t>
      </w:r>
      <w:r w:rsidRPr="00E92E3B">
        <w:rPr>
          <w:sz w:val="24"/>
        </w:rPr>
        <w:t xml:space="preserve"> </w:t>
      </w:r>
      <w:r w:rsidRPr="008529DF">
        <w:rPr>
          <w:sz w:val="18"/>
          <w:szCs w:val="18"/>
          <w:u w:val="single"/>
        </w:rPr>
        <w:t xml:space="preserve">________ </w:t>
      </w:r>
      <w:r>
        <w:rPr>
          <w:sz w:val="18"/>
          <w:szCs w:val="18"/>
          <w:u w:val="single"/>
        </w:rPr>
        <w:t>_______________</w:t>
      </w:r>
      <w:r w:rsidRPr="008529DF">
        <w:rPr>
          <w:sz w:val="18"/>
          <w:szCs w:val="18"/>
          <w:u w:val="single"/>
        </w:rPr>
        <w:t>________________________________________</w:t>
      </w:r>
      <w:r>
        <w:rPr>
          <w:sz w:val="18"/>
          <w:szCs w:val="18"/>
          <w:u w:val="single"/>
        </w:rPr>
        <w:t>__________________</w:t>
      </w:r>
    </w:p>
    <w:p w:rsidR="00EC7AEF" w:rsidRPr="00E92E3B" w:rsidRDefault="00EC7AEF" w:rsidP="00EC7AEF">
      <w:pPr>
        <w:jc w:val="center"/>
        <w:rPr>
          <w:sz w:val="16"/>
        </w:rPr>
      </w:pPr>
      <w:r w:rsidRPr="00E92E3B">
        <w:rPr>
          <w:sz w:val="16"/>
        </w:rPr>
        <w:t>(шифр і назва спеціальності)</w:t>
      </w:r>
    </w:p>
    <w:p w:rsidR="00EC7AEF" w:rsidRPr="00E92E3B" w:rsidRDefault="00EC7AEF" w:rsidP="00EC7AEF">
      <w:pPr>
        <w:ind w:firstLine="708"/>
        <w:rPr>
          <w:sz w:val="24"/>
        </w:rPr>
      </w:pPr>
      <w:r>
        <w:rPr>
          <w:sz w:val="24"/>
        </w:rPr>
        <w:t>спеціалізація </w:t>
      </w:r>
      <w:r w:rsidRPr="008529DF">
        <w:rPr>
          <w:sz w:val="18"/>
          <w:szCs w:val="18"/>
          <w:u w:val="single"/>
        </w:rPr>
        <w:t xml:space="preserve">___________ </w:t>
      </w:r>
      <w:r>
        <w:rPr>
          <w:sz w:val="18"/>
          <w:szCs w:val="18"/>
          <w:u w:val="single"/>
        </w:rPr>
        <w:t>________________________________</w:t>
      </w:r>
      <w:r w:rsidRPr="008529DF">
        <w:rPr>
          <w:sz w:val="18"/>
          <w:szCs w:val="18"/>
          <w:u w:val="single"/>
        </w:rPr>
        <w:t xml:space="preserve"> __________________________</w:t>
      </w:r>
      <w:r>
        <w:rPr>
          <w:sz w:val="18"/>
          <w:szCs w:val="18"/>
          <w:u w:val="single"/>
        </w:rPr>
        <w:t>____________</w:t>
      </w:r>
    </w:p>
    <w:p w:rsidR="00EC7AEF" w:rsidRPr="00E92E3B" w:rsidRDefault="00EC7AEF" w:rsidP="00EC7AEF">
      <w:pPr>
        <w:jc w:val="center"/>
        <w:rPr>
          <w:sz w:val="16"/>
        </w:rPr>
      </w:pPr>
      <w:r w:rsidRPr="00E92E3B">
        <w:rPr>
          <w:sz w:val="16"/>
        </w:rPr>
        <w:t>(назва спеціалізації)</w:t>
      </w:r>
    </w:p>
    <w:p w:rsidR="00EC7AEF" w:rsidRPr="00E92E3B" w:rsidRDefault="00EC7AEF" w:rsidP="00EC7AEF">
      <w:pPr>
        <w:ind w:firstLine="708"/>
        <w:rPr>
          <w:sz w:val="24"/>
        </w:rPr>
      </w:pPr>
      <w:r>
        <w:rPr>
          <w:sz w:val="24"/>
        </w:rPr>
        <w:t>факультет </w:t>
      </w:r>
      <w:r w:rsidRPr="008529DF">
        <w:rPr>
          <w:sz w:val="18"/>
          <w:szCs w:val="18"/>
          <w:u w:val="single"/>
        </w:rPr>
        <w:t>______________історичний_________________________________________</w:t>
      </w:r>
      <w:r>
        <w:rPr>
          <w:sz w:val="18"/>
          <w:szCs w:val="18"/>
          <w:u w:val="single"/>
        </w:rPr>
        <w:t>____________________</w:t>
      </w:r>
    </w:p>
    <w:p w:rsidR="00EC7AEF" w:rsidRPr="00E92E3B" w:rsidRDefault="00EC7AEF" w:rsidP="00EC7AEF">
      <w:pPr>
        <w:jc w:val="center"/>
        <w:rPr>
          <w:sz w:val="16"/>
        </w:rPr>
      </w:pPr>
      <w:r>
        <w:rPr>
          <w:sz w:val="16"/>
        </w:rPr>
        <w:t xml:space="preserve">          (назва </w:t>
      </w:r>
      <w:r w:rsidRPr="00E92E3B">
        <w:rPr>
          <w:sz w:val="16"/>
        </w:rPr>
        <w:t>факультету)</w:t>
      </w:r>
    </w:p>
    <w:p w:rsidR="00D300AB" w:rsidRPr="004E4051" w:rsidRDefault="00D300AB" w:rsidP="00D300AB">
      <w:pPr>
        <w:jc w:val="both"/>
      </w:pPr>
      <w:bookmarkStart w:id="0" w:name="_GoBack"/>
      <w:bookmarkEnd w:id="0"/>
    </w:p>
    <w:p w:rsidR="00D300AB" w:rsidRPr="004E4051" w:rsidRDefault="00D300AB" w:rsidP="00D300AB">
      <w:pPr>
        <w:jc w:val="both"/>
      </w:pPr>
    </w:p>
    <w:p w:rsidR="00D300AB" w:rsidRPr="004E4051" w:rsidRDefault="00D300AB" w:rsidP="00D300AB">
      <w:pPr>
        <w:jc w:val="both"/>
      </w:pPr>
    </w:p>
    <w:p w:rsidR="00D300AB" w:rsidRPr="004E4051" w:rsidRDefault="00D300AB" w:rsidP="00D300AB">
      <w:pPr>
        <w:jc w:val="both"/>
      </w:pPr>
    </w:p>
    <w:p w:rsidR="00D300AB" w:rsidRPr="004E4051" w:rsidRDefault="00D300AB" w:rsidP="00D300AB">
      <w:pPr>
        <w:jc w:val="both"/>
      </w:pPr>
    </w:p>
    <w:p w:rsidR="00D300AB" w:rsidRDefault="00D300AB" w:rsidP="00D300AB">
      <w:pPr>
        <w:jc w:val="both"/>
      </w:pPr>
    </w:p>
    <w:p w:rsidR="00D300AB" w:rsidRDefault="00D300AB" w:rsidP="00D300AB">
      <w:pPr>
        <w:jc w:val="both"/>
      </w:pPr>
    </w:p>
    <w:p w:rsidR="00D300AB" w:rsidRDefault="00D300AB" w:rsidP="00D300AB">
      <w:pPr>
        <w:jc w:val="both"/>
      </w:pPr>
    </w:p>
    <w:p w:rsidR="00D300AB" w:rsidRPr="004E4051" w:rsidRDefault="00D300AB" w:rsidP="00D300AB">
      <w:pPr>
        <w:jc w:val="both"/>
      </w:pPr>
    </w:p>
    <w:p w:rsidR="00D300AB" w:rsidRPr="004E4051" w:rsidRDefault="00D300AB" w:rsidP="00D300AB">
      <w:pPr>
        <w:jc w:val="both"/>
      </w:pPr>
    </w:p>
    <w:p w:rsidR="00D300AB" w:rsidRPr="004E4051" w:rsidRDefault="00D300AB" w:rsidP="00D300AB">
      <w:pPr>
        <w:jc w:val="both"/>
      </w:pPr>
    </w:p>
    <w:p w:rsidR="008529DF" w:rsidRDefault="008529DF" w:rsidP="00D300AB">
      <w:pPr>
        <w:jc w:val="center"/>
      </w:pPr>
    </w:p>
    <w:p w:rsidR="008529DF" w:rsidRDefault="008529DF" w:rsidP="00D300AB">
      <w:pPr>
        <w:jc w:val="center"/>
      </w:pPr>
    </w:p>
    <w:p w:rsidR="008529DF" w:rsidRDefault="008529DF" w:rsidP="00D300AB">
      <w:pPr>
        <w:jc w:val="center"/>
      </w:pPr>
    </w:p>
    <w:p w:rsidR="008529DF" w:rsidRDefault="008529DF" w:rsidP="00D300AB">
      <w:pPr>
        <w:jc w:val="center"/>
      </w:pPr>
    </w:p>
    <w:p w:rsidR="008529DF" w:rsidRDefault="008529DF" w:rsidP="00D300AB">
      <w:pPr>
        <w:jc w:val="center"/>
      </w:pPr>
    </w:p>
    <w:p w:rsidR="00D300AB" w:rsidRPr="008529DF" w:rsidRDefault="00D300AB" w:rsidP="00D300AB">
      <w:pPr>
        <w:jc w:val="center"/>
        <w:rPr>
          <w:sz w:val="28"/>
          <w:szCs w:val="28"/>
        </w:rPr>
      </w:pPr>
      <w:r w:rsidRPr="008529DF">
        <w:rPr>
          <w:sz w:val="28"/>
          <w:szCs w:val="28"/>
        </w:rPr>
        <w:t>Львів  – 2017 рік</w:t>
      </w:r>
    </w:p>
    <w:p w:rsidR="00D300AB" w:rsidRPr="00915579" w:rsidRDefault="00D300AB" w:rsidP="00D300AB">
      <w:pPr>
        <w:jc w:val="both"/>
        <w:rPr>
          <w:sz w:val="24"/>
          <w:szCs w:val="24"/>
        </w:rPr>
      </w:pPr>
      <w:r w:rsidRPr="00915579">
        <w:rPr>
          <w:sz w:val="24"/>
          <w:szCs w:val="24"/>
        </w:rPr>
        <w:lastRenderedPageBreak/>
        <w:t>Робоча програма Історія країн Сходу (друга пол. ХХ – поч. ХХІ ст.)</w:t>
      </w:r>
      <w:r w:rsidR="008529DF" w:rsidRPr="00915579">
        <w:rPr>
          <w:sz w:val="24"/>
          <w:szCs w:val="24"/>
        </w:rPr>
        <w:t xml:space="preserve"> </w:t>
      </w:r>
      <w:r w:rsidRPr="00915579">
        <w:rPr>
          <w:sz w:val="24"/>
          <w:szCs w:val="24"/>
        </w:rPr>
        <w:t>для студентів</w:t>
      </w:r>
      <w:r w:rsidR="008529DF" w:rsidRPr="00915579">
        <w:rPr>
          <w:sz w:val="24"/>
          <w:szCs w:val="24"/>
        </w:rPr>
        <w:t xml:space="preserve"> </w:t>
      </w:r>
      <w:r w:rsidRPr="00915579">
        <w:rPr>
          <w:sz w:val="24"/>
          <w:szCs w:val="24"/>
        </w:rPr>
        <w:t xml:space="preserve">за напрямом підготовки всесвітня історія, спеціальністю </w:t>
      </w:r>
      <w:proofErr w:type="spellStart"/>
      <w:r w:rsidRPr="00915579">
        <w:rPr>
          <w:sz w:val="24"/>
          <w:szCs w:val="24"/>
        </w:rPr>
        <w:t>_Європейсь</w:t>
      </w:r>
      <w:proofErr w:type="spellEnd"/>
      <w:r w:rsidRPr="00915579">
        <w:rPr>
          <w:sz w:val="24"/>
          <w:szCs w:val="24"/>
        </w:rPr>
        <w:t xml:space="preserve">кі студії та американістика </w:t>
      </w:r>
      <w:r w:rsidR="00915579" w:rsidRPr="00915579">
        <w:rPr>
          <w:sz w:val="24"/>
          <w:szCs w:val="24"/>
        </w:rPr>
        <w:t>„</w:t>
      </w:r>
      <w:r w:rsidR="00915579" w:rsidRPr="00915579">
        <w:rPr>
          <w:sz w:val="24"/>
          <w:szCs w:val="24"/>
          <w:u w:val="single"/>
        </w:rPr>
        <w:t>31</w:t>
      </w:r>
      <w:r w:rsidR="00915579" w:rsidRPr="00915579">
        <w:rPr>
          <w:sz w:val="24"/>
          <w:szCs w:val="24"/>
        </w:rPr>
        <w:t xml:space="preserve">” серпня 2017 року – </w:t>
      </w:r>
      <w:r w:rsidR="00C537A2" w:rsidRPr="00915579">
        <w:rPr>
          <w:sz w:val="24"/>
          <w:szCs w:val="24"/>
        </w:rPr>
        <w:t>9</w:t>
      </w:r>
      <w:r w:rsidRPr="00915579">
        <w:rPr>
          <w:sz w:val="24"/>
          <w:szCs w:val="24"/>
        </w:rPr>
        <w:t> с.</w:t>
      </w:r>
    </w:p>
    <w:p w:rsidR="00D300AB" w:rsidRPr="004E4051" w:rsidRDefault="00D300AB" w:rsidP="00D300AB">
      <w:pPr>
        <w:jc w:val="both"/>
      </w:pPr>
    </w:p>
    <w:p w:rsidR="00D300AB" w:rsidRPr="004E4051" w:rsidRDefault="00D300AB" w:rsidP="00D300AB">
      <w:pPr>
        <w:jc w:val="both"/>
      </w:pPr>
    </w:p>
    <w:p w:rsidR="00D300AB" w:rsidRPr="004E4051" w:rsidRDefault="00D300AB" w:rsidP="00D300AB">
      <w:pPr>
        <w:spacing w:line="360" w:lineRule="auto"/>
        <w:jc w:val="both"/>
        <w:rPr>
          <w:sz w:val="32"/>
          <w:szCs w:val="32"/>
        </w:rPr>
      </w:pPr>
      <w:r>
        <w:rPr>
          <w:sz w:val="32"/>
          <w:szCs w:val="32"/>
        </w:rPr>
        <w:t>_____________________________</w:t>
      </w:r>
      <w:r w:rsidR="00915579">
        <w:rPr>
          <w:sz w:val="32"/>
          <w:szCs w:val="32"/>
        </w:rPr>
        <w:t>_______________________________</w:t>
      </w:r>
    </w:p>
    <w:p w:rsidR="00D300AB" w:rsidRPr="00915579" w:rsidRDefault="00915579" w:rsidP="00D300AB">
      <w:pPr>
        <w:jc w:val="both"/>
        <w:rPr>
          <w:sz w:val="24"/>
          <w:szCs w:val="24"/>
        </w:rPr>
      </w:pPr>
      <w:r w:rsidRPr="00915579">
        <w:rPr>
          <w:bCs/>
          <w:sz w:val="24"/>
          <w:szCs w:val="24"/>
        </w:rPr>
        <w:t>Розробник</w:t>
      </w:r>
      <w:r w:rsidR="00D300AB" w:rsidRPr="00915579">
        <w:rPr>
          <w:bCs/>
          <w:sz w:val="24"/>
          <w:szCs w:val="24"/>
        </w:rPr>
        <w:t>:</w:t>
      </w:r>
      <w:r w:rsidR="00D300AB" w:rsidRPr="00915579">
        <w:rPr>
          <w:b/>
          <w:bCs/>
          <w:sz w:val="24"/>
          <w:szCs w:val="24"/>
        </w:rPr>
        <w:t xml:space="preserve"> </w:t>
      </w:r>
      <w:proofErr w:type="spellStart"/>
      <w:r w:rsidR="00D300AB" w:rsidRPr="00915579">
        <w:rPr>
          <w:sz w:val="24"/>
          <w:szCs w:val="24"/>
        </w:rPr>
        <w:t>к.і.н</w:t>
      </w:r>
      <w:proofErr w:type="spellEnd"/>
      <w:r w:rsidR="00D300AB" w:rsidRPr="00915579">
        <w:rPr>
          <w:sz w:val="24"/>
          <w:szCs w:val="24"/>
        </w:rPr>
        <w:t>., доцент Козицький А.М.</w:t>
      </w:r>
    </w:p>
    <w:p w:rsidR="00D300AB" w:rsidRPr="004E4051" w:rsidRDefault="00D300AB" w:rsidP="00D300AB">
      <w:pPr>
        <w:jc w:val="both"/>
      </w:pPr>
    </w:p>
    <w:p w:rsidR="00D300AB" w:rsidRPr="004E4051" w:rsidRDefault="00D300AB" w:rsidP="00D300AB">
      <w:pPr>
        <w:jc w:val="both"/>
      </w:pPr>
    </w:p>
    <w:p w:rsidR="00D300AB" w:rsidRPr="004E4051" w:rsidRDefault="00D300AB" w:rsidP="00D300AB">
      <w:pPr>
        <w:jc w:val="both"/>
      </w:pPr>
    </w:p>
    <w:p w:rsidR="00915579" w:rsidRPr="0022101D" w:rsidRDefault="00915579" w:rsidP="00915579">
      <w:pPr>
        <w:rPr>
          <w:b/>
          <w:i/>
          <w:sz w:val="24"/>
          <w:szCs w:val="24"/>
          <w:lang w:eastAsia="ru-RU"/>
        </w:rPr>
      </w:pPr>
      <w:r w:rsidRPr="0022101D">
        <w:rPr>
          <w:sz w:val="24"/>
          <w:szCs w:val="24"/>
          <w:lang w:eastAsia="ru-RU"/>
        </w:rPr>
        <w:t xml:space="preserve">Робоча програма затверджена на засіданні </w:t>
      </w:r>
      <w:r w:rsidRPr="0022101D">
        <w:rPr>
          <w:bCs/>
          <w:iCs/>
          <w:sz w:val="24"/>
          <w:szCs w:val="24"/>
          <w:lang w:eastAsia="ru-RU"/>
        </w:rPr>
        <w:t xml:space="preserve">кафедри </w:t>
      </w:r>
      <w:r w:rsidRPr="0022101D">
        <w:rPr>
          <w:b/>
          <w:bCs/>
          <w:iCs/>
          <w:sz w:val="24"/>
          <w:szCs w:val="24"/>
          <w:lang w:eastAsia="ru-RU"/>
        </w:rPr>
        <w:t>нової та новітньої історії зарубіжних країн</w:t>
      </w:r>
      <w:r w:rsidRPr="0022101D">
        <w:rPr>
          <w:bCs/>
          <w:iCs/>
          <w:sz w:val="24"/>
          <w:szCs w:val="24"/>
          <w:lang w:eastAsia="ru-RU"/>
        </w:rPr>
        <w:t>____________________________________________________</w:t>
      </w:r>
    </w:p>
    <w:p w:rsidR="00915579" w:rsidRPr="0022101D" w:rsidRDefault="00915579" w:rsidP="00915579">
      <w:pPr>
        <w:rPr>
          <w:b/>
          <w:i/>
          <w:sz w:val="24"/>
          <w:szCs w:val="24"/>
          <w:lang w:eastAsia="ru-RU"/>
        </w:rPr>
      </w:pPr>
    </w:p>
    <w:p w:rsidR="00915579" w:rsidRPr="0022101D" w:rsidRDefault="00915579" w:rsidP="00915579">
      <w:pPr>
        <w:rPr>
          <w:sz w:val="24"/>
          <w:szCs w:val="24"/>
          <w:lang w:eastAsia="ru-RU"/>
        </w:rPr>
      </w:pPr>
      <w:r w:rsidRPr="0022101D">
        <w:rPr>
          <w:sz w:val="24"/>
          <w:szCs w:val="24"/>
          <w:lang w:eastAsia="ru-RU"/>
        </w:rPr>
        <w:t xml:space="preserve">Протокол від  </w:t>
      </w:r>
      <w:r w:rsidRPr="0022101D">
        <w:rPr>
          <w:sz w:val="24"/>
          <w:szCs w:val="26"/>
          <w:u w:val="single"/>
          <w:lang w:eastAsia="ru-RU"/>
        </w:rPr>
        <w:t>“   30   ”        серпня         2017 року №   1</w:t>
      </w:r>
    </w:p>
    <w:p w:rsidR="00915579" w:rsidRPr="0022101D" w:rsidRDefault="00915579" w:rsidP="00915579">
      <w:pPr>
        <w:rPr>
          <w:sz w:val="24"/>
          <w:szCs w:val="24"/>
          <w:lang w:eastAsia="ru-RU"/>
        </w:rPr>
      </w:pPr>
    </w:p>
    <w:p w:rsidR="00915579" w:rsidRPr="0022101D" w:rsidRDefault="00915579" w:rsidP="00915579">
      <w:pPr>
        <w:rPr>
          <w:sz w:val="24"/>
          <w:szCs w:val="24"/>
          <w:lang w:eastAsia="ru-RU"/>
        </w:rPr>
      </w:pPr>
      <w:r w:rsidRPr="0022101D">
        <w:rPr>
          <w:sz w:val="24"/>
          <w:szCs w:val="24"/>
          <w:lang w:eastAsia="ru-RU"/>
        </w:rPr>
        <w:t xml:space="preserve">                         Завідувач кафедри</w:t>
      </w:r>
      <w:r w:rsidRPr="0022101D">
        <w:rPr>
          <w:bCs/>
          <w:iCs/>
          <w:sz w:val="24"/>
          <w:szCs w:val="24"/>
          <w:lang w:eastAsia="ru-RU"/>
        </w:rPr>
        <w:t xml:space="preserve"> нової та новітньої історії зарубіжних країн</w:t>
      </w:r>
    </w:p>
    <w:p w:rsidR="00915579" w:rsidRPr="0022101D" w:rsidRDefault="00915579" w:rsidP="00915579">
      <w:pPr>
        <w:rPr>
          <w:sz w:val="24"/>
          <w:szCs w:val="24"/>
          <w:lang w:eastAsia="ru-RU"/>
        </w:rPr>
      </w:pPr>
    </w:p>
    <w:p w:rsidR="00915579" w:rsidRPr="0022101D" w:rsidRDefault="00915579" w:rsidP="00915579">
      <w:pPr>
        <w:rPr>
          <w:sz w:val="24"/>
          <w:szCs w:val="24"/>
          <w:lang w:eastAsia="ru-RU"/>
        </w:rPr>
      </w:pPr>
      <w:r w:rsidRPr="0022101D">
        <w:rPr>
          <w:sz w:val="24"/>
          <w:szCs w:val="24"/>
          <w:lang w:eastAsia="ru-RU"/>
        </w:rPr>
        <w:t xml:space="preserve">                                                                _______________________ (</w:t>
      </w:r>
      <w:proofErr w:type="spellStart"/>
      <w:r w:rsidRPr="0022101D">
        <w:rPr>
          <w:sz w:val="24"/>
          <w:szCs w:val="24"/>
          <w:lang w:eastAsia="ru-RU"/>
        </w:rPr>
        <w:t>Качараба</w:t>
      </w:r>
      <w:proofErr w:type="spellEnd"/>
      <w:r w:rsidRPr="0022101D">
        <w:rPr>
          <w:sz w:val="24"/>
          <w:szCs w:val="24"/>
          <w:lang w:eastAsia="ru-RU"/>
        </w:rPr>
        <w:t xml:space="preserve"> С.П.)</w:t>
      </w:r>
    </w:p>
    <w:p w:rsidR="00915579" w:rsidRPr="0022101D" w:rsidRDefault="00915579" w:rsidP="00915579">
      <w:pPr>
        <w:rPr>
          <w:sz w:val="16"/>
          <w:szCs w:val="24"/>
          <w:lang w:eastAsia="ru-RU"/>
        </w:rPr>
      </w:pPr>
      <w:r w:rsidRPr="0022101D">
        <w:rPr>
          <w:sz w:val="16"/>
          <w:szCs w:val="24"/>
          <w:lang w:eastAsia="ru-RU"/>
        </w:rPr>
        <w:t xml:space="preserve">                                                                                                                 (підпис)                                                   (прізвище та ініціали)         </w:t>
      </w:r>
    </w:p>
    <w:p w:rsidR="00915579" w:rsidRPr="0022101D" w:rsidRDefault="00915579" w:rsidP="00915579">
      <w:pPr>
        <w:ind w:right="425"/>
        <w:rPr>
          <w:sz w:val="24"/>
          <w:szCs w:val="24"/>
          <w:lang w:eastAsia="ru-RU"/>
        </w:rPr>
      </w:pPr>
      <w:r w:rsidRPr="0022101D">
        <w:rPr>
          <w:sz w:val="24"/>
          <w:szCs w:val="24"/>
          <w:u w:val="single"/>
          <w:lang w:eastAsia="ru-RU"/>
        </w:rPr>
        <w:t xml:space="preserve">“   30   ”        серпня         2017 року </w:t>
      </w:r>
      <w:r w:rsidRPr="0022101D">
        <w:rPr>
          <w:sz w:val="24"/>
          <w:szCs w:val="24"/>
          <w:lang w:eastAsia="ru-RU"/>
        </w:rPr>
        <w:t xml:space="preserve">         </w:t>
      </w:r>
    </w:p>
    <w:p w:rsidR="00915579" w:rsidRPr="0022101D" w:rsidRDefault="00915579" w:rsidP="00915579">
      <w:pPr>
        <w:rPr>
          <w:sz w:val="24"/>
          <w:szCs w:val="24"/>
          <w:lang w:eastAsia="ru-RU"/>
        </w:rPr>
      </w:pPr>
    </w:p>
    <w:p w:rsidR="00915579" w:rsidRPr="0022101D" w:rsidRDefault="00915579" w:rsidP="00915579">
      <w:pPr>
        <w:rPr>
          <w:sz w:val="24"/>
          <w:szCs w:val="24"/>
          <w:lang w:eastAsia="ru-RU"/>
        </w:rPr>
      </w:pPr>
      <w:r w:rsidRPr="0022101D">
        <w:rPr>
          <w:sz w:val="24"/>
          <w:szCs w:val="24"/>
          <w:lang w:eastAsia="ru-RU"/>
        </w:rPr>
        <w:t xml:space="preserve">Схвалено Вченою радою _історичного_ факультету </w:t>
      </w:r>
    </w:p>
    <w:p w:rsidR="00915579" w:rsidRPr="0022101D" w:rsidRDefault="00915579" w:rsidP="00915579">
      <w:pPr>
        <w:rPr>
          <w:sz w:val="24"/>
          <w:szCs w:val="24"/>
          <w:lang w:eastAsia="ru-RU"/>
        </w:rPr>
      </w:pPr>
    </w:p>
    <w:p w:rsidR="00915579" w:rsidRPr="0022101D" w:rsidRDefault="00915579" w:rsidP="00915579">
      <w:pPr>
        <w:ind w:right="425"/>
        <w:rPr>
          <w:sz w:val="24"/>
          <w:szCs w:val="24"/>
          <w:u w:val="single"/>
          <w:lang w:eastAsia="ru-RU"/>
        </w:rPr>
      </w:pPr>
      <w:r w:rsidRPr="0022101D">
        <w:rPr>
          <w:sz w:val="24"/>
          <w:szCs w:val="24"/>
          <w:u w:val="single"/>
          <w:lang w:eastAsia="ru-RU"/>
        </w:rPr>
        <w:t>Протокол від.  “   31   ”        серпня         2017 року №   1</w:t>
      </w:r>
    </w:p>
    <w:p w:rsidR="00915579" w:rsidRPr="0022101D" w:rsidRDefault="00915579" w:rsidP="00915579">
      <w:pPr>
        <w:rPr>
          <w:sz w:val="24"/>
          <w:szCs w:val="24"/>
          <w:lang w:eastAsia="ru-RU"/>
        </w:rPr>
      </w:pPr>
    </w:p>
    <w:p w:rsidR="00915579" w:rsidRPr="0022101D" w:rsidRDefault="00915579" w:rsidP="00915579">
      <w:pPr>
        <w:rPr>
          <w:sz w:val="24"/>
          <w:szCs w:val="24"/>
          <w:lang w:eastAsia="ru-RU"/>
        </w:rPr>
      </w:pPr>
    </w:p>
    <w:p w:rsidR="00915579" w:rsidRPr="0022101D" w:rsidRDefault="00915579" w:rsidP="00915579">
      <w:pPr>
        <w:rPr>
          <w:sz w:val="24"/>
          <w:szCs w:val="24"/>
          <w:lang w:eastAsia="ru-RU"/>
        </w:rPr>
      </w:pPr>
      <w:r w:rsidRPr="0022101D">
        <w:rPr>
          <w:sz w:val="24"/>
          <w:szCs w:val="24"/>
          <w:u w:val="single"/>
          <w:lang w:eastAsia="ru-RU"/>
        </w:rPr>
        <w:t xml:space="preserve">“   31   ”        серпня         2017 року              </w:t>
      </w:r>
      <w:r w:rsidRPr="0022101D">
        <w:rPr>
          <w:sz w:val="24"/>
          <w:szCs w:val="24"/>
          <w:lang w:eastAsia="ru-RU"/>
        </w:rPr>
        <w:t xml:space="preserve">         Голова  _________________ (Шуст Р.М._)</w:t>
      </w:r>
    </w:p>
    <w:p w:rsidR="00915579" w:rsidRPr="0022101D" w:rsidRDefault="00915579" w:rsidP="00915579">
      <w:pPr>
        <w:rPr>
          <w:sz w:val="16"/>
          <w:szCs w:val="24"/>
          <w:lang w:eastAsia="ru-RU"/>
        </w:rPr>
      </w:pPr>
      <w:r w:rsidRPr="0022101D">
        <w:rPr>
          <w:sz w:val="16"/>
          <w:szCs w:val="24"/>
          <w:lang w:eastAsia="ru-RU"/>
        </w:rPr>
        <w:t xml:space="preserve">                                                                                                                                                  (підпис)                                   (прізвище та ініціали)         </w:t>
      </w:r>
    </w:p>
    <w:p w:rsidR="00D300AB" w:rsidRPr="004E4051" w:rsidRDefault="00D300AB" w:rsidP="00D300AB">
      <w:pPr>
        <w:jc w:val="both"/>
      </w:pPr>
    </w:p>
    <w:p w:rsidR="00D300AB" w:rsidRPr="004E4051" w:rsidRDefault="00D300AB" w:rsidP="00D300AB">
      <w:pPr>
        <w:jc w:val="both"/>
      </w:pPr>
    </w:p>
    <w:p w:rsidR="00D300AB" w:rsidRPr="004E4051" w:rsidRDefault="00D300AB" w:rsidP="00D300AB">
      <w:pPr>
        <w:ind w:left="6720"/>
      </w:pPr>
    </w:p>
    <w:p w:rsidR="00D300AB" w:rsidRPr="004E4051" w:rsidRDefault="00D300AB" w:rsidP="00D300AB">
      <w:pPr>
        <w:ind w:left="6720"/>
      </w:pPr>
    </w:p>
    <w:p w:rsidR="00D300AB" w:rsidRPr="004E4051" w:rsidRDefault="00D300AB" w:rsidP="00D300AB">
      <w:pPr>
        <w:ind w:left="6720"/>
      </w:pPr>
    </w:p>
    <w:p w:rsidR="00D300AB" w:rsidRPr="004E4051" w:rsidRDefault="00D300AB" w:rsidP="00D300AB">
      <w:pPr>
        <w:ind w:left="6720"/>
      </w:pPr>
    </w:p>
    <w:p w:rsidR="00D300AB" w:rsidRPr="004E4051" w:rsidRDefault="00D300AB" w:rsidP="00D300AB">
      <w:pPr>
        <w:ind w:left="6720"/>
      </w:pPr>
    </w:p>
    <w:p w:rsidR="00D300AB" w:rsidRDefault="00D300AB" w:rsidP="00D300AB">
      <w:pPr>
        <w:ind w:left="6720"/>
      </w:pPr>
    </w:p>
    <w:p w:rsidR="00D300AB" w:rsidRDefault="00D300AB" w:rsidP="00D300AB">
      <w:pPr>
        <w:ind w:left="6720"/>
      </w:pPr>
    </w:p>
    <w:p w:rsidR="00D300AB" w:rsidRDefault="00D300AB" w:rsidP="00D300AB">
      <w:pPr>
        <w:ind w:left="6720"/>
      </w:pPr>
    </w:p>
    <w:p w:rsidR="00D300AB" w:rsidRDefault="00D300AB" w:rsidP="00D300AB">
      <w:pPr>
        <w:ind w:left="6720"/>
      </w:pPr>
    </w:p>
    <w:p w:rsidR="00D300AB" w:rsidRDefault="00D300AB" w:rsidP="00D300AB">
      <w:pPr>
        <w:ind w:left="6720"/>
      </w:pPr>
    </w:p>
    <w:p w:rsidR="00D300AB" w:rsidRPr="004E4051" w:rsidRDefault="00D300AB" w:rsidP="00D300AB">
      <w:pPr>
        <w:ind w:left="6720"/>
      </w:pPr>
    </w:p>
    <w:p w:rsidR="00D300AB" w:rsidRDefault="00D300AB" w:rsidP="00D300AB">
      <w:pPr>
        <w:ind w:left="6720"/>
      </w:pPr>
    </w:p>
    <w:p w:rsidR="00D300AB" w:rsidRDefault="00D300AB" w:rsidP="00D300AB">
      <w:pPr>
        <w:ind w:left="6720"/>
      </w:pPr>
    </w:p>
    <w:p w:rsidR="00D300AB" w:rsidRDefault="00D300AB" w:rsidP="00D300AB">
      <w:pPr>
        <w:ind w:left="6720"/>
      </w:pPr>
    </w:p>
    <w:p w:rsidR="00D300AB" w:rsidRDefault="00D300AB" w:rsidP="00D300AB">
      <w:pPr>
        <w:ind w:left="6720"/>
      </w:pPr>
    </w:p>
    <w:p w:rsidR="00D300AB" w:rsidRDefault="00D300AB" w:rsidP="00D300AB">
      <w:pPr>
        <w:ind w:left="6720"/>
      </w:pPr>
    </w:p>
    <w:p w:rsidR="00D300AB" w:rsidRPr="004E4051" w:rsidRDefault="00D300AB" w:rsidP="00D300AB">
      <w:pPr>
        <w:ind w:left="6720"/>
      </w:pPr>
      <w:r w:rsidRPr="004E4051">
        <w:sym w:font="Symbol" w:char="F0D3"/>
      </w:r>
      <w:r>
        <w:t>Козицький А.М., 2017 рік</w:t>
      </w:r>
    </w:p>
    <w:p w:rsidR="00D300AB" w:rsidRPr="004E4051" w:rsidRDefault="00D300AB" w:rsidP="00D300AB">
      <w:pPr>
        <w:ind w:left="7513" w:hanging="425"/>
      </w:pPr>
      <w:r w:rsidRPr="004E4051">
        <w:t xml:space="preserve">               </w:t>
      </w:r>
    </w:p>
    <w:p w:rsidR="00D300AB" w:rsidRDefault="00D300AB" w:rsidP="00D300AB">
      <w:pPr>
        <w:spacing w:after="200" w:line="276" w:lineRule="auto"/>
        <w:rPr>
          <w:b/>
          <w:bCs/>
          <w:sz w:val="24"/>
          <w:szCs w:val="24"/>
          <w:highlight w:val="lightGray"/>
        </w:rPr>
      </w:pPr>
      <w:r>
        <w:rPr>
          <w:bCs/>
          <w:sz w:val="24"/>
          <w:szCs w:val="24"/>
          <w:highlight w:val="lightGray"/>
        </w:rPr>
        <w:br w:type="page"/>
      </w:r>
    </w:p>
    <w:p w:rsidR="00D300AB" w:rsidRPr="00664CCE" w:rsidRDefault="00D300AB" w:rsidP="00D300AB">
      <w:pPr>
        <w:pStyle w:val="1"/>
        <w:numPr>
          <w:ilvl w:val="0"/>
          <w:numId w:val="1"/>
        </w:numPr>
        <w:spacing w:line="240" w:lineRule="auto"/>
        <w:rPr>
          <w:b w:val="0"/>
          <w:bCs/>
          <w:szCs w:val="28"/>
        </w:rPr>
      </w:pPr>
      <w:r w:rsidRPr="00664CCE">
        <w:rPr>
          <w:b w:val="0"/>
          <w:bCs/>
          <w:szCs w:val="28"/>
        </w:rPr>
        <w:lastRenderedPageBreak/>
        <w:t>Опис навчальної дисципліни</w:t>
      </w:r>
    </w:p>
    <w:p w:rsidR="00D300AB" w:rsidRPr="00664CCE" w:rsidRDefault="00D300AB" w:rsidP="00D300AB"/>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D300AB" w:rsidRPr="00664CCE" w:rsidTr="00245349">
        <w:trPr>
          <w:trHeight w:val="803"/>
        </w:trPr>
        <w:tc>
          <w:tcPr>
            <w:tcW w:w="2896" w:type="dxa"/>
            <w:vMerge w:val="restart"/>
            <w:vAlign w:val="center"/>
          </w:tcPr>
          <w:p w:rsidR="00D300AB" w:rsidRPr="00664CCE" w:rsidRDefault="00D300AB" w:rsidP="00245349">
            <w:pPr>
              <w:jc w:val="center"/>
              <w:rPr>
                <w:szCs w:val="28"/>
              </w:rPr>
            </w:pPr>
            <w:r w:rsidRPr="00664CCE">
              <w:rPr>
                <w:szCs w:val="28"/>
              </w:rPr>
              <w:t xml:space="preserve">Найменування показників </w:t>
            </w:r>
          </w:p>
        </w:tc>
        <w:tc>
          <w:tcPr>
            <w:tcW w:w="3262" w:type="dxa"/>
            <w:vMerge w:val="restart"/>
            <w:vAlign w:val="center"/>
          </w:tcPr>
          <w:p w:rsidR="00D300AB" w:rsidRPr="00664CCE" w:rsidRDefault="00D300AB" w:rsidP="00245349">
            <w:pPr>
              <w:jc w:val="center"/>
              <w:rPr>
                <w:szCs w:val="28"/>
              </w:rPr>
            </w:pPr>
            <w:r>
              <w:rPr>
                <w:szCs w:val="28"/>
              </w:rPr>
              <w:t>Галузь знань, н</w:t>
            </w:r>
            <w:r w:rsidRPr="00664CCE">
              <w:rPr>
                <w:szCs w:val="28"/>
              </w:rPr>
              <w:t>апрям підготовки, освітньо-кваліфікаційний рівень</w:t>
            </w:r>
          </w:p>
        </w:tc>
        <w:tc>
          <w:tcPr>
            <w:tcW w:w="3420" w:type="dxa"/>
            <w:gridSpan w:val="2"/>
            <w:vAlign w:val="center"/>
          </w:tcPr>
          <w:p w:rsidR="00D300AB" w:rsidRPr="00664CCE" w:rsidRDefault="00D300AB" w:rsidP="00245349">
            <w:pPr>
              <w:jc w:val="center"/>
              <w:rPr>
                <w:szCs w:val="28"/>
              </w:rPr>
            </w:pPr>
            <w:r w:rsidRPr="00664CCE">
              <w:rPr>
                <w:szCs w:val="28"/>
              </w:rPr>
              <w:t>Характеристика навчальної дисципліни</w:t>
            </w:r>
          </w:p>
        </w:tc>
      </w:tr>
      <w:tr w:rsidR="00D300AB" w:rsidRPr="00664CCE" w:rsidTr="00245349">
        <w:trPr>
          <w:trHeight w:val="549"/>
        </w:trPr>
        <w:tc>
          <w:tcPr>
            <w:tcW w:w="2896" w:type="dxa"/>
            <w:vMerge/>
            <w:vAlign w:val="center"/>
          </w:tcPr>
          <w:p w:rsidR="00D300AB" w:rsidRPr="00664CCE" w:rsidRDefault="00D300AB" w:rsidP="00245349">
            <w:pPr>
              <w:jc w:val="center"/>
              <w:rPr>
                <w:szCs w:val="28"/>
              </w:rPr>
            </w:pPr>
          </w:p>
        </w:tc>
        <w:tc>
          <w:tcPr>
            <w:tcW w:w="3262" w:type="dxa"/>
            <w:vMerge/>
            <w:vAlign w:val="center"/>
          </w:tcPr>
          <w:p w:rsidR="00D300AB" w:rsidRPr="00664CCE" w:rsidRDefault="00D300AB" w:rsidP="00245349">
            <w:pPr>
              <w:jc w:val="center"/>
              <w:rPr>
                <w:szCs w:val="28"/>
              </w:rPr>
            </w:pPr>
          </w:p>
        </w:tc>
        <w:tc>
          <w:tcPr>
            <w:tcW w:w="1620" w:type="dxa"/>
          </w:tcPr>
          <w:p w:rsidR="00D300AB" w:rsidRPr="00971B46" w:rsidRDefault="00D300AB" w:rsidP="00245349">
            <w:pPr>
              <w:jc w:val="center"/>
              <w:rPr>
                <w:b/>
                <w:sz w:val="24"/>
              </w:rPr>
            </w:pPr>
            <w:r w:rsidRPr="00971B46">
              <w:rPr>
                <w:b/>
                <w:sz w:val="24"/>
              </w:rPr>
              <w:t>денна форма навчання</w:t>
            </w:r>
          </w:p>
        </w:tc>
        <w:tc>
          <w:tcPr>
            <w:tcW w:w="1800" w:type="dxa"/>
          </w:tcPr>
          <w:p w:rsidR="00D300AB" w:rsidRPr="00971B46" w:rsidRDefault="00D300AB" w:rsidP="00245349">
            <w:pPr>
              <w:jc w:val="center"/>
              <w:rPr>
                <w:b/>
                <w:sz w:val="24"/>
              </w:rPr>
            </w:pPr>
            <w:r w:rsidRPr="00971B46">
              <w:rPr>
                <w:b/>
                <w:sz w:val="24"/>
              </w:rPr>
              <w:t>заочна форма навчання</w:t>
            </w:r>
          </w:p>
        </w:tc>
      </w:tr>
      <w:tr w:rsidR="00D300AB" w:rsidRPr="00664CCE" w:rsidTr="00245349">
        <w:trPr>
          <w:trHeight w:val="409"/>
        </w:trPr>
        <w:tc>
          <w:tcPr>
            <w:tcW w:w="2896" w:type="dxa"/>
            <w:vMerge w:val="restart"/>
            <w:vAlign w:val="center"/>
          </w:tcPr>
          <w:p w:rsidR="00D300AB" w:rsidRPr="00664CCE" w:rsidRDefault="00D300AB" w:rsidP="00245349">
            <w:pPr>
              <w:rPr>
                <w:szCs w:val="28"/>
              </w:rPr>
            </w:pPr>
            <w:r w:rsidRPr="00664CCE">
              <w:rPr>
                <w:szCs w:val="28"/>
              </w:rPr>
              <w:t xml:space="preserve">Кількість кредитів  – </w:t>
            </w:r>
            <w:r>
              <w:rPr>
                <w:szCs w:val="28"/>
              </w:rPr>
              <w:t>2,5</w:t>
            </w:r>
          </w:p>
        </w:tc>
        <w:tc>
          <w:tcPr>
            <w:tcW w:w="3262" w:type="dxa"/>
          </w:tcPr>
          <w:p w:rsidR="00D300AB" w:rsidRDefault="00D300AB" w:rsidP="00245349">
            <w:pPr>
              <w:jc w:val="center"/>
              <w:rPr>
                <w:szCs w:val="28"/>
              </w:rPr>
            </w:pPr>
            <w:r>
              <w:rPr>
                <w:szCs w:val="28"/>
              </w:rPr>
              <w:t>Галузь знань</w:t>
            </w:r>
          </w:p>
          <w:p w:rsidR="00D300AB" w:rsidRDefault="00D300AB" w:rsidP="00245349">
            <w:pPr>
              <w:jc w:val="center"/>
              <w:rPr>
                <w:szCs w:val="28"/>
              </w:rPr>
            </w:pPr>
            <w:proofErr w:type="spellStart"/>
            <w:r>
              <w:rPr>
                <w:szCs w:val="28"/>
              </w:rPr>
              <w:t>_істор</w:t>
            </w:r>
            <w:proofErr w:type="spellEnd"/>
            <w:r>
              <w:rPr>
                <w:szCs w:val="28"/>
              </w:rPr>
              <w:t>ія__</w:t>
            </w:r>
          </w:p>
          <w:p w:rsidR="00D300AB" w:rsidRPr="003D3047" w:rsidRDefault="00D300AB" w:rsidP="00245349">
            <w:pPr>
              <w:jc w:val="center"/>
              <w:rPr>
                <w:sz w:val="16"/>
                <w:szCs w:val="16"/>
              </w:rPr>
            </w:pPr>
            <w:r>
              <w:rPr>
                <w:sz w:val="16"/>
                <w:szCs w:val="16"/>
              </w:rPr>
              <w:t>(шифр і назва)</w:t>
            </w:r>
          </w:p>
        </w:tc>
        <w:tc>
          <w:tcPr>
            <w:tcW w:w="3420" w:type="dxa"/>
            <w:gridSpan w:val="2"/>
            <w:vMerge w:val="restart"/>
            <w:vAlign w:val="center"/>
          </w:tcPr>
          <w:p w:rsidR="00D300AB" w:rsidRPr="00664CCE" w:rsidRDefault="00D300AB" w:rsidP="00245349">
            <w:pPr>
              <w:jc w:val="center"/>
              <w:rPr>
                <w:szCs w:val="28"/>
              </w:rPr>
            </w:pPr>
            <w:r w:rsidRPr="00664CCE">
              <w:rPr>
                <w:szCs w:val="28"/>
              </w:rPr>
              <w:t>Нормативна</w:t>
            </w:r>
          </w:p>
          <w:p w:rsidR="00D300AB" w:rsidRPr="00664CCE" w:rsidRDefault="00D300AB" w:rsidP="00245349">
            <w:pPr>
              <w:jc w:val="center"/>
              <w:rPr>
                <w:szCs w:val="28"/>
              </w:rPr>
            </w:pPr>
            <w:r w:rsidRPr="00664CCE">
              <w:rPr>
                <w:szCs w:val="28"/>
              </w:rPr>
              <w:t>(за вибором)</w:t>
            </w:r>
          </w:p>
          <w:p w:rsidR="00D300AB" w:rsidRPr="00664CCE" w:rsidRDefault="00D300AB" w:rsidP="00245349">
            <w:pPr>
              <w:jc w:val="center"/>
              <w:rPr>
                <w:i/>
                <w:szCs w:val="28"/>
              </w:rPr>
            </w:pPr>
          </w:p>
        </w:tc>
      </w:tr>
      <w:tr w:rsidR="00D300AB" w:rsidRPr="00664CCE" w:rsidTr="00245349">
        <w:trPr>
          <w:trHeight w:val="409"/>
        </w:trPr>
        <w:tc>
          <w:tcPr>
            <w:tcW w:w="2896" w:type="dxa"/>
            <w:vMerge/>
            <w:vAlign w:val="center"/>
          </w:tcPr>
          <w:p w:rsidR="00D300AB" w:rsidRPr="00664CCE" w:rsidRDefault="00D300AB" w:rsidP="00245349">
            <w:pPr>
              <w:rPr>
                <w:szCs w:val="28"/>
              </w:rPr>
            </w:pPr>
          </w:p>
        </w:tc>
        <w:tc>
          <w:tcPr>
            <w:tcW w:w="3262" w:type="dxa"/>
            <w:vAlign w:val="center"/>
          </w:tcPr>
          <w:p w:rsidR="00D300AB" w:rsidRDefault="00D300AB" w:rsidP="00245349">
            <w:pPr>
              <w:jc w:val="center"/>
              <w:rPr>
                <w:szCs w:val="28"/>
              </w:rPr>
            </w:pPr>
            <w:r w:rsidRPr="00664CCE">
              <w:rPr>
                <w:szCs w:val="28"/>
              </w:rPr>
              <w:t>Напрям</w:t>
            </w:r>
            <w:r>
              <w:rPr>
                <w:szCs w:val="28"/>
              </w:rPr>
              <w:t xml:space="preserve"> підготовки</w:t>
            </w:r>
            <w:r w:rsidRPr="00664CCE">
              <w:rPr>
                <w:szCs w:val="28"/>
              </w:rPr>
              <w:t xml:space="preserve"> </w:t>
            </w:r>
          </w:p>
          <w:p w:rsidR="00D300AB" w:rsidRDefault="00D300AB" w:rsidP="00245349">
            <w:pPr>
              <w:jc w:val="center"/>
              <w:rPr>
                <w:szCs w:val="28"/>
              </w:rPr>
            </w:pPr>
            <w:proofErr w:type="spellStart"/>
            <w:r>
              <w:rPr>
                <w:szCs w:val="28"/>
              </w:rPr>
              <w:t>____всесвіт</w:t>
            </w:r>
            <w:proofErr w:type="spellEnd"/>
            <w:r>
              <w:rPr>
                <w:szCs w:val="28"/>
              </w:rPr>
              <w:t>ня історія___</w:t>
            </w:r>
          </w:p>
          <w:p w:rsidR="00D300AB" w:rsidRPr="00664CCE" w:rsidRDefault="00D300AB" w:rsidP="00245349">
            <w:pPr>
              <w:jc w:val="center"/>
              <w:rPr>
                <w:szCs w:val="28"/>
              </w:rPr>
            </w:pPr>
            <w:r>
              <w:rPr>
                <w:sz w:val="16"/>
                <w:szCs w:val="16"/>
              </w:rPr>
              <w:t>(шифр і назва)</w:t>
            </w:r>
          </w:p>
        </w:tc>
        <w:tc>
          <w:tcPr>
            <w:tcW w:w="3420" w:type="dxa"/>
            <w:gridSpan w:val="2"/>
            <w:vMerge/>
            <w:vAlign w:val="center"/>
          </w:tcPr>
          <w:p w:rsidR="00D300AB" w:rsidRPr="00664CCE" w:rsidRDefault="00D300AB" w:rsidP="00245349">
            <w:pPr>
              <w:jc w:val="center"/>
              <w:rPr>
                <w:szCs w:val="28"/>
              </w:rPr>
            </w:pPr>
          </w:p>
        </w:tc>
      </w:tr>
      <w:tr w:rsidR="00D300AB" w:rsidRPr="00664CCE" w:rsidTr="00245349">
        <w:trPr>
          <w:trHeight w:val="170"/>
        </w:trPr>
        <w:tc>
          <w:tcPr>
            <w:tcW w:w="2896" w:type="dxa"/>
            <w:vAlign w:val="center"/>
          </w:tcPr>
          <w:p w:rsidR="00D300AB" w:rsidRPr="00664CCE" w:rsidRDefault="00D300AB" w:rsidP="00245349">
            <w:pPr>
              <w:rPr>
                <w:szCs w:val="28"/>
              </w:rPr>
            </w:pPr>
            <w:r w:rsidRPr="00664CCE">
              <w:rPr>
                <w:szCs w:val="28"/>
              </w:rPr>
              <w:t xml:space="preserve">Модулів – </w:t>
            </w:r>
            <w:r w:rsidR="00CB23E3">
              <w:rPr>
                <w:szCs w:val="28"/>
              </w:rPr>
              <w:t>3</w:t>
            </w:r>
          </w:p>
        </w:tc>
        <w:tc>
          <w:tcPr>
            <w:tcW w:w="3262" w:type="dxa"/>
            <w:vMerge w:val="restart"/>
            <w:vAlign w:val="center"/>
          </w:tcPr>
          <w:p w:rsidR="00D300AB" w:rsidRPr="00664CCE" w:rsidRDefault="00D300AB" w:rsidP="00245349">
            <w:pPr>
              <w:jc w:val="center"/>
              <w:rPr>
                <w:szCs w:val="28"/>
              </w:rPr>
            </w:pPr>
            <w:r>
              <w:rPr>
                <w:szCs w:val="28"/>
              </w:rPr>
              <w:t>Спеціальність (п</w:t>
            </w:r>
            <w:r w:rsidRPr="00664CCE">
              <w:rPr>
                <w:szCs w:val="28"/>
              </w:rPr>
              <w:t>рофесійн</w:t>
            </w:r>
            <w:r>
              <w:rPr>
                <w:szCs w:val="28"/>
              </w:rPr>
              <w:t>е</w:t>
            </w:r>
          </w:p>
          <w:p w:rsidR="00D300AB" w:rsidRDefault="00D300AB" w:rsidP="00245349">
            <w:pPr>
              <w:jc w:val="center"/>
              <w:rPr>
                <w:szCs w:val="28"/>
              </w:rPr>
            </w:pPr>
            <w:r>
              <w:rPr>
                <w:szCs w:val="28"/>
              </w:rPr>
              <w:t>с</w:t>
            </w:r>
            <w:r w:rsidRPr="00664CCE">
              <w:rPr>
                <w:szCs w:val="28"/>
              </w:rPr>
              <w:t>прямування</w:t>
            </w:r>
            <w:r>
              <w:rPr>
                <w:szCs w:val="28"/>
              </w:rPr>
              <w:t>)</w:t>
            </w:r>
            <w:r w:rsidRPr="00664CCE">
              <w:rPr>
                <w:szCs w:val="28"/>
              </w:rPr>
              <w:t>:</w:t>
            </w:r>
          </w:p>
          <w:p w:rsidR="00D300AB" w:rsidRPr="00664CCE" w:rsidRDefault="00D300AB" w:rsidP="00245349">
            <w:pPr>
              <w:jc w:val="center"/>
              <w:rPr>
                <w:szCs w:val="28"/>
              </w:rPr>
            </w:pPr>
            <w:proofErr w:type="spellStart"/>
            <w:r>
              <w:rPr>
                <w:szCs w:val="28"/>
              </w:rPr>
              <w:t>_____Європейсь</w:t>
            </w:r>
            <w:proofErr w:type="spellEnd"/>
            <w:r>
              <w:rPr>
                <w:szCs w:val="28"/>
              </w:rPr>
              <w:t>кі студії та американістика____</w:t>
            </w:r>
          </w:p>
          <w:p w:rsidR="00D300AB" w:rsidRPr="00664CCE" w:rsidRDefault="00D300AB" w:rsidP="00245349">
            <w:pPr>
              <w:rPr>
                <w:szCs w:val="28"/>
              </w:rPr>
            </w:pPr>
          </w:p>
        </w:tc>
        <w:tc>
          <w:tcPr>
            <w:tcW w:w="3420" w:type="dxa"/>
            <w:gridSpan w:val="2"/>
            <w:vAlign w:val="center"/>
          </w:tcPr>
          <w:p w:rsidR="00D300AB" w:rsidRPr="00971B46" w:rsidRDefault="00D300AB" w:rsidP="00245349">
            <w:pPr>
              <w:jc w:val="center"/>
              <w:rPr>
                <w:b/>
                <w:szCs w:val="28"/>
              </w:rPr>
            </w:pPr>
            <w:r w:rsidRPr="00971B46">
              <w:rPr>
                <w:b/>
                <w:szCs w:val="28"/>
              </w:rPr>
              <w:t>Рік підготовки:</w:t>
            </w:r>
          </w:p>
        </w:tc>
      </w:tr>
      <w:tr w:rsidR="00D300AB" w:rsidRPr="00664CCE" w:rsidTr="00245349">
        <w:trPr>
          <w:trHeight w:val="207"/>
        </w:trPr>
        <w:tc>
          <w:tcPr>
            <w:tcW w:w="2896" w:type="dxa"/>
            <w:vAlign w:val="center"/>
          </w:tcPr>
          <w:p w:rsidR="00D300AB" w:rsidRPr="00664CCE" w:rsidRDefault="00D300AB" w:rsidP="00245349">
            <w:pPr>
              <w:rPr>
                <w:szCs w:val="28"/>
              </w:rPr>
            </w:pPr>
            <w:r w:rsidRPr="00664CCE">
              <w:rPr>
                <w:szCs w:val="28"/>
              </w:rPr>
              <w:t xml:space="preserve">Змістових модулів – </w:t>
            </w:r>
            <w:r w:rsidR="00CB23E3">
              <w:rPr>
                <w:szCs w:val="28"/>
              </w:rPr>
              <w:t>3</w:t>
            </w:r>
          </w:p>
        </w:tc>
        <w:tc>
          <w:tcPr>
            <w:tcW w:w="3262" w:type="dxa"/>
            <w:vMerge/>
            <w:vAlign w:val="center"/>
          </w:tcPr>
          <w:p w:rsidR="00D300AB" w:rsidRPr="00664CCE" w:rsidRDefault="00D300AB" w:rsidP="00245349">
            <w:pPr>
              <w:jc w:val="center"/>
              <w:rPr>
                <w:szCs w:val="28"/>
              </w:rPr>
            </w:pPr>
          </w:p>
        </w:tc>
        <w:tc>
          <w:tcPr>
            <w:tcW w:w="1620" w:type="dxa"/>
            <w:vAlign w:val="center"/>
          </w:tcPr>
          <w:p w:rsidR="00D300AB" w:rsidRPr="00664CCE" w:rsidRDefault="00D300AB" w:rsidP="00245349">
            <w:pPr>
              <w:jc w:val="center"/>
              <w:rPr>
                <w:szCs w:val="28"/>
              </w:rPr>
            </w:pPr>
            <w:r>
              <w:rPr>
                <w:szCs w:val="28"/>
              </w:rPr>
              <w:t>четвертий</w:t>
            </w:r>
          </w:p>
        </w:tc>
        <w:tc>
          <w:tcPr>
            <w:tcW w:w="1800" w:type="dxa"/>
            <w:vAlign w:val="center"/>
          </w:tcPr>
          <w:p w:rsidR="00D300AB" w:rsidRPr="00664CCE" w:rsidRDefault="00D300AB" w:rsidP="00245349">
            <w:pPr>
              <w:jc w:val="center"/>
              <w:rPr>
                <w:szCs w:val="28"/>
              </w:rPr>
            </w:pPr>
            <w:r>
              <w:rPr>
                <w:szCs w:val="28"/>
              </w:rPr>
              <w:t>четвертий</w:t>
            </w:r>
          </w:p>
        </w:tc>
      </w:tr>
      <w:tr w:rsidR="00D300AB" w:rsidRPr="00664CCE" w:rsidTr="00245349">
        <w:trPr>
          <w:trHeight w:val="232"/>
        </w:trPr>
        <w:tc>
          <w:tcPr>
            <w:tcW w:w="2896" w:type="dxa"/>
            <w:vAlign w:val="center"/>
          </w:tcPr>
          <w:p w:rsidR="00D300AB" w:rsidRDefault="00D300AB" w:rsidP="00245349">
            <w:pPr>
              <w:rPr>
                <w:szCs w:val="28"/>
              </w:rPr>
            </w:pPr>
            <w:r>
              <w:rPr>
                <w:szCs w:val="28"/>
              </w:rPr>
              <w:t>Індивідуальне науково-дослідне завдання ___________</w:t>
            </w:r>
          </w:p>
          <w:p w:rsidR="00D300AB" w:rsidRPr="003D3047" w:rsidRDefault="00D300AB" w:rsidP="00245349">
            <w:pPr>
              <w:rPr>
                <w:sz w:val="16"/>
                <w:szCs w:val="16"/>
              </w:rPr>
            </w:pPr>
            <w:r>
              <w:rPr>
                <w:sz w:val="16"/>
                <w:szCs w:val="16"/>
              </w:rPr>
              <w:t xml:space="preserve">                                          (назва)</w:t>
            </w:r>
          </w:p>
        </w:tc>
        <w:tc>
          <w:tcPr>
            <w:tcW w:w="3262" w:type="dxa"/>
            <w:vMerge/>
            <w:vAlign w:val="center"/>
          </w:tcPr>
          <w:p w:rsidR="00D300AB" w:rsidRPr="00664CCE" w:rsidRDefault="00D300AB" w:rsidP="00245349">
            <w:pPr>
              <w:jc w:val="center"/>
              <w:rPr>
                <w:szCs w:val="28"/>
              </w:rPr>
            </w:pPr>
          </w:p>
        </w:tc>
        <w:tc>
          <w:tcPr>
            <w:tcW w:w="3420" w:type="dxa"/>
            <w:gridSpan w:val="2"/>
            <w:vAlign w:val="center"/>
          </w:tcPr>
          <w:p w:rsidR="00D300AB" w:rsidRPr="00971B46" w:rsidRDefault="00D300AB" w:rsidP="00245349">
            <w:pPr>
              <w:jc w:val="center"/>
              <w:rPr>
                <w:b/>
                <w:szCs w:val="28"/>
              </w:rPr>
            </w:pPr>
            <w:r w:rsidRPr="00971B46">
              <w:rPr>
                <w:b/>
                <w:szCs w:val="28"/>
              </w:rPr>
              <w:t>Семестр</w:t>
            </w:r>
          </w:p>
        </w:tc>
      </w:tr>
      <w:tr w:rsidR="00D300AB" w:rsidRPr="00664CCE" w:rsidTr="00245349">
        <w:trPr>
          <w:trHeight w:val="323"/>
        </w:trPr>
        <w:tc>
          <w:tcPr>
            <w:tcW w:w="2896" w:type="dxa"/>
            <w:vMerge w:val="restart"/>
            <w:vAlign w:val="center"/>
          </w:tcPr>
          <w:p w:rsidR="00D300AB" w:rsidRPr="00664CCE" w:rsidRDefault="00D300AB" w:rsidP="00245349">
            <w:pPr>
              <w:rPr>
                <w:szCs w:val="28"/>
              </w:rPr>
            </w:pPr>
            <w:r w:rsidRPr="00664CCE">
              <w:rPr>
                <w:szCs w:val="28"/>
              </w:rPr>
              <w:t xml:space="preserve">Загальна кількість годин - </w:t>
            </w:r>
            <w:r>
              <w:rPr>
                <w:szCs w:val="28"/>
              </w:rPr>
              <w:t>75</w:t>
            </w:r>
          </w:p>
        </w:tc>
        <w:tc>
          <w:tcPr>
            <w:tcW w:w="3262" w:type="dxa"/>
            <w:vMerge/>
            <w:vAlign w:val="center"/>
          </w:tcPr>
          <w:p w:rsidR="00D300AB" w:rsidRPr="00664CCE" w:rsidRDefault="00D300AB" w:rsidP="00245349">
            <w:pPr>
              <w:jc w:val="center"/>
              <w:rPr>
                <w:szCs w:val="28"/>
              </w:rPr>
            </w:pPr>
          </w:p>
        </w:tc>
        <w:tc>
          <w:tcPr>
            <w:tcW w:w="1620" w:type="dxa"/>
            <w:vAlign w:val="center"/>
          </w:tcPr>
          <w:p w:rsidR="00D300AB" w:rsidRPr="00664CCE" w:rsidRDefault="00245349" w:rsidP="00245349">
            <w:pPr>
              <w:jc w:val="center"/>
              <w:rPr>
                <w:szCs w:val="28"/>
              </w:rPr>
            </w:pPr>
            <w:r>
              <w:rPr>
                <w:szCs w:val="28"/>
              </w:rPr>
              <w:t>друг</w:t>
            </w:r>
            <w:r w:rsidR="00D300AB">
              <w:rPr>
                <w:szCs w:val="28"/>
              </w:rPr>
              <w:t>ий</w:t>
            </w:r>
          </w:p>
        </w:tc>
        <w:tc>
          <w:tcPr>
            <w:tcW w:w="1800" w:type="dxa"/>
            <w:vAlign w:val="center"/>
          </w:tcPr>
          <w:p w:rsidR="00D300AB" w:rsidRPr="00664CCE" w:rsidRDefault="00245349" w:rsidP="00245349">
            <w:pPr>
              <w:jc w:val="center"/>
              <w:rPr>
                <w:szCs w:val="28"/>
              </w:rPr>
            </w:pPr>
            <w:r>
              <w:rPr>
                <w:szCs w:val="28"/>
              </w:rPr>
              <w:t>друг</w:t>
            </w:r>
            <w:r w:rsidR="00D300AB">
              <w:rPr>
                <w:szCs w:val="28"/>
              </w:rPr>
              <w:t>ий</w:t>
            </w:r>
          </w:p>
        </w:tc>
      </w:tr>
      <w:tr w:rsidR="00D300AB" w:rsidRPr="00664CCE" w:rsidTr="00245349">
        <w:trPr>
          <w:trHeight w:val="322"/>
        </w:trPr>
        <w:tc>
          <w:tcPr>
            <w:tcW w:w="2896" w:type="dxa"/>
            <w:vMerge/>
            <w:vAlign w:val="center"/>
          </w:tcPr>
          <w:p w:rsidR="00D300AB" w:rsidRPr="00664CCE" w:rsidRDefault="00D300AB" w:rsidP="00245349">
            <w:pPr>
              <w:rPr>
                <w:szCs w:val="28"/>
              </w:rPr>
            </w:pPr>
          </w:p>
        </w:tc>
        <w:tc>
          <w:tcPr>
            <w:tcW w:w="3262" w:type="dxa"/>
            <w:vMerge/>
            <w:vAlign w:val="center"/>
          </w:tcPr>
          <w:p w:rsidR="00D300AB" w:rsidRPr="00664CCE" w:rsidRDefault="00D300AB" w:rsidP="00245349">
            <w:pPr>
              <w:jc w:val="center"/>
              <w:rPr>
                <w:szCs w:val="28"/>
              </w:rPr>
            </w:pPr>
          </w:p>
        </w:tc>
        <w:tc>
          <w:tcPr>
            <w:tcW w:w="3420" w:type="dxa"/>
            <w:gridSpan w:val="2"/>
            <w:vAlign w:val="center"/>
          </w:tcPr>
          <w:p w:rsidR="00D300AB" w:rsidRPr="00971B46" w:rsidRDefault="00D300AB" w:rsidP="00245349">
            <w:pPr>
              <w:jc w:val="center"/>
              <w:rPr>
                <w:b/>
                <w:szCs w:val="28"/>
              </w:rPr>
            </w:pPr>
            <w:r w:rsidRPr="00971B46">
              <w:rPr>
                <w:b/>
                <w:szCs w:val="28"/>
              </w:rPr>
              <w:t>Лекції</w:t>
            </w:r>
          </w:p>
        </w:tc>
      </w:tr>
      <w:tr w:rsidR="00D300AB" w:rsidRPr="00664CCE" w:rsidTr="00245349">
        <w:trPr>
          <w:trHeight w:val="320"/>
        </w:trPr>
        <w:tc>
          <w:tcPr>
            <w:tcW w:w="2896" w:type="dxa"/>
            <w:vMerge w:val="restart"/>
            <w:vAlign w:val="center"/>
          </w:tcPr>
          <w:p w:rsidR="00D300AB" w:rsidRPr="00664CCE" w:rsidRDefault="00D300AB" w:rsidP="00245349">
            <w:pPr>
              <w:rPr>
                <w:szCs w:val="28"/>
              </w:rPr>
            </w:pPr>
            <w:r w:rsidRPr="00664CCE">
              <w:rPr>
                <w:szCs w:val="28"/>
              </w:rPr>
              <w:t>Тижневих годин для денної форми навчання:</w:t>
            </w:r>
          </w:p>
          <w:p w:rsidR="00D300AB" w:rsidRPr="00664CCE" w:rsidRDefault="00D300AB" w:rsidP="00245349">
            <w:pPr>
              <w:rPr>
                <w:szCs w:val="28"/>
              </w:rPr>
            </w:pPr>
            <w:r w:rsidRPr="00664CCE">
              <w:rPr>
                <w:szCs w:val="28"/>
              </w:rPr>
              <w:t xml:space="preserve">аудиторних – </w:t>
            </w:r>
            <w:r>
              <w:rPr>
                <w:szCs w:val="28"/>
              </w:rPr>
              <w:t>3</w:t>
            </w:r>
          </w:p>
          <w:p w:rsidR="00D300AB" w:rsidRPr="00664CCE" w:rsidRDefault="00D300AB" w:rsidP="00245349">
            <w:pPr>
              <w:rPr>
                <w:szCs w:val="28"/>
              </w:rPr>
            </w:pPr>
            <w:r>
              <w:rPr>
                <w:szCs w:val="28"/>
              </w:rPr>
              <w:t>самостійної роботи студента</w:t>
            </w:r>
            <w:r w:rsidRPr="00664CCE">
              <w:rPr>
                <w:szCs w:val="28"/>
              </w:rPr>
              <w:t xml:space="preserve"> </w:t>
            </w:r>
            <w:r>
              <w:rPr>
                <w:szCs w:val="28"/>
              </w:rPr>
              <w:t>–</w:t>
            </w:r>
            <w:r w:rsidRPr="00664CCE">
              <w:rPr>
                <w:szCs w:val="28"/>
              </w:rPr>
              <w:t xml:space="preserve"> </w:t>
            </w:r>
            <w:r>
              <w:rPr>
                <w:szCs w:val="28"/>
              </w:rPr>
              <w:t>4,5</w:t>
            </w:r>
          </w:p>
        </w:tc>
        <w:tc>
          <w:tcPr>
            <w:tcW w:w="3262" w:type="dxa"/>
            <w:vMerge w:val="restart"/>
            <w:vAlign w:val="center"/>
          </w:tcPr>
          <w:p w:rsidR="00D300AB" w:rsidRPr="00664CCE" w:rsidRDefault="00D300AB" w:rsidP="00245349">
            <w:pPr>
              <w:jc w:val="center"/>
              <w:rPr>
                <w:szCs w:val="28"/>
              </w:rPr>
            </w:pPr>
            <w:r w:rsidRPr="00664CCE">
              <w:rPr>
                <w:szCs w:val="28"/>
              </w:rPr>
              <w:t>Освітньо-кваліфікаційний рівень:</w:t>
            </w:r>
          </w:p>
          <w:p w:rsidR="00D300AB" w:rsidRPr="00664CCE" w:rsidRDefault="00D300AB" w:rsidP="00245349">
            <w:pPr>
              <w:jc w:val="center"/>
              <w:rPr>
                <w:szCs w:val="28"/>
              </w:rPr>
            </w:pPr>
            <w:r>
              <w:rPr>
                <w:szCs w:val="28"/>
              </w:rPr>
              <w:t>бакалавр</w:t>
            </w:r>
          </w:p>
        </w:tc>
        <w:tc>
          <w:tcPr>
            <w:tcW w:w="1620" w:type="dxa"/>
            <w:vAlign w:val="center"/>
          </w:tcPr>
          <w:p w:rsidR="00D300AB" w:rsidRPr="00664CCE" w:rsidRDefault="00D300AB" w:rsidP="00245349">
            <w:pPr>
              <w:jc w:val="center"/>
              <w:rPr>
                <w:szCs w:val="28"/>
              </w:rPr>
            </w:pPr>
            <w:r>
              <w:rPr>
                <w:szCs w:val="28"/>
              </w:rPr>
              <w:t>26</w:t>
            </w:r>
            <w:r w:rsidRPr="00664CCE">
              <w:rPr>
                <w:szCs w:val="28"/>
              </w:rPr>
              <w:t xml:space="preserve"> год.</w:t>
            </w:r>
          </w:p>
        </w:tc>
        <w:tc>
          <w:tcPr>
            <w:tcW w:w="1800" w:type="dxa"/>
            <w:vAlign w:val="center"/>
          </w:tcPr>
          <w:p w:rsidR="00D300AB" w:rsidRPr="00664CCE" w:rsidRDefault="00D300AB" w:rsidP="00245349">
            <w:pPr>
              <w:jc w:val="center"/>
              <w:rPr>
                <w:szCs w:val="28"/>
              </w:rPr>
            </w:pPr>
            <w:r>
              <w:rPr>
                <w:szCs w:val="28"/>
              </w:rPr>
              <w:t>14</w:t>
            </w:r>
            <w:r w:rsidRPr="00664CCE">
              <w:rPr>
                <w:szCs w:val="28"/>
              </w:rPr>
              <w:t xml:space="preserve"> год.</w:t>
            </w:r>
          </w:p>
        </w:tc>
      </w:tr>
      <w:tr w:rsidR="00D300AB" w:rsidRPr="00664CCE" w:rsidTr="00245349">
        <w:trPr>
          <w:trHeight w:val="320"/>
        </w:trPr>
        <w:tc>
          <w:tcPr>
            <w:tcW w:w="2896" w:type="dxa"/>
            <w:vMerge/>
            <w:vAlign w:val="center"/>
          </w:tcPr>
          <w:p w:rsidR="00D300AB" w:rsidRPr="00664CCE" w:rsidRDefault="00D300AB" w:rsidP="00245349">
            <w:pPr>
              <w:rPr>
                <w:szCs w:val="28"/>
              </w:rPr>
            </w:pPr>
          </w:p>
        </w:tc>
        <w:tc>
          <w:tcPr>
            <w:tcW w:w="3262" w:type="dxa"/>
            <w:vMerge/>
            <w:vAlign w:val="center"/>
          </w:tcPr>
          <w:p w:rsidR="00D300AB" w:rsidRPr="00664CCE" w:rsidRDefault="00D300AB" w:rsidP="00245349">
            <w:pPr>
              <w:jc w:val="center"/>
              <w:rPr>
                <w:szCs w:val="28"/>
              </w:rPr>
            </w:pPr>
          </w:p>
        </w:tc>
        <w:tc>
          <w:tcPr>
            <w:tcW w:w="3420" w:type="dxa"/>
            <w:gridSpan w:val="2"/>
            <w:vAlign w:val="center"/>
          </w:tcPr>
          <w:p w:rsidR="00D300AB" w:rsidRPr="00971B46" w:rsidRDefault="00D300AB" w:rsidP="00245349">
            <w:pPr>
              <w:jc w:val="center"/>
              <w:rPr>
                <w:b/>
                <w:szCs w:val="28"/>
              </w:rPr>
            </w:pPr>
            <w:r w:rsidRPr="00971B46">
              <w:rPr>
                <w:b/>
                <w:szCs w:val="28"/>
              </w:rPr>
              <w:t>Практичні, семінарські</w:t>
            </w:r>
          </w:p>
        </w:tc>
      </w:tr>
      <w:tr w:rsidR="00D300AB" w:rsidRPr="00664CCE" w:rsidTr="00245349">
        <w:trPr>
          <w:trHeight w:val="320"/>
        </w:trPr>
        <w:tc>
          <w:tcPr>
            <w:tcW w:w="2896" w:type="dxa"/>
            <w:vMerge/>
            <w:vAlign w:val="center"/>
          </w:tcPr>
          <w:p w:rsidR="00D300AB" w:rsidRPr="00664CCE" w:rsidRDefault="00D300AB" w:rsidP="00245349">
            <w:pPr>
              <w:rPr>
                <w:szCs w:val="28"/>
              </w:rPr>
            </w:pPr>
          </w:p>
        </w:tc>
        <w:tc>
          <w:tcPr>
            <w:tcW w:w="3262" w:type="dxa"/>
            <w:vMerge/>
            <w:vAlign w:val="center"/>
          </w:tcPr>
          <w:p w:rsidR="00D300AB" w:rsidRPr="00664CCE" w:rsidRDefault="00D300AB" w:rsidP="00245349">
            <w:pPr>
              <w:jc w:val="center"/>
              <w:rPr>
                <w:szCs w:val="28"/>
              </w:rPr>
            </w:pPr>
          </w:p>
        </w:tc>
        <w:tc>
          <w:tcPr>
            <w:tcW w:w="1620" w:type="dxa"/>
            <w:vAlign w:val="center"/>
          </w:tcPr>
          <w:p w:rsidR="00D300AB" w:rsidRPr="00664CCE" w:rsidRDefault="00D300AB" w:rsidP="00245349">
            <w:pPr>
              <w:jc w:val="center"/>
              <w:rPr>
                <w:i/>
                <w:szCs w:val="28"/>
              </w:rPr>
            </w:pPr>
            <w:r>
              <w:rPr>
                <w:szCs w:val="28"/>
              </w:rPr>
              <w:t>13</w:t>
            </w:r>
            <w:r w:rsidRPr="00664CCE">
              <w:rPr>
                <w:szCs w:val="28"/>
              </w:rPr>
              <w:t xml:space="preserve"> год.</w:t>
            </w:r>
          </w:p>
        </w:tc>
        <w:tc>
          <w:tcPr>
            <w:tcW w:w="1800" w:type="dxa"/>
            <w:vAlign w:val="center"/>
          </w:tcPr>
          <w:p w:rsidR="00D300AB" w:rsidRPr="00664CCE" w:rsidRDefault="00D300AB" w:rsidP="00245349">
            <w:pPr>
              <w:jc w:val="center"/>
              <w:rPr>
                <w:szCs w:val="28"/>
              </w:rPr>
            </w:pPr>
            <w:r>
              <w:rPr>
                <w:szCs w:val="28"/>
              </w:rPr>
              <w:t>-</w:t>
            </w:r>
            <w:r w:rsidRPr="00664CCE">
              <w:rPr>
                <w:szCs w:val="28"/>
              </w:rPr>
              <w:t xml:space="preserve"> год.</w:t>
            </w:r>
          </w:p>
        </w:tc>
      </w:tr>
      <w:tr w:rsidR="00D300AB" w:rsidRPr="00664CCE" w:rsidTr="00245349">
        <w:trPr>
          <w:trHeight w:val="138"/>
        </w:trPr>
        <w:tc>
          <w:tcPr>
            <w:tcW w:w="2896" w:type="dxa"/>
            <w:vMerge/>
            <w:vAlign w:val="center"/>
          </w:tcPr>
          <w:p w:rsidR="00D300AB" w:rsidRPr="00664CCE" w:rsidRDefault="00D300AB" w:rsidP="00245349">
            <w:pPr>
              <w:jc w:val="center"/>
              <w:rPr>
                <w:szCs w:val="28"/>
              </w:rPr>
            </w:pPr>
          </w:p>
        </w:tc>
        <w:tc>
          <w:tcPr>
            <w:tcW w:w="3262" w:type="dxa"/>
            <w:vMerge/>
            <w:vAlign w:val="center"/>
          </w:tcPr>
          <w:p w:rsidR="00D300AB" w:rsidRPr="00664CCE" w:rsidRDefault="00D300AB" w:rsidP="00245349">
            <w:pPr>
              <w:jc w:val="center"/>
              <w:rPr>
                <w:szCs w:val="28"/>
              </w:rPr>
            </w:pPr>
          </w:p>
        </w:tc>
        <w:tc>
          <w:tcPr>
            <w:tcW w:w="3420" w:type="dxa"/>
            <w:gridSpan w:val="2"/>
            <w:vAlign w:val="center"/>
          </w:tcPr>
          <w:p w:rsidR="00D300AB" w:rsidRPr="00971B46" w:rsidRDefault="00D300AB" w:rsidP="00245349">
            <w:pPr>
              <w:jc w:val="center"/>
              <w:rPr>
                <w:b/>
                <w:szCs w:val="28"/>
              </w:rPr>
            </w:pPr>
            <w:r w:rsidRPr="00971B46">
              <w:rPr>
                <w:b/>
                <w:szCs w:val="28"/>
              </w:rPr>
              <w:t>Лабораторні</w:t>
            </w:r>
          </w:p>
        </w:tc>
      </w:tr>
      <w:tr w:rsidR="00D300AB" w:rsidRPr="00664CCE" w:rsidTr="00245349">
        <w:trPr>
          <w:trHeight w:val="138"/>
        </w:trPr>
        <w:tc>
          <w:tcPr>
            <w:tcW w:w="2896" w:type="dxa"/>
            <w:vMerge/>
            <w:vAlign w:val="center"/>
          </w:tcPr>
          <w:p w:rsidR="00D300AB" w:rsidRPr="00664CCE" w:rsidRDefault="00D300AB" w:rsidP="00245349">
            <w:pPr>
              <w:jc w:val="center"/>
              <w:rPr>
                <w:szCs w:val="28"/>
              </w:rPr>
            </w:pPr>
          </w:p>
        </w:tc>
        <w:tc>
          <w:tcPr>
            <w:tcW w:w="3262" w:type="dxa"/>
            <w:vMerge/>
            <w:vAlign w:val="center"/>
          </w:tcPr>
          <w:p w:rsidR="00D300AB" w:rsidRPr="00664CCE" w:rsidRDefault="00D300AB" w:rsidP="00245349">
            <w:pPr>
              <w:jc w:val="center"/>
              <w:rPr>
                <w:szCs w:val="28"/>
              </w:rPr>
            </w:pPr>
          </w:p>
        </w:tc>
        <w:tc>
          <w:tcPr>
            <w:tcW w:w="1620" w:type="dxa"/>
            <w:vAlign w:val="center"/>
          </w:tcPr>
          <w:p w:rsidR="00D300AB" w:rsidRPr="00664CCE" w:rsidRDefault="00D300AB" w:rsidP="00245349">
            <w:pPr>
              <w:jc w:val="center"/>
              <w:rPr>
                <w:i/>
                <w:szCs w:val="28"/>
              </w:rPr>
            </w:pPr>
            <w:r w:rsidRPr="00664CCE">
              <w:rPr>
                <w:szCs w:val="28"/>
              </w:rPr>
              <w:t xml:space="preserve"> год.</w:t>
            </w:r>
          </w:p>
        </w:tc>
        <w:tc>
          <w:tcPr>
            <w:tcW w:w="1800" w:type="dxa"/>
            <w:vAlign w:val="center"/>
          </w:tcPr>
          <w:p w:rsidR="00D300AB" w:rsidRPr="00664CCE" w:rsidRDefault="00D300AB" w:rsidP="00245349">
            <w:pPr>
              <w:jc w:val="center"/>
              <w:rPr>
                <w:i/>
                <w:szCs w:val="28"/>
              </w:rPr>
            </w:pPr>
            <w:r w:rsidRPr="00664CCE">
              <w:rPr>
                <w:szCs w:val="28"/>
              </w:rPr>
              <w:t xml:space="preserve"> год.</w:t>
            </w:r>
          </w:p>
        </w:tc>
      </w:tr>
      <w:tr w:rsidR="00D300AB" w:rsidRPr="00664CCE" w:rsidTr="00245349">
        <w:trPr>
          <w:trHeight w:val="138"/>
        </w:trPr>
        <w:tc>
          <w:tcPr>
            <w:tcW w:w="2896" w:type="dxa"/>
            <w:vMerge/>
            <w:vAlign w:val="center"/>
          </w:tcPr>
          <w:p w:rsidR="00D300AB" w:rsidRPr="00664CCE" w:rsidRDefault="00D300AB" w:rsidP="00245349">
            <w:pPr>
              <w:jc w:val="center"/>
              <w:rPr>
                <w:szCs w:val="28"/>
              </w:rPr>
            </w:pPr>
          </w:p>
        </w:tc>
        <w:tc>
          <w:tcPr>
            <w:tcW w:w="3262" w:type="dxa"/>
            <w:vMerge/>
            <w:vAlign w:val="center"/>
          </w:tcPr>
          <w:p w:rsidR="00D300AB" w:rsidRPr="00664CCE" w:rsidRDefault="00D300AB" w:rsidP="00245349">
            <w:pPr>
              <w:jc w:val="center"/>
              <w:rPr>
                <w:szCs w:val="28"/>
              </w:rPr>
            </w:pPr>
          </w:p>
        </w:tc>
        <w:tc>
          <w:tcPr>
            <w:tcW w:w="3420" w:type="dxa"/>
            <w:gridSpan w:val="2"/>
            <w:vAlign w:val="center"/>
          </w:tcPr>
          <w:p w:rsidR="00D300AB" w:rsidRPr="00971B46" w:rsidRDefault="00D300AB" w:rsidP="00245349">
            <w:pPr>
              <w:jc w:val="center"/>
              <w:rPr>
                <w:b/>
                <w:szCs w:val="28"/>
              </w:rPr>
            </w:pPr>
            <w:r w:rsidRPr="00971B46">
              <w:rPr>
                <w:b/>
                <w:szCs w:val="28"/>
              </w:rPr>
              <w:t>Самостійна робота</w:t>
            </w:r>
          </w:p>
        </w:tc>
      </w:tr>
      <w:tr w:rsidR="00D300AB" w:rsidRPr="00664CCE" w:rsidTr="00245349">
        <w:trPr>
          <w:trHeight w:val="138"/>
        </w:trPr>
        <w:tc>
          <w:tcPr>
            <w:tcW w:w="2896" w:type="dxa"/>
            <w:vMerge/>
            <w:vAlign w:val="center"/>
          </w:tcPr>
          <w:p w:rsidR="00D300AB" w:rsidRPr="00664CCE" w:rsidRDefault="00D300AB" w:rsidP="00245349">
            <w:pPr>
              <w:jc w:val="center"/>
              <w:rPr>
                <w:szCs w:val="28"/>
              </w:rPr>
            </w:pPr>
          </w:p>
        </w:tc>
        <w:tc>
          <w:tcPr>
            <w:tcW w:w="3262" w:type="dxa"/>
            <w:vMerge/>
            <w:vAlign w:val="center"/>
          </w:tcPr>
          <w:p w:rsidR="00D300AB" w:rsidRPr="00664CCE" w:rsidRDefault="00D300AB" w:rsidP="00245349">
            <w:pPr>
              <w:jc w:val="center"/>
              <w:rPr>
                <w:szCs w:val="28"/>
              </w:rPr>
            </w:pPr>
          </w:p>
        </w:tc>
        <w:tc>
          <w:tcPr>
            <w:tcW w:w="1620" w:type="dxa"/>
            <w:vAlign w:val="center"/>
          </w:tcPr>
          <w:p w:rsidR="00D300AB" w:rsidRPr="00664CCE" w:rsidRDefault="00D300AB" w:rsidP="00245349">
            <w:pPr>
              <w:jc w:val="center"/>
              <w:rPr>
                <w:i/>
                <w:szCs w:val="28"/>
              </w:rPr>
            </w:pPr>
            <w:r>
              <w:rPr>
                <w:szCs w:val="28"/>
              </w:rPr>
              <w:t>36</w:t>
            </w:r>
            <w:r w:rsidRPr="00664CCE">
              <w:rPr>
                <w:szCs w:val="28"/>
              </w:rPr>
              <w:t xml:space="preserve"> год.</w:t>
            </w:r>
          </w:p>
        </w:tc>
        <w:tc>
          <w:tcPr>
            <w:tcW w:w="1800" w:type="dxa"/>
            <w:vAlign w:val="center"/>
          </w:tcPr>
          <w:p w:rsidR="00D300AB" w:rsidRPr="00664CCE" w:rsidRDefault="00D300AB" w:rsidP="00D300AB">
            <w:pPr>
              <w:jc w:val="center"/>
              <w:rPr>
                <w:szCs w:val="28"/>
              </w:rPr>
            </w:pPr>
            <w:r>
              <w:rPr>
                <w:szCs w:val="28"/>
              </w:rPr>
              <w:t>61</w:t>
            </w:r>
            <w:r w:rsidRPr="00664CCE">
              <w:rPr>
                <w:szCs w:val="28"/>
              </w:rPr>
              <w:t xml:space="preserve"> год.</w:t>
            </w:r>
          </w:p>
        </w:tc>
      </w:tr>
      <w:tr w:rsidR="00D300AB" w:rsidRPr="00664CCE" w:rsidTr="00245349">
        <w:trPr>
          <w:trHeight w:val="138"/>
        </w:trPr>
        <w:tc>
          <w:tcPr>
            <w:tcW w:w="2896" w:type="dxa"/>
            <w:vMerge/>
            <w:vAlign w:val="center"/>
          </w:tcPr>
          <w:p w:rsidR="00D300AB" w:rsidRPr="00664CCE" w:rsidRDefault="00D300AB" w:rsidP="00245349">
            <w:pPr>
              <w:jc w:val="center"/>
              <w:rPr>
                <w:szCs w:val="28"/>
              </w:rPr>
            </w:pPr>
          </w:p>
        </w:tc>
        <w:tc>
          <w:tcPr>
            <w:tcW w:w="3262" w:type="dxa"/>
            <w:vMerge/>
            <w:vAlign w:val="center"/>
          </w:tcPr>
          <w:p w:rsidR="00D300AB" w:rsidRPr="00664CCE" w:rsidRDefault="00D300AB" w:rsidP="00245349">
            <w:pPr>
              <w:jc w:val="center"/>
              <w:rPr>
                <w:szCs w:val="28"/>
              </w:rPr>
            </w:pPr>
          </w:p>
        </w:tc>
        <w:tc>
          <w:tcPr>
            <w:tcW w:w="3420" w:type="dxa"/>
            <w:gridSpan w:val="2"/>
            <w:vAlign w:val="center"/>
          </w:tcPr>
          <w:p w:rsidR="00D300AB" w:rsidRPr="00631439" w:rsidRDefault="00D300AB" w:rsidP="00245349">
            <w:pPr>
              <w:jc w:val="center"/>
              <w:rPr>
                <w:szCs w:val="28"/>
              </w:rPr>
            </w:pPr>
            <w:r>
              <w:rPr>
                <w:b/>
                <w:szCs w:val="28"/>
              </w:rPr>
              <w:t xml:space="preserve">Індивідуальні завдання: </w:t>
            </w:r>
            <w:r>
              <w:rPr>
                <w:szCs w:val="28"/>
              </w:rPr>
              <w:t>год.</w:t>
            </w:r>
          </w:p>
        </w:tc>
      </w:tr>
      <w:tr w:rsidR="00D300AB" w:rsidRPr="00664CCE" w:rsidTr="00245349">
        <w:trPr>
          <w:trHeight w:val="138"/>
        </w:trPr>
        <w:tc>
          <w:tcPr>
            <w:tcW w:w="2896" w:type="dxa"/>
            <w:vMerge/>
            <w:vAlign w:val="center"/>
          </w:tcPr>
          <w:p w:rsidR="00D300AB" w:rsidRPr="00664CCE" w:rsidRDefault="00D300AB" w:rsidP="00245349">
            <w:pPr>
              <w:jc w:val="center"/>
              <w:rPr>
                <w:szCs w:val="28"/>
              </w:rPr>
            </w:pPr>
          </w:p>
        </w:tc>
        <w:tc>
          <w:tcPr>
            <w:tcW w:w="3262" w:type="dxa"/>
            <w:vMerge/>
            <w:vAlign w:val="center"/>
          </w:tcPr>
          <w:p w:rsidR="00D300AB" w:rsidRPr="00664CCE" w:rsidRDefault="00D300AB" w:rsidP="00245349">
            <w:pPr>
              <w:jc w:val="center"/>
              <w:rPr>
                <w:szCs w:val="28"/>
              </w:rPr>
            </w:pPr>
          </w:p>
        </w:tc>
        <w:tc>
          <w:tcPr>
            <w:tcW w:w="3420" w:type="dxa"/>
            <w:gridSpan w:val="2"/>
            <w:vAlign w:val="center"/>
          </w:tcPr>
          <w:p w:rsidR="00D300AB" w:rsidRPr="00664CCE" w:rsidRDefault="00D300AB" w:rsidP="00245349">
            <w:pPr>
              <w:jc w:val="center"/>
              <w:rPr>
                <w:i/>
                <w:szCs w:val="28"/>
              </w:rPr>
            </w:pPr>
            <w:r w:rsidRPr="00664CCE">
              <w:rPr>
                <w:szCs w:val="28"/>
              </w:rPr>
              <w:t xml:space="preserve">Вид контролю: </w:t>
            </w:r>
            <w:r>
              <w:rPr>
                <w:szCs w:val="28"/>
              </w:rPr>
              <w:t>залік</w:t>
            </w:r>
          </w:p>
        </w:tc>
      </w:tr>
    </w:tbl>
    <w:p w:rsidR="00D300AB" w:rsidRPr="004E4051" w:rsidRDefault="00D300AB" w:rsidP="00D300AB"/>
    <w:p w:rsidR="00D300AB" w:rsidRPr="004E4051" w:rsidRDefault="00D300AB" w:rsidP="00D300AB">
      <w:pPr>
        <w:ind w:left="1440" w:hanging="1440"/>
        <w:jc w:val="both"/>
      </w:pPr>
      <w:r w:rsidRPr="004E4051">
        <w:rPr>
          <w:b/>
          <w:bCs/>
        </w:rPr>
        <w:t>Примітка</w:t>
      </w:r>
      <w:r w:rsidRPr="004E4051">
        <w:t>.</w:t>
      </w:r>
    </w:p>
    <w:p w:rsidR="00D300AB" w:rsidRPr="004E4051" w:rsidRDefault="00D300AB" w:rsidP="00D300AB">
      <w:pPr>
        <w:jc w:val="both"/>
      </w:pPr>
      <w:r w:rsidRPr="004E4051">
        <w:t>Співвідношення кількості годин аудиторних занять до самостійної і індивідуальної роботи становить:</w:t>
      </w:r>
    </w:p>
    <w:p w:rsidR="00D300AB" w:rsidRPr="00351AFD" w:rsidRDefault="00D300AB" w:rsidP="00D300AB">
      <w:pPr>
        <w:ind w:firstLine="600"/>
        <w:jc w:val="both"/>
        <w:rPr>
          <w:lang w:val="ru-RU"/>
        </w:rPr>
      </w:pPr>
      <w:r w:rsidRPr="004E4051">
        <w:t xml:space="preserve">для денної форми навчання </w:t>
      </w:r>
      <w:r>
        <w:t>–</w:t>
      </w:r>
      <w:r w:rsidRPr="004E4051">
        <w:t xml:space="preserve"> </w:t>
      </w:r>
      <w:r>
        <w:t>1</w:t>
      </w:r>
      <w:r w:rsidRPr="00351AFD">
        <w:rPr>
          <w:lang w:val="ru-RU"/>
        </w:rPr>
        <w:t>/1,5</w:t>
      </w:r>
    </w:p>
    <w:p w:rsidR="00D300AB" w:rsidRDefault="00D300AB" w:rsidP="00D300AB">
      <w:pPr>
        <w:ind w:firstLine="600"/>
        <w:jc w:val="both"/>
        <w:rPr>
          <w:lang w:val="ru-RU"/>
        </w:rPr>
      </w:pPr>
      <w:r w:rsidRPr="004E4051">
        <w:t xml:space="preserve">для заочної форми навчання </w:t>
      </w:r>
      <w:r>
        <w:t>–</w:t>
      </w:r>
      <w:r w:rsidRPr="004E4051">
        <w:t xml:space="preserve"> </w:t>
      </w:r>
      <w:r w:rsidRPr="00351AFD">
        <w:rPr>
          <w:lang w:val="ru-RU"/>
        </w:rPr>
        <w:t>1/5</w:t>
      </w:r>
    </w:p>
    <w:p w:rsidR="00D300AB" w:rsidRDefault="00D300AB" w:rsidP="00D300AB">
      <w:pPr>
        <w:ind w:firstLine="600"/>
        <w:jc w:val="both"/>
        <w:rPr>
          <w:lang w:val="ru-RU"/>
        </w:rPr>
      </w:pPr>
    </w:p>
    <w:p w:rsidR="00D300AB" w:rsidRPr="00D73D10" w:rsidRDefault="00D300AB" w:rsidP="00D300AB">
      <w:pPr>
        <w:pStyle w:val="a3"/>
        <w:numPr>
          <w:ilvl w:val="0"/>
          <w:numId w:val="1"/>
        </w:numPr>
        <w:jc w:val="center"/>
        <w:rPr>
          <w:b/>
          <w:lang w:val="ru-RU"/>
        </w:rPr>
      </w:pPr>
      <w:r w:rsidRPr="00D73D10">
        <w:rPr>
          <w:b/>
          <w:lang w:val="ru-RU"/>
        </w:rPr>
        <w:t xml:space="preserve">Мета та </w:t>
      </w:r>
      <w:proofErr w:type="spellStart"/>
      <w:r w:rsidRPr="00D73D10">
        <w:rPr>
          <w:b/>
          <w:lang w:val="ru-RU"/>
        </w:rPr>
        <w:t>завдання</w:t>
      </w:r>
      <w:proofErr w:type="spellEnd"/>
      <w:r w:rsidRPr="00D73D10">
        <w:rPr>
          <w:b/>
          <w:lang w:val="ru-RU"/>
        </w:rPr>
        <w:t xml:space="preserve"> </w:t>
      </w:r>
      <w:proofErr w:type="spellStart"/>
      <w:r w:rsidRPr="00D73D10">
        <w:rPr>
          <w:b/>
          <w:lang w:val="ru-RU"/>
        </w:rPr>
        <w:t>навчальної</w:t>
      </w:r>
      <w:proofErr w:type="spellEnd"/>
      <w:r w:rsidRPr="00D73D10">
        <w:rPr>
          <w:b/>
          <w:lang w:val="ru-RU"/>
        </w:rPr>
        <w:t xml:space="preserve"> </w:t>
      </w:r>
      <w:proofErr w:type="spellStart"/>
      <w:r w:rsidRPr="00D73D10">
        <w:rPr>
          <w:b/>
          <w:lang w:val="ru-RU"/>
        </w:rPr>
        <w:t>програми</w:t>
      </w:r>
      <w:proofErr w:type="spellEnd"/>
    </w:p>
    <w:p w:rsidR="00D300AB" w:rsidRPr="00D73D10" w:rsidRDefault="00D300AB" w:rsidP="00D300AB">
      <w:pPr>
        <w:ind w:firstLine="708"/>
        <w:jc w:val="both"/>
        <w:rPr>
          <w:b/>
        </w:rPr>
      </w:pPr>
      <w:r w:rsidRPr="00D73D10">
        <w:t>Дисципліна “</w:t>
      </w:r>
      <w:r w:rsidRPr="00D73D10">
        <w:rPr>
          <w:b/>
        </w:rPr>
        <w:t xml:space="preserve">Історія країн Сходу </w:t>
      </w:r>
      <w:r w:rsidRPr="00D300AB">
        <w:rPr>
          <w:b/>
        </w:rPr>
        <w:t>(друга пол. ХХ – поч. ХХІ ст.)”</w:t>
      </w:r>
      <w:r w:rsidRPr="00D73D10">
        <w:t xml:space="preserve"> викладається на І</w:t>
      </w:r>
      <w:r w:rsidRPr="00D73D10">
        <w:rPr>
          <w:lang w:val="en-US"/>
        </w:rPr>
        <w:t>V</w:t>
      </w:r>
      <w:r w:rsidRPr="00D73D10">
        <w:t xml:space="preserve"> курсі в </w:t>
      </w:r>
      <w:r>
        <w:t>другому</w:t>
      </w:r>
      <w:r w:rsidRPr="00D73D10">
        <w:t xml:space="preserve"> семестрі обсягом </w:t>
      </w:r>
      <w:r>
        <w:rPr>
          <w:b/>
        </w:rPr>
        <w:t>75 години (2,5</w:t>
      </w:r>
      <w:r w:rsidRPr="00D73D10">
        <w:rPr>
          <w:b/>
        </w:rPr>
        <w:t xml:space="preserve"> кредити). </w:t>
      </w:r>
      <w:r w:rsidRPr="00D73D10">
        <w:t xml:space="preserve">З них – </w:t>
      </w:r>
      <w:r>
        <w:t>39</w:t>
      </w:r>
      <w:r w:rsidRPr="00D73D10">
        <w:t xml:space="preserve"> аудиторних годин (</w:t>
      </w:r>
      <w:r>
        <w:t>26</w:t>
      </w:r>
      <w:r w:rsidRPr="00D73D10">
        <w:t xml:space="preserve"> годин лекцій і 1</w:t>
      </w:r>
      <w:r>
        <w:t>3</w:t>
      </w:r>
      <w:r w:rsidRPr="00D73D10">
        <w:t xml:space="preserve"> годин семінарських занять),  </w:t>
      </w:r>
      <w:r>
        <w:rPr>
          <w:lang w:val="ru-RU"/>
        </w:rPr>
        <w:t>36</w:t>
      </w:r>
      <w:r w:rsidRPr="00D73D10">
        <w:t xml:space="preserve"> години – самостійна робота.</w:t>
      </w:r>
    </w:p>
    <w:p w:rsidR="00D300AB" w:rsidRDefault="00D300AB" w:rsidP="00D300AB">
      <w:pPr>
        <w:jc w:val="both"/>
      </w:pPr>
      <w:r>
        <w:tab/>
      </w:r>
      <w:r>
        <w:rPr>
          <w:b/>
        </w:rPr>
        <w:t>Мета і завдання:</w:t>
      </w:r>
      <w:r>
        <w:t xml:space="preserve"> Лекційний курс покликаний виробити у студента комплексні уявлення про новітню історію країн Азії та Африки, розвинути в студентів системний та інструментальний підхід до навчального процесу. Метою курсу є ознайомити студентів із основними практичними навичками роботи із історичними джерелами з новітньої історії, методами їх критичної версифікації. </w:t>
      </w:r>
      <w:proofErr w:type="spellStart"/>
      <w:r>
        <w:t>Завдянням</w:t>
      </w:r>
      <w:proofErr w:type="spellEnd"/>
      <w:r>
        <w:t xml:space="preserve"> курсу є сприяти формуванню та розвитку в студентів гуманістичного ставлення до світу, несприйняття проявів ксенофобії та расизму в будь-яких їх проявах.</w:t>
      </w:r>
    </w:p>
    <w:p w:rsidR="00D300AB" w:rsidRPr="00D73D10" w:rsidRDefault="00D300AB" w:rsidP="00D300AB">
      <w:pPr>
        <w:ind w:firstLine="708"/>
        <w:jc w:val="both"/>
        <w:rPr>
          <w:b/>
        </w:rPr>
      </w:pPr>
      <w:r w:rsidRPr="00D73D10">
        <w:rPr>
          <w:b/>
        </w:rPr>
        <w:t>Вимоги до знань та вмінь. Студент повинен</w:t>
      </w:r>
    </w:p>
    <w:p w:rsidR="00D300AB" w:rsidRDefault="00D300AB" w:rsidP="00D300AB">
      <w:pPr>
        <w:jc w:val="both"/>
      </w:pPr>
      <w:r>
        <w:rPr>
          <w:b/>
        </w:rPr>
        <w:t>знати:</w:t>
      </w:r>
      <w:r>
        <w:t xml:space="preserve"> головні історичні етапи розвитку країн Азії та Африки в новітній період, особливості та загальні риси окремих історичних періодів та їх проявів у головних країнах Сходу. Студент повинен володіти базовими знаннями про наукові концепції, що стосуються історії вузлових моментів світової історії; відомостями про найвідоміших історичних осіб, які здійснювали вирішальний вплив на новітню історію </w:t>
      </w:r>
      <w:proofErr w:type="spellStart"/>
      <w:r>
        <w:t>афроазійського</w:t>
      </w:r>
      <w:proofErr w:type="spellEnd"/>
      <w:r>
        <w:t xml:space="preserve"> регіону; </w:t>
      </w:r>
    </w:p>
    <w:p w:rsidR="00D300AB" w:rsidRPr="00D73D10" w:rsidRDefault="00D300AB" w:rsidP="00D300AB">
      <w:pPr>
        <w:jc w:val="both"/>
      </w:pPr>
      <w:r w:rsidRPr="00D73D10">
        <w:rPr>
          <w:b/>
        </w:rPr>
        <w:t>розуміти</w:t>
      </w:r>
      <w:r w:rsidRPr="00D73D10">
        <w:rPr>
          <w:b/>
          <w:i/>
        </w:rPr>
        <w:t xml:space="preserve"> </w:t>
      </w:r>
      <w:r w:rsidRPr="00D73D10">
        <w:rPr>
          <w:b/>
        </w:rPr>
        <w:t>зміст понять</w:t>
      </w:r>
      <w:r w:rsidRPr="00D73D10">
        <w:rPr>
          <w:i/>
        </w:rPr>
        <w:t>:</w:t>
      </w:r>
      <w:r w:rsidRPr="00D73D10">
        <w:rPr>
          <w:b/>
        </w:rPr>
        <w:t xml:space="preserve"> </w:t>
      </w:r>
      <w:r w:rsidRPr="00D73D10">
        <w:t xml:space="preserve">неоколоніалізм, </w:t>
      </w:r>
      <w:proofErr w:type="spellStart"/>
      <w:r w:rsidRPr="00D73D10">
        <w:t>негритюд</w:t>
      </w:r>
      <w:proofErr w:type="spellEnd"/>
      <w:r w:rsidRPr="00D73D10">
        <w:t xml:space="preserve">, </w:t>
      </w:r>
      <w:proofErr w:type="spellStart"/>
      <w:r w:rsidRPr="00D73D10">
        <w:t>гандизм</w:t>
      </w:r>
      <w:proofErr w:type="spellEnd"/>
      <w:r w:rsidRPr="00D73D10">
        <w:t xml:space="preserve">, </w:t>
      </w:r>
      <w:proofErr w:type="spellStart"/>
      <w:r w:rsidRPr="00D73D10">
        <w:t>халіфатизм</w:t>
      </w:r>
      <w:proofErr w:type="spellEnd"/>
      <w:r w:rsidRPr="00D73D10">
        <w:t xml:space="preserve">, панісламізм, пантюркізм, </w:t>
      </w:r>
      <w:proofErr w:type="spellStart"/>
      <w:r w:rsidRPr="00D73D10">
        <w:t>ніппонізм</w:t>
      </w:r>
      <w:proofErr w:type="spellEnd"/>
      <w:r w:rsidRPr="00D73D10">
        <w:t xml:space="preserve">, арабський соціалізм, королівський соціалізм, сіонізм, ісламський фундаменталізм, маоїзм, </w:t>
      </w:r>
      <w:proofErr w:type="spellStart"/>
      <w:r w:rsidRPr="00D73D10">
        <w:t>чучхе</w:t>
      </w:r>
      <w:proofErr w:type="spellEnd"/>
      <w:r w:rsidRPr="00D73D10">
        <w:t xml:space="preserve">, </w:t>
      </w:r>
      <w:proofErr w:type="spellStart"/>
      <w:r w:rsidRPr="00D73D10">
        <w:t>вестернізація</w:t>
      </w:r>
      <w:proofErr w:type="spellEnd"/>
      <w:r w:rsidRPr="00D73D10">
        <w:t>, культурна революція, Третій світ.</w:t>
      </w:r>
    </w:p>
    <w:p w:rsidR="00D300AB" w:rsidRDefault="00D300AB" w:rsidP="00D300AB">
      <w:pPr>
        <w:jc w:val="both"/>
      </w:pPr>
      <w:r>
        <w:rPr>
          <w:b/>
        </w:rPr>
        <w:t xml:space="preserve">вміти </w:t>
      </w:r>
      <w:r>
        <w:t>самостійно аналізувати та оцінювати історичні факти та реалії сучасного світу, застосовувати набуті знання у повсякденній діяльності, самостійному осмисленні поточних історичних подій, орієнтуватися в політичному житті сучасного світу.</w:t>
      </w:r>
    </w:p>
    <w:p w:rsidR="00D300AB" w:rsidRDefault="00D300AB" w:rsidP="00D300AB">
      <w:pPr>
        <w:ind w:firstLine="567"/>
        <w:jc w:val="both"/>
      </w:pPr>
      <w:r>
        <w:rPr>
          <w:b/>
        </w:rPr>
        <w:t xml:space="preserve">Місце в структурно-логічній схемі спеціальності. </w:t>
      </w:r>
      <w:r>
        <w:t xml:space="preserve">Нормативна навчальна дисципліна “Історія країн Сходу </w:t>
      </w:r>
      <w:r w:rsidRPr="00245349">
        <w:t>(</w:t>
      </w:r>
      <w:r w:rsidR="00245349" w:rsidRPr="00245349">
        <w:t>друга пол. ХХ – поч. ХХІ ст.</w:t>
      </w:r>
      <w:r w:rsidRPr="00245349">
        <w:t>)</w:t>
      </w:r>
      <w:r>
        <w:t>” є складовою циклу професійної підготовки фахівців освітньо-кваліфікаційного рівня “бакалавр” і базовою для вивчення всесвітньої історії.</w:t>
      </w:r>
    </w:p>
    <w:p w:rsidR="00D300AB" w:rsidRDefault="00D300AB" w:rsidP="00D300AB">
      <w:pPr>
        <w:pStyle w:val="a3"/>
        <w:numPr>
          <w:ilvl w:val="0"/>
          <w:numId w:val="1"/>
        </w:numPr>
        <w:tabs>
          <w:tab w:val="clear" w:pos="720"/>
          <w:tab w:val="num" w:pos="284"/>
        </w:tabs>
        <w:ind w:left="0" w:firstLine="0"/>
        <w:jc w:val="center"/>
        <w:rPr>
          <w:b/>
        </w:rPr>
      </w:pPr>
      <w:r w:rsidRPr="00B936BA">
        <w:rPr>
          <w:b/>
        </w:rPr>
        <w:lastRenderedPageBreak/>
        <w:t>Програма навчальної дисципліни</w:t>
      </w:r>
    </w:p>
    <w:p w:rsidR="00C60613" w:rsidRPr="00B936BA" w:rsidRDefault="00C60613" w:rsidP="00C60613">
      <w:pPr>
        <w:pStyle w:val="a3"/>
        <w:ind w:left="0"/>
        <w:rPr>
          <w:b/>
        </w:rPr>
      </w:pPr>
    </w:p>
    <w:p w:rsidR="00D8503E" w:rsidRPr="00D8503E" w:rsidRDefault="00D8503E" w:rsidP="00D8503E">
      <w:pPr>
        <w:ind w:left="360"/>
        <w:jc w:val="center"/>
        <w:rPr>
          <w:b/>
          <w:lang w:val="ru-RU"/>
        </w:rPr>
      </w:pPr>
      <w:r w:rsidRPr="00D8503E">
        <w:rPr>
          <w:b/>
          <w:lang w:val="ru-RU"/>
        </w:rPr>
        <w:t>ЗМІСТОВИЙ МОДУЛЬ 1.</w:t>
      </w:r>
    </w:p>
    <w:p w:rsidR="00D8503E" w:rsidRPr="00D8503E" w:rsidRDefault="00D8503E" w:rsidP="00D8503E">
      <w:pPr>
        <w:ind w:left="360" w:right="-240"/>
        <w:jc w:val="center"/>
        <w:rPr>
          <w:b/>
        </w:rPr>
      </w:pPr>
      <w:r w:rsidRPr="00D8503E">
        <w:rPr>
          <w:b/>
        </w:rPr>
        <w:t>Державний розвиток держав Східної та Південної Азії</w:t>
      </w:r>
    </w:p>
    <w:p w:rsidR="00D8503E" w:rsidRPr="00D8503E" w:rsidRDefault="00D8503E" w:rsidP="00D8503E">
      <w:pPr>
        <w:pStyle w:val="11"/>
        <w:ind w:left="360"/>
        <w:jc w:val="center"/>
        <w:rPr>
          <w:b/>
          <w:sz w:val="20"/>
        </w:rPr>
      </w:pPr>
      <w:r w:rsidRPr="00D8503E">
        <w:rPr>
          <w:b/>
          <w:sz w:val="20"/>
        </w:rPr>
        <w:t>у повоєнний період</w:t>
      </w:r>
    </w:p>
    <w:p w:rsidR="00D8503E" w:rsidRPr="00D8503E" w:rsidRDefault="00D8503E" w:rsidP="00D8503E">
      <w:pPr>
        <w:pStyle w:val="11"/>
        <w:ind w:left="360"/>
        <w:rPr>
          <w:b/>
          <w:sz w:val="20"/>
        </w:rPr>
      </w:pPr>
      <w:r w:rsidRPr="00D8503E">
        <w:rPr>
          <w:b/>
          <w:sz w:val="20"/>
        </w:rPr>
        <w:t>Тема 1.</w:t>
      </w:r>
    </w:p>
    <w:p w:rsidR="00D8503E" w:rsidRPr="00D8503E" w:rsidRDefault="00D8503E" w:rsidP="00D8503E">
      <w:pPr>
        <w:pStyle w:val="11"/>
        <w:ind w:left="360"/>
        <w:rPr>
          <w:b/>
          <w:sz w:val="20"/>
        </w:rPr>
      </w:pPr>
      <w:r w:rsidRPr="00D8503E">
        <w:rPr>
          <w:b/>
          <w:sz w:val="20"/>
        </w:rPr>
        <w:t>Проголошення КНР та державний розвиток Китаю 1949–2010 рр.</w:t>
      </w:r>
    </w:p>
    <w:p w:rsidR="00D8503E" w:rsidRPr="00D8503E" w:rsidRDefault="00D8503E" w:rsidP="00D8503E">
      <w:pPr>
        <w:pStyle w:val="11"/>
        <w:ind w:left="360"/>
        <w:rPr>
          <w:sz w:val="20"/>
        </w:rPr>
      </w:pPr>
      <w:r w:rsidRPr="00D8503E">
        <w:rPr>
          <w:sz w:val="20"/>
        </w:rPr>
        <w:t>Китай після Другої світової війни. Громадянська війна 1946–1949 рр. у Китаї. Проголошення КНР та її державний розвиток у 1950-х рр. Мао Цзедун та ідеологія маоїзму. Політика “великого стрибка”. “Велика культурна революція”. “Чотири модернізації” Ден Сяопіна. Внутрішня на зовнішня політика КНР на початку ХХІ ст.</w:t>
      </w:r>
    </w:p>
    <w:p w:rsidR="00D8503E" w:rsidRPr="00D8503E" w:rsidRDefault="00D8503E" w:rsidP="00D8503E">
      <w:pPr>
        <w:pStyle w:val="11"/>
        <w:ind w:left="360"/>
        <w:rPr>
          <w:b/>
          <w:sz w:val="20"/>
        </w:rPr>
      </w:pPr>
    </w:p>
    <w:p w:rsidR="00D8503E" w:rsidRPr="00D8503E" w:rsidRDefault="00D8503E" w:rsidP="00D8503E">
      <w:pPr>
        <w:pStyle w:val="11"/>
        <w:ind w:left="360"/>
        <w:rPr>
          <w:b/>
          <w:sz w:val="20"/>
        </w:rPr>
      </w:pPr>
      <w:r w:rsidRPr="00D8503E">
        <w:rPr>
          <w:b/>
          <w:sz w:val="20"/>
        </w:rPr>
        <w:t>Тема 2.</w:t>
      </w:r>
    </w:p>
    <w:p w:rsidR="00D8503E" w:rsidRPr="00D8503E" w:rsidRDefault="00D8503E" w:rsidP="00D8503E">
      <w:pPr>
        <w:pStyle w:val="11"/>
        <w:ind w:left="360"/>
        <w:rPr>
          <w:b/>
          <w:sz w:val="20"/>
        </w:rPr>
      </w:pPr>
      <w:r w:rsidRPr="00D8503E">
        <w:rPr>
          <w:b/>
          <w:sz w:val="20"/>
        </w:rPr>
        <w:t>Японія у повоєнний період</w:t>
      </w:r>
    </w:p>
    <w:p w:rsidR="00D8503E" w:rsidRPr="00D8503E" w:rsidRDefault="00D8503E" w:rsidP="00D8503E">
      <w:pPr>
        <w:pStyle w:val="11"/>
        <w:ind w:left="360"/>
        <w:rPr>
          <w:sz w:val="20"/>
        </w:rPr>
      </w:pPr>
      <w:r w:rsidRPr="00D8503E">
        <w:rPr>
          <w:sz w:val="20"/>
        </w:rPr>
        <w:t xml:space="preserve">Японія у період американської окупації. </w:t>
      </w:r>
      <w:proofErr w:type="spellStart"/>
      <w:r w:rsidRPr="00D8503E">
        <w:rPr>
          <w:sz w:val="20"/>
        </w:rPr>
        <w:t>Сан-Франциський</w:t>
      </w:r>
      <w:proofErr w:type="spellEnd"/>
      <w:r w:rsidRPr="00D8503E">
        <w:rPr>
          <w:sz w:val="20"/>
        </w:rPr>
        <w:t xml:space="preserve"> мирний договір. Формування політичної системи повоєнної Японії. </w:t>
      </w:r>
      <w:r w:rsidR="00245349">
        <w:rPr>
          <w:sz w:val="20"/>
        </w:rPr>
        <w:t xml:space="preserve">Концепція </w:t>
      </w:r>
      <w:r w:rsidR="00245349" w:rsidRPr="00D8503E">
        <w:rPr>
          <w:sz w:val="20"/>
        </w:rPr>
        <w:t>“</w:t>
      </w:r>
      <w:r w:rsidR="00245349">
        <w:rPr>
          <w:sz w:val="20"/>
        </w:rPr>
        <w:t>особливих відносин</w:t>
      </w:r>
      <w:r w:rsidR="00245349" w:rsidRPr="00D8503E">
        <w:rPr>
          <w:sz w:val="20"/>
        </w:rPr>
        <w:t>”</w:t>
      </w:r>
      <w:r w:rsidR="00245349">
        <w:rPr>
          <w:sz w:val="20"/>
        </w:rPr>
        <w:t xml:space="preserve"> Японії та США. </w:t>
      </w:r>
      <w:r w:rsidRPr="00D8503E">
        <w:rPr>
          <w:sz w:val="20"/>
        </w:rPr>
        <w:t>Соціально-економічна модернізація другої половини 1950-х – 1960-х рр. Внутрішня та зовнішня політика Японії 1970-х – 1980-х рр. Японське суспільство наприкінці ХХ – на початку ХХІ ст.</w:t>
      </w:r>
    </w:p>
    <w:p w:rsidR="00D8503E" w:rsidRPr="00D8503E" w:rsidRDefault="00D8503E" w:rsidP="00D8503E">
      <w:pPr>
        <w:pStyle w:val="11"/>
        <w:ind w:left="360"/>
        <w:rPr>
          <w:sz w:val="20"/>
        </w:rPr>
      </w:pPr>
    </w:p>
    <w:p w:rsidR="00D8503E" w:rsidRPr="00D8503E" w:rsidRDefault="00D8503E" w:rsidP="00D8503E">
      <w:pPr>
        <w:pStyle w:val="11"/>
        <w:ind w:left="360"/>
        <w:rPr>
          <w:b/>
          <w:sz w:val="20"/>
        </w:rPr>
      </w:pPr>
      <w:r w:rsidRPr="00D8503E">
        <w:rPr>
          <w:b/>
          <w:sz w:val="20"/>
        </w:rPr>
        <w:t>Тема 3.</w:t>
      </w:r>
    </w:p>
    <w:p w:rsidR="00D8503E" w:rsidRPr="00245349" w:rsidRDefault="00D8503E" w:rsidP="00D8503E">
      <w:pPr>
        <w:pStyle w:val="11"/>
        <w:ind w:left="360"/>
        <w:rPr>
          <w:sz w:val="20"/>
        </w:rPr>
      </w:pPr>
      <w:r w:rsidRPr="00245349">
        <w:rPr>
          <w:b/>
          <w:sz w:val="20"/>
        </w:rPr>
        <w:t xml:space="preserve">Соціально-економічний розвиток </w:t>
      </w:r>
      <w:proofErr w:type="spellStart"/>
      <w:r w:rsidRPr="00245349">
        <w:rPr>
          <w:b/>
          <w:sz w:val="20"/>
        </w:rPr>
        <w:t>незадежної</w:t>
      </w:r>
      <w:proofErr w:type="spellEnd"/>
      <w:r w:rsidRPr="00245349">
        <w:rPr>
          <w:b/>
          <w:sz w:val="20"/>
        </w:rPr>
        <w:t xml:space="preserve"> Індії </w:t>
      </w:r>
    </w:p>
    <w:p w:rsidR="00D8503E" w:rsidRPr="00D8503E" w:rsidRDefault="00D8503E" w:rsidP="00D8503E">
      <w:pPr>
        <w:pStyle w:val="11"/>
        <w:ind w:left="360"/>
        <w:rPr>
          <w:sz w:val="20"/>
          <w:lang w:val="ru-RU"/>
        </w:rPr>
      </w:pPr>
      <w:r w:rsidRPr="00245349">
        <w:rPr>
          <w:sz w:val="20"/>
        </w:rPr>
        <w:t xml:space="preserve">Поділ Британської Індії та проголошення </w:t>
      </w:r>
      <w:r w:rsidR="00245349">
        <w:rPr>
          <w:sz w:val="20"/>
        </w:rPr>
        <w:t xml:space="preserve">незалежності </w:t>
      </w:r>
      <w:r w:rsidRPr="00245349">
        <w:rPr>
          <w:sz w:val="20"/>
        </w:rPr>
        <w:t xml:space="preserve">Індійської республіки. </w:t>
      </w:r>
      <w:proofErr w:type="spellStart"/>
      <w:r w:rsidRPr="00D8503E">
        <w:rPr>
          <w:sz w:val="20"/>
          <w:lang w:val="ru-RU"/>
        </w:rPr>
        <w:t>Етно-конфесійний</w:t>
      </w:r>
      <w:proofErr w:type="spellEnd"/>
      <w:r w:rsidRPr="00D8503E">
        <w:rPr>
          <w:sz w:val="20"/>
          <w:lang w:val="ru-RU"/>
        </w:rPr>
        <w:t xml:space="preserve"> </w:t>
      </w:r>
      <w:proofErr w:type="spellStart"/>
      <w:r w:rsidRPr="00D8503E">
        <w:rPr>
          <w:sz w:val="20"/>
          <w:lang w:val="ru-RU"/>
        </w:rPr>
        <w:t>конфлікт</w:t>
      </w:r>
      <w:proofErr w:type="spellEnd"/>
      <w:r w:rsidRPr="00D8503E">
        <w:rPr>
          <w:sz w:val="20"/>
          <w:lang w:val="ru-RU"/>
        </w:rPr>
        <w:t xml:space="preserve"> 1947–1949 </w:t>
      </w:r>
      <w:proofErr w:type="spellStart"/>
      <w:r w:rsidRPr="00D8503E">
        <w:rPr>
          <w:sz w:val="20"/>
          <w:lang w:val="ru-RU"/>
        </w:rPr>
        <w:t>рр</w:t>
      </w:r>
      <w:proofErr w:type="spellEnd"/>
      <w:r w:rsidRPr="00D8503E">
        <w:rPr>
          <w:sz w:val="20"/>
          <w:lang w:val="ru-RU"/>
        </w:rPr>
        <w:t xml:space="preserve">. </w:t>
      </w:r>
      <w:proofErr w:type="spellStart"/>
      <w:r w:rsidRPr="00D8503E">
        <w:rPr>
          <w:sz w:val="20"/>
          <w:lang w:val="ru-RU"/>
        </w:rPr>
        <w:t>Індія</w:t>
      </w:r>
      <w:proofErr w:type="spellEnd"/>
      <w:r w:rsidRPr="00D8503E">
        <w:rPr>
          <w:sz w:val="20"/>
          <w:lang w:val="ru-RU"/>
        </w:rPr>
        <w:t xml:space="preserve"> </w:t>
      </w:r>
      <w:proofErr w:type="gramStart"/>
      <w:r w:rsidRPr="00D8503E">
        <w:rPr>
          <w:sz w:val="20"/>
          <w:lang w:val="ru-RU"/>
        </w:rPr>
        <w:t>в</w:t>
      </w:r>
      <w:proofErr w:type="gramEnd"/>
      <w:r w:rsidRPr="00D8503E">
        <w:rPr>
          <w:sz w:val="20"/>
          <w:lang w:val="ru-RU"/>
        </w:rPr>
        <w:t xml:space="preserve"> </w:t>
      </w:r>
      <w:proofErr w:type="spellStart"/>
      <w:r w:rsidRPr="00D8503E">
        <w:rPr>
          <w:sz w:val="20"/>
          <w:lang w:val="ru-RU"/>
        </w:rPr>
        <w:t>пері</w:t>
      </w:r>
      <w:proofErr w:type="gramStart"/>
      <w:r w:rsidRPr="00D8503E">
        <w:rPr>
          <w:sz w:val="20"/>
          <w:lang w:val="ru-RU"/>
        </w:rPr>
        <w:t>од</w:t>
      </w:r>
      <w:proofErr w:type="spellEnd"/>
      <w:proofErr w:type="gramEnd"/>
      <w:r w:rsidRPr="00D8503E">
        <w:rPr>
          <w:sz w:val="20"/>
          <w:lang w:val="ru-RU"/>
        </w:rPr>
        <w:t xml:space="preserve"> </w:t>
      </w:r>
      <w:proofErr w:type="spellStart"/>
      <w:r w:rsidRPr="00D8503E">
        <w:rPr>
          <w:sz w:val="20"/>
          <w:lang w:val="ru-RU"/>
        </w:rPr>
        <w:t>правління</w:t>
      </w:r>
      <w:proofErr w:type="spellEnd"/>
      <w:r w:rsidRPr="00D8503E">
        <w:rPr>
          <w:sz w:val="20"/>
          <w:lang w:val="ru-RU"/>
        </w:rPr>
        <w:t xml:space="preserve"> </w:t>
      </w:r>
      <w:proofErr w:type="spellStart"/>
      <w:r w:rsidRPr="00D8503E">
        <w:rPr>
          <w:sz w:val="20"/>
          <w:lang w:val="ru-RU"/>
        </w:rPr>
        <w:t>Джавахарлала</w:t>
      </w:r>
      <w:proofErr w:type="spellEnd"/>
      <w:r w:rsidRPr="00D8503E">
        <w:rPr>
          <w:sz w:val="20"/>
          <w:lang w:val="ru-RU"/>
        </w:rPr>
        <w:t xml:space="preserve"> Неру. </w:t>
      </w:r>
      <w:proofErr w:type="spellStart"/>
      <w:r w:rsidRPr="00D8503E">
        <w:rPr>
          <w:sz w:val="20"/>
          <w:lang w:val="ru-RU"/>
        </w:rPr>
        <w:t>Зовнішня</w:t>
      </w:r>
      <w:proofErr w:type="spellEnd"/>
      <w:r w:rsidRPr="00D8503E">
        <w:rPr>
          <w:sz w:val="20"/>
          <w:lang w:val="ru-RU"/>
        </w:rPr>
        <w:t xml:space="preserve"> </w:t>
      </w:r>
      <w:proofErr w:type="spellStart"/>
      <w:r w:rsidRPr="00D8503E">
        <w:rPr>
          <w:sz w:val="20"/>
          <w:lang w:val="ru-RU"/>
        </w:rPr>
        <w:t>політика</w:t>
      </w:r>
      <w:proofErr w:type="spellEnd"/>
      <w:r w:rsidRPr="00D8503E">
        <w:rPr>
          <w:sz w:val="20"/>
          <w:lang w:val="ru-RU"/>
        </w:rPr>
        <w:t xml:space="preserve"> </w:t>
      </w:r>
      <w:proofErr w:type="spellStart"/>
      <w:r w:rsidRPr="00D8503E">
        <w:rPr>
          <w:sz w:val="20"/>
          <w:lang w:val="ru-RU"/>
        </w:rPr>
        <w:t>Індії</w:t>
      </w:r>
      <w:proofErr w:type="spellEnd"/>
      <w:r w:rsidRPr="00D8503E">
        <w:rPr>
          <w:sz w:val="20"/>
          <w:lang w:val="ru-RU"/>
        </w:rPr>
        <w:t xml:space="preserve"> в 1950-х – </w:t>
      </w:r>
      <w:proofErr w:type="spellStart"/>
      <w:r w:rsidRPr="00D8503E">
        <w:rPr>
          <w:sz w:val="20"/>
          <w:lang w:val="ru-RU"/>
        </w:rPr>
        <w:t>першій</w:t>
      </w:r>
      <w:proofErr w:type="spellEnd"/>
      <w:r w:rsidRPr="00D8503E">
        <w:rPr>
          <w:sz w:val="20"/>
          <w:lang w:val="ru-RU"/>
        </w:rPr>
        <w:t xml:space="preserve"> пол. 1960-х </w:t>
      </w:r>
      <w:proofErr w:type="spellStart"/>
      <w:r w:rsidRPr="00D8503E">
        <w:rPr>
          <w:sz w:val="20"/>
          <w:lang w:val="ru-RU"/>
        </w:rPr>
        <w:t>рр</w:t>
      </w:r>
      <w:proofErr w:type="spellEnd"/>
      <w:r w:rsidRPr="00D8503E">
        <w:rPr>
          <w:sz w:val="20"/>
          <w:lang w:val="ru-RU"/>
        </w:rPr>
        <w:t xml:space="preserve">. </w:t>
      </w:r>
      <w:proofErr w:type="spellStart"/>
      <w:r w:rsidRPr="00D8503E">
        <w:rPr>
          <w:sz w:val="20"/>
          <w:lang w:val="ru-RU"/>
        </w:rPr>
        <w:t>Індія</w:t>
      </w:r>
      <w:proofErr w:type="spellEnd"/>
      <w:r w:rsidRPr="00D8503E">
        <w:rPr>
          <w:sz w:val="20"/>
          <w:lang w:val="ru-RU"/>
        </w:rPr>
        <w:t xml:space="preserve"> в </w:t>
      </w:r>
      <w:proofErr w:type="spellStart"/>
      <w:r w:rsidRPr="00D8503E">
        <w:rPr>
          <w:sz w:val="20"/>
          <w:lang w:val="ru-RU"/>
        </w:rPr>
        <w:t>період</w:t>
      </w:r>
      <w:proofErr w:type="spellEnd"/>
      <w:r w:rsidRPr="00D8503E">
        <w:rPr>
          <w:sz w:val="20"/>
          <w:lang w:val="ru-RU"/>
        </w:rPr>
        <w:t xml:space="preserve"> </w:t>
      </w:r>
      <w:proofErr w:type="spellStart"/>
      <w:r w:rsidRPr="00D8503E">
        <w:rPr>
          <w:sz w:val="20"/>
          <w:lang w:val="ru-RU"/>
        </w:rPr>
        <w:t>правління</w:t>
      </w:r>
      <w:proofErr w:type="spellEnd"/>
      <w:r w:rsidRPr="00D8503E">
        <w:rPr>
          <w:sz w:val="20"/>
          <w:lang w:val="ru-RU"/>
        </w:rPr>
        <w:t xml:space="preserve"> </w:t>
      </w:r>
      <w:proofErr w:type="spellStart"/>
      <w:r w:rsidRPr="00D8503E">
        <w:rPr>
          <w:sz w:val="20"/>
          <w:lang w:val="ru-RU"/>
        </w:rPr>
        <w:t>Індіри</w:t>
      </w:r>
      <w:proofErr w:type="spellEnd"/>
      <w:r w:rsidRPr="00D8503E">
        <w:rPr>
          <w:sz w:val="20"/>
          <w:lang w:val="ru-RU"/>
        </w:rPr>
        <w:t xml:space="preserve"> </w:t>
      </w:r>
      <w:proofErr w:type="spellStart"/>
      <w:r w:rsidRPr="00D8503E">
        <w:rPr>
          <w:sz w:val="20"/>
          <w:lang w:val="ru-RU"/>
        </w:rPr>
        <w:t>Ганді</w:t>
      </w:r>
      <w:proofErr w:type="spellEnd"/>
      <w:r w:rsidRPr="00D8503E">
        <w:rPr>
          <w:sz w:val="20"/>
          <w:lang w:val="ru-RU"/>
        </w:rPr>
        <w:t xml:space="preserve">. </w:t>
      </w:r>
      <w:proofErr w:type="spellStart"/>
      <w:proofErr w:type="gramStart"/>
      <w:r w:rsidR="00245349">
        <w:rPr>
          <w:sz w:val="20"/>
          <w:lang w:val="ru-RU"/>
        </w:rPr>
        <w:t>Соц</w:t>
      </w:r>
      <w:proofErr w:type="gramEnd"/>
      <w:r w:rsidR="00245349">
        <w:rPr>
          <w:sz w:val="20"/>
          <w:lang w:val="ru-RU"/>
        </w:rPr>
        <w:t>іальні</w:t>
      </w:r>
      <w:proofErr w:type="spellEnd"/>
      <w:r w:rsidR="00245349">
        <w:rPr>
          <w:sz w:val="20"/>
          <w:lang w:val="ru-RU"/>
        </w:rPr>
        <w:t xml:space="preserve"> </w:t>
      </w:r>
      <w:proofErr w:type="spellStart"/>
      <w:r w:rsidR="00245349">
        <w:rPr>
          <w:sz w:val="20"/>
          <w:lang w:val="ru-RU"/>
        </w:rPr>
        <w:t>проблеми</w:t>
      </w:r>
      <w:proofErr w:type="spellEnd"/>
      <w:r w:rsidR="00245349">
        <w:rPr>
          <w:sz w:val="20"/>
          <w:lang w:val="ru-RU"/>
        </w:rPr>
        <w:t xml:space="preserve"> та </w:t>
      </w:r>
      <w:proofErr w:type="spellStart"/>
      <w:r w:rsidR="00245349">
        <w:rPr>
          <w:sz w:val="20"/>
          <w:lang w:val="ru-RU"/>
        </w:rPr>
        <w:t>сепаратиські</w:t>
      </w:r>
      <w:proofErr w:type="spellEnd"/>
      <w:r w:rsidR="00245349">
        <w:rPr>
          <w:sz w:val="20"/>
          <w:lang w:val="ru-RU"/>
        </w:rPr>
        <w:t xml:space="preserve"> </w:t>
      </w:r>
      <w:proofErr w:type="spellStart"/>
      <w:r w:rsidR="00245349">
        <w:rPr>
          <w:sz w:val="20"/>
          <w:lang w:val="ru-RU"/>
        </w:rPr>
        <w:t>рухи</w:t>
      </w:r>
      <w:proofErr w:type="spellEnd"/>
      <w:r w:rsidR="00245349">
        <w:rPr>
          <w:sz w:val="20"/>
          <w:lang w:val="ru-RU"/>
        </w:rPr>
        <w:t xml:space="preserve"> </w:t>
      </w:r>
      <w:proofErr w:type="spellStart"/>
      <w:r w:rsidR="00245349">
        <w:rPr>
          <w:sz w:val="20"/>
          <w:lang w:val="ru-RU"/>
        </w:rPr>
        <w:t>другої</w:t>
      </w:r>
      <w:proofErr w:type="spellEnd"/>
      <w:r w:rsidR="00245349">
        <w:rPr>
          <w:sz w:val="20"/>
          <w:lang w:val="ru-RU"/>
        </w:rPr>
        <w:t xml:space="preserve"> пол. 1970-х – початку 1980-х </w:t>
      </w:r>
      <w:proofErr w:type="spellStart"/>
      <w:r w:rsidR="00245349">
        <w:rPr>
          <w:sz w:val="20"/>
          <w:lang w:val="ru-RU"/>
        </w:rPr>
        <w:t>рр</w:t>
      </w:r>
      <w:proofErr w:type="spellEnd"/>
      <w:r w:rsidR="00245349">
        <w:rPr>
          <w:sz w:val="20"/>
          <w:lang w:val="ru-RU"/>
        </w:rPr>
        <w:t xml:space="preserve">. </w:t>
      </w:r>
      <w:proofErr w:type="spellStart"/>
      <w:proofErr w:type="gramStart"/>
      <w:r w:rsidRPr="00D8503E">
        <w:rPr>
          <w:sz w:val="20"/>
          <w:lang w:val="ru-RU"/>
        </w:rPr>
        <w:t>Соц</w:t>
      </w:r>
      <w:proofErr w:type="gramEnd"/>
      <w:r w:rsidRPr="00D8503E">
        <w:rPr>
          <w:sz w:val="20"/>
          <w:lang w:val="ru-RU"/>
        </w:rPr>
        <w:t>іально-економічна</w:t>
      </w:r>
      <w:proofErr w:type="spellEnd"/>
      <w:r w:rsidRPr="00D8503E">
        <w:rPr>
          <w:sz w:val="20"/>
          <w:lang w:val="ru-RU"/>
        </w:rPr>
        <w:t xml:space="preserve"> криза 1990-х </w:t>
      </w:r>
      <w:proofErr w:type="spellStart"/>
      <w:r w:rsidRPr="00D8503E">
        <w:rPr>
          <w:sz w:val="20"/>
          <w:lang w:val="ru-RU"/>
        </w:rPr>
        <w:t>рр</w:t>
      </w:r>
      <w:proofErr w:type="spellEnd"/>
      <w:r w:rsidRPr="00D8503E">
        <w:rPr>
          <w:sz w:val="20"/>
          <w:lang w:val="ru-RU"/>
        </w:rPr>
        <w:t xml:space="preserve">. та </w:t>
      </w:r>
      <w:proofErr w:type="spellStart"/>
      <w:r w:rsidRPr="00D8503E">
        <w:rPr>
          <w:sz w:val="20"/>
          <w:lang w:val="ru-RU"/>
        </w:rPr>
        <w:t>реформи</w:t>
      </w:r>
      <w:proofErr w:type="spellEnd"/>
      <w:r w:rsidRPr="00D8503E">
        <w:rPr>
          <w:sz w:val="20"/>
          <w:lang w:val="ru-RU"/>
        </w:rPr>
        <w:t xml:space="preserve"> в </w:t>
      </w:r>
      <w:proofErr w:type="spellStart"/>
      <w:r w:rsidRPr="00D8503E">
        <w:rPr>
          <w:sz w:val="20"/>
          <w:lang w:val="ru-RU"/>
        </w:rPr>
        <w:t>Індії</w:t>
      </w:r>
      <w:proofErr w:type="spellEnd"/>
      <w:r w:rsidRPr="00D8503E">
        <w:rPr>
          <w:sz w:val="20"/>
          <w:lang w:val="ru-RU"/>
        </w:rPr>
        <w:t xml:space="preserve"> на </w:t>
      </w:r>
      <w:proofErr w:type="spellStart"/>
      <w:r w:rsidRPr="00D8503E">
        <w:rPr>
          <w:sz w:val="20"/>
          <w:lang w:val="ru-RU"/>
        </w:rPr>
        <w:t>рубежі</w:t>
      </w:r>
      <w:proofErr w:type="spellEnd"/>
      <w:r w:rsidRPr="00D8503E">
        <w:rPr>
          <w:sz w:val="20"/>
          <w:lang w:val="ru-RU"/>
        </w:rPr>
        <w:t xml:space="preserve"> ХХ і ХХІ ст.</w:t>
      </w:r>
    </w:p>
    <w:p w:rsidR="00D8503E" w:rsidRPr="00D8503E" w:rsidRDefault="00D8503E" w:rsidP="00D8503E">
      <w:pPr>
        <w:pStyle w:val="11"/>
        <w:ind w:left="360"/>
        <w:rPr>
          <w:sz w:val="20"/>
          <w:lang w:val="ru-RU"/>
        </w:rPr>
      </w:pPr>
    </w:p>
    <w:p w:rsidR="00D8503E" w:rsidRPr="00D8503E" w:rsidRDefault="00D8503E" w:rsidP="00D8503E">
      <w:pPr>
        <w:pStyle w:val="11"/>
        <w:ind w:left="360"/>
        <w:rPr>
          <w:b/>
          <w:sz w:val="20"/>
          <w:lang w:val="ru-RU"/>
        </w:rPr>
      </w:pPr>
      <w:r w:rsidRPr="00D8503E">
        <w:rPr>
          <w:b/>
          <w:sz w:val="20"/>
          <w:lang w:val="ru-RU"/>
        </w:rPr>
        <w:t>Тема 4.</w:t>
      </w:r>
    </w:p>
    <w:p w:rsidR="00D8503E" w:rsidRPr="00D8503E" w:rsidRDefault="00D8503E" w:rsidP="00D8503E">
      <w:pPr>
        <w:pStyle w:val="11"/>
        <w:ind w:left="360"/>
        <w:rPr>
          <w:b/>
          <w:sz w:val="20"/>
          <w:lang w:val="ru-RU"/>
        </w:rPr>
      </w:pPr>
      <w:proofErr w:type="spellStart"/>
      <w:r w:rsidRPr="00D8503E">
        <w:rPr>
          <w:b/>
          <w:sz w:val="20"/>
          <w:lang w:val="ru-RU"/>
        </w:rPr>
        <w:t>Державний</w:t>
      </w:r>
      <w:proofErr w:type="spellEnd"/>
      <w:r w:rsidRPr="00D8503E">
        <w:rPr>
          <w:b/>
          <w:sz w:val="20"/>
          <w:lang w:val="ru-RU"/>
        </w:rPr>
        <w:t xml:space="preserve"> </w:t>
      </w:r>
      <w:proofErr w:type="spellStart"/>
      <w:r w:rsidRPr="00D8503E">
        <w:rPr>
          <w:b/>
          <w:sz w:val="20"/>
          <w:lang w:val="ru-RU"/>
        </w:rPr>
        <w:t>розвиток</w:t>
      </w:r>
      <w:proofErr w:type="spellEnd"/>
      <w:r w:rsidRPr="00D8503E">
        <w:rPr>
          <w:b/>
          <w:sz w:val="20"/>
          <w:lang w:val="ru-RU"/>
        </w:rPr>
        <w:t xml:space="preserve"> Пакистану</w:t>
      </w:r>
    </w:p>
    <w:p w:rsidR="00D8503E" w:rsidRPr="00D8503E" w:rsidRDefault="00245349" w:rsidP="00D8503E">
      <w:pPr>
        <w:pStyle w:val="11"/>
        <w:ind w:left="360"/>
        <w:rPr>
          <w:sz w:val="20"/>
        </w:rPr>
      </w:pPr>
      <w:proofErr w:type="spellStart"/>
      <w:r>
        <w:rPr>
          <w:sz w:val="20"/>
          <w:lang w:val="ru-RU"/>
        </w:rPr>
        <w:t>Проголошення</w:t>
      </w:r>
      <w:proofErr w:type="spellEnd"/>
      <w:r>
        <w:rPr>
          <w:sz w:val="20"/>
          <w:lang w:val="ru-RU"/>
        </w:rPr>
        <w:t xml:space="preserve"> </w:t>
      </w:r>
      <w:proofErr w:type="spellStart"/>
      <w:r>
        <w:rPr>
          <w:sz w:val="20"/>
          <w:lang w:val="ru-RU"/>
        </w:rPr>
        <w:t>незалежно</w:t>
      </w:r>
      <w:r w:rsidR="00D8503E" w:rsidRPr="00D8503E">
        <w:rPr>
          <w:sz w:val="20"/>
          <w:lang w:val="ru-RU"/>
        </w:rPr>
        <w:t>сті</w:t>
      </w:r>
      <w:proofErr w:type="spellEnd"/>
      <w:r w:rsidR="00D8503E" w:rsidRPr="00D8503E">
        <w:rPr>
          <w:sz w:val="20"/>
          <w:lang w:val="ru-RU"/>
        </w:rPr>
        <w:t xml:space="preserve"> Пакистану. Пакистан </w:t>
      </w:r>
      <w:proofErr w:type="spellStart"/>
      <w:proofErr w:type="gramStart"/>
      <w:r w:rsidR="00D8503E" w:rsidRPr="00D8503E">
        <w:rPr>
          <w:sz w:val="20"/>
          <w:lang w:val="ru-RU"/>
        </w:rPr>
        <w:t>п</w:t>
      </w:r>
      <w:proofErr w:type="gramEnd"/>
      <w:r w:rsidR="00D8503E" w:rsidRPr="00D8503E">
        <w:rPr>
          <w:sz w:val="20"/>
          <w:lang w:val="ru-RU"/>
        </w:rPr>
        <w:t>ід</w:t>
      </w:r>
      <w:proofErr w:type="spellEnd"/>
      <w:r w:rsidR="00D8503E" w:rsidRPr="00D8503E">
        <w:rPr>
          <w:sz w:val="20"/>
          <w:lang w:val="ru-RU"/>
        </w:rPr>
        <w:t xml:space="preserve"> </w:t>
      </w:r>
      <w:proofErr w:type="spellStart"/>
      <w:r w:rsidR="00D8503E" w:rsidRPr="00D8503E">
        <w:rPr>
          <w:sz w:val="20"/>
          <w:lang w:val="ru-RU"/>
        </w:rPr>
        <w:t>владою</w:t>
      </w:r>
      <w:proofErr w:type="spellEnd"/>
      <w:r w:rsidR="00D8503E" w:rsidRPr="00D8503E">
        <w:rPr>
          <w:sz w:val="20"/>
          <w:lang w:val="ru-RU"/>
        </w:rPr>
        <w:t xml:space="preserve"> </w:t>
      </w:r>
      <w:proofErr w:type="spellStart"/>
      <w:r w:rsidR="00D8503E" w:rsidRPr="00D8503E">
        <w:rPr>
          <w:sz w:val="20"/>
          <w:lang w:val="ru-RU"/>
        </w:rPr>
        <w:t>військових</w:t>
      </w:r>
      <w:proofErr w:type="spellEnd"/>
      <w:r w:rsidR="00D8503E" w:rsidRPr="00D8503E">
        <w:rPr>
          <w:sz w:val="20"/>
          <w:lang w:val="ru-RU"/>
        </w:rPr>
        <w:t xml:space="preserve">. </w:t>
      </w:r>
      <w:proofErr w:type="spellStart"/>
      <w:proofErr w:type="gramStart"/>
      <w:r w:rsidR="00D8503E" w:rsidRPr="00D8503E">
        <w:rPr>
          <w:sz w:val="20"/>
          <w:lang w:val="ru-RU"/>
        </w:rPr>
        <w:t>Соц</w:t>
      </w:r>
      <w:proofErr w:type="gramEnd"/>
      <w:r w:rsidR="00D8503E" w:rsidRPr="00D8503E">
        <w:rPr>
          <w:sz w:val="20"/>
          <w:lang w:val="ru-RU"/>
        </w:rPr>
        <w:t>іально-економічна</w:t>
      </w:r>
      <w:proofErr w:type="spellEnd"/>
      <w:r w:rsidR="00D8503E" w:rsidRPr="00D8503E">
        <w:rPr>
          <w:sz w:val="20"/>
          <w:lang w:val="ru-RU"/>
        </w:rPr>
        <w:t xml:space="preserve"> криза та </w:t>
      </w:r>
      <w:proofErr w:type="spellStart"/>
      <w:r w:rsidR="00D8503E" w:rsidRPr="00D8503E">
        <w:rPr>
          <w:sz w:val="20"/>
          <w:lang w:val="ru-RU"/>
        </w:rPr>
        <w:t>від</w:t>
      </w:r>
      <w:proofErr w:type="spellEnd"/>
      <w:r w:rsidR="00D8503E" w:rsidRPr="00D8503E">
        <w:rPr>
          <w:sz w:val="20"/>
          <w:lang w:val="ru-RU"/>
        </w:rPr>
        <w:t>’</w:t>
      </w:r>
      <w:r w:rsidR="00D8503E" w:rsidRPr="00D8503E">
        <w:rPr>
          <w:sz w:val="20"/>
        </w:rPr>
        <w:t xml:space="preserve">єднання Східної Бенгалії. </w:t>
      </w:r>
      <w:r>
        <w:rPr>
          <w:sz w:val="20"/>
        </w:rPr>
        <w:t xml:space="preserve">Пакистан у період правління </w:t>
      </w:r>
      <w:proofErr w:type="spellStart"/>
      <w:r>
        <w:rPr>
          <w:sz w:val="20"/>
        </w:rPr>
        <w:t>Зія-уль-Хака</w:t>
      </w:r>
      <w:proofErr w:type="spellEnd"/>
      <w:r>
        <w:rPr>
          <w:sz w:val="20"/>
        </w:rPr>
        <w:t xml:space="preserve">. </w:t>
      </w:r>
      <w:r w:rsidR="00C449FC">
        <w:rPr>
          <w:sz w:val="20"/>
        </w:rPr>
        <w:t xml:space="preserve">Зовнішня політика Пакистану наприкінці 1970-х – 1980-х рр. </w:t>
      </w:r>
      <w:proofErr w:type="spellStart"/>
      <w:r w:rsidR="00C449FC">
        <w:rPr>
          <w:sz w:val="20"/>
        </w:rPr>
        <w:t>Індо-пакистанська</w:t>
      </w:r>
      <w:proofErr w:type="spellEnd"/>
      <w:r w:rsidR="00C449FC">
        <w:rPr>
          <w:sz w:val="20"/>
        </w:rPr>
        <w:t xml:space="preserve"> конфронтація на рубежі ХХ і ХХІ ст. </w:t>
      </w:r>
      <w:r w:rsidR="00D8503E" w:rsidRPr="00D8503E">
        <w:rPr>
          <w:sz w:val="20"/>
        </w:rPr>
        <w:t>Пакистан у кінці ХХ – на початку ХХІ ст.</w:t>
      </w:r>
    </w:p>
    <w:p w:rsidR="00D8503E" w:rsidRPr="00D8503E" w:rsidRDefault="00D8503E" w:rsidP="00D8503E">
      <w:pPr>
        <w:pStyle w:val="11"/>
        <w:ind w:left="360"/>
        <w:rPr>
          <w:sz w:val="20"/>
        </w:rPr>
      </w:pPr>
    </w:p>
    <w:p w:rsidR="00D8503E" w:rsidRPr="00D8503E" w:rsidRDefault="00D8503E" w:rsidP="00D8503E">
      <w:pPr>
        <w:pStyle w:val="11"/>
        <w:ind w:left="360"/>
        <w:rPr>
          <w:b/>
          <w:sz w:val="20"/>
        </w:rPr>
      </w:pPr>
      <w:r w:rsidRPr="00D8503E">
        <w:rPr>
          <w:b/>
          <w:sz w:val="20"/>
        </w:rPr>
        <w:t>Тема 5.</w:t>
      </w:r>
    </w:p>
    <w:p w:rsidR="00D8503E" w:rsidRPr="00D8503E" w:rsidRDefault="00D8503E" w:rsidP="00D8503E">
      <w:pPr>
        <w:pStyle w:val="11"/>
        <w:ind w:left="360"/>
        <w:rPr>
          <w:b/>
          <w:sz w:val="20"/>
        </w:rPr>
      </w:pPr>
      <w:r w:rsidRPr="00D8503E">
        <w:rPr>
          <w:b/>
          <w:sz w:val="20"/>
        </w:rPr>
        <w:t>Війна 1950–1953 рр. та поділ Корейського півострова</w:t>
      </w:r>
    </w:p>
    <w:p w:rsidR="00D8503E" w:rsidRPr="00D8503E" w:rsidRDefault="00C449FC" w:rsidP="00D8503E">
      <w:pPr>
        <w:pStyle w:val="11"/>
        <w:ind w:left="360"/>
        <w:rPr>
          <w:sz w:val="20"/>
        </w:rPr>
      </w:pPr>
      <w:r>
        <w:rPr>
          <w:sz w:val="20"/>
        </w:rPr>
        <w:t xml:space="preserve">Корея після Другої світової війни. Проголошення Республіки Корея та КНДР. </w:t>
      </w:r>
      <w:r w:rsidR="00D8503E" w:rsidRPr="00D8503E">
        <w:rPr>
          <w:sz w:val="20"/>
        </w:rPr>
        <w:t>Війна на Корейському півострові. Внутрішня та зовнішня політика Республіки Корея</w:t>
      </w:r>
      <w:r>
        <w:rPr>
          <w:sz w:val="20"/>
        </w:rPr>
        <w:t xml:space="preserve"> в 1950-х – 1980-х рр</w:t>
      </w:r>
      <w:r w:rsidR="00D8503E" w:rsidRPr="00D8503E">
        <w:rPr>
          <w:sz w:val="20"/>
        </w:rPr>
        <w:t>.</w:t>
      </w:r>
      <w:r>
        <w:rPr>
          <w:sz w:val="20"/>
        </w:rPr>
        <w:t xml:space="preserve"> </w:t>
      </w:r>
      <w:proofErr w:type="spellStart"/>
      <w:r>
        <w:rPr>
          <w:sz w:val="20"/>
        </w:rPr>
        <w:t>Політитична</w:t>
      </w:r>
      <w:proofErr w:type="spellEnd"/>
      <w:r>
        <w:rPr>
          <w:sz w:val="20"/>
        </w:rPr>
        <w:t xml:space="preserve"> лібералізація Республіки Корея в 1990-х рр. </w:t>
      </w:r>
      <w:r w:rsidR="00D8503E" w:rsidRPr="00D8503E">
        <w:rPr>
          <w:sz w:val="20"/>
        </w:rPr>
        <w:t xml:space="preserve"> Державний розвиток КНДР. </w:t>
      </w:r>
      <w:r>
        <w:rPr>
          <w:sz w:val="20"/>
        </w:rPr>
        <w:t xml:space="preserve">Ідеологія </w:t>
      </w:r>
      <w:proofErr w:type="spellStart"/>
      <w:r>
        <w:rPr>
          <w:sz w:val="20"/>
        </w:rPr>
        <w:t>чучхе</w:t>
      </w:r>
      <w:proofErr w:type="spellEnd"/>
      <w:r>
        <w:rPr>
          <w:sz w:val="20"/>
        </w:rPr>
        <w:t>. Міжнародні зусилля з нормалізації ситуації на Корейському півострові.</w:t>
      </w:r>
    </w:p>
    <w:p w:rsidR="00D8503E" w:rsidRPr="00D8503E" w:rsidRDefault="00D8503E" w:rsidP="00D8503E">
      <w:pPr>
        <w:pStyle w:val="11"/>
        <w:ind w:left="360"/>
        <w:rPr>
          <w:sz w:val="20"/>
        </w:rPr>
      </w:pPr>
    </w:p>
    <w:p w:rsidR="00D8503E" w:rsidRPr="00D8503E" w:rsidRDefault="00D8503E" w:rsidP="00D8503E">
      <w:pPr>
        <w:pStyle w:val="11"/>
        <w:ind w:left="360"/>
        <w:rPr>
          <w:b/>
          <w:sz w:val="20"/>
        </w:rPr>
      </w:pPr>
      <w:r w:rsidRPr="00D8503E">
        <w:rPr>
          <w:b/>
          <w:sz w:val="20"/>
        </w:rPr>
        <w:t>Тема 6.</w:t>
      </w:r>
    </w:p>
    <w:p w:rsidR="00D8503E" w:rsidRPr="00D8503E" w:rsidRDefault="00D8503E" w:rsidP="00D8503E">
      <w:pPr>
        <w:pStyle w:val="11"/>
        <w:ind w:left="360"/>
        <w:rPr>
          <w:b/>
          <w:sz w:val="20"/>
        </w:rPr>
      </w:pPr>
      <w:r w:rsidRPr="00D8503E">
        <w:rPr>
          <w:b/>
          <w:sz w:val="20"/>
        </w:rPr>
        <w:t>Країни Індокитаю в повоєнний період</w:t>
      </w:r>
    </w:p>
    <w:p w:rsidR="00D8503E" w:rsidRPr="00D8503E" w:rsidRDefault="00D8503E" w:rsidP="00D8503E">
      <w:pPr>
        <w:pStyle w:val="11"/>
        <w:ind w:left="360"/>
        <w:rPr>
          <w:sz w:val="20"/>
        </w:rPr>
      </w:pPr>
      <w:r w:rsidRPr="00D8503E">
        <w:rPr>
          <w:sz w:val="20"/>
        </w:rPr>
        <w:t xml:space="preserve">Індокитай після Другої світової війни. Війна 1946–1954 рр. в Індокитаї. </w:t>
      </w:r>
      <w:r w:rsidR="00C449FC">
        <w:rPr>
          <w:sz w:val="20"/>
        </w:rPr>
        <w:t xml:space="preserve">Женевські угоди 1954 р. </w:t>
      </w:r>
      <w:r w:rsidRPr="00D8503E">
        <w:rPr>
          <w:sz w:val="20"/>
        </w:rPr>
        <w:t xml:space="preserve">Війна 1957–1975 рр. у В’єтнамі. Об’єднання В’єтнаму. </w:t>
      </w:r>
      <w:r w:rsidR="00C449FC">
        <w:rPr>
          <w:sz w:val="20"/>
        </w:rPr>
        <w:t xml:space="preserve">Державний розвиток Лаосу. Камбоджа у період правління Лон </w:t>
      </w:r>
      <w:proofErr w:type="spellStart"/>
      <w:r w:rsidR="00C449FC">
        <w:rPr>
          <w:sz w:val="20"/>
        </w:rPr>
        <w:t>Нола</w:t>
      </w:r>
      <w:proofErr w:type="spellEnd"/>
      <w:r w:rsidR="00C449FC">
        <w:rPr>
          <w:sz w:val="20"/>
        </w:rPr>
        <w:t xml:space="preserve">. </w:t>
      </w:r>
      <w:r w:rsidRPr="00D8503E">
        <w:rPr>
          <w:sz w:val="20"/>
        </w:rPr>
        <w:t>Режим червоних кхмерів у Камбоджі. Лібералізація політичних режимів країн Індокитаю наприкінці 1980-х – в першій пол. 1990-х рр.</w:t>
      </w:r>
    </w:p>
    <w:p w:rsidR="00D8503E" w:rsidRPr="00D8503E" w:rsidRDefault="00D8503E" w:rsidP="00D8503E">
      <w:pPr>
        <w:pStyle w:val="11"/>
        <w:ind w:left="360"/>
        <w:jc w:val="center"/>
        <w:rPr>
          <w:sz w:val="20"/>
        </w:rPr>
      </w:pPr>
    </w:p>
    <w:p w:rsidR="00D8503E" w:rsidRPr="00D8503E" w:rsidRDefault="00D8503E" w:rsidP="00D8503E">
      <w:pPr>
        <w:pStyle w:val="11"/>
        <w:ind w:left="360"/>
        <w:jc w:val="center"/>
        <w:rPr>
          <w:sz w:val="20"/>
        </w:rPr>
      </w:pPr>
    </w:p>
    <w:p w:rsidR="00D8503E" w:rsidRPr="00D8503E" w:rsidRDefault="00D8503E" w:rsidP="00D8503E">
      <w:pPr>
        <w:ind w:left="360"/>
        <w:jc w:val="center"/>
        <w:rPr>
          <w:b/>
        </w:rPr>
      </w:pPr>
      <w:r w:rsidRPr="00D8503E">
        <w:rPr>
          <w:b/>
        </w:rPr>
        <w:t>ЗМІСТОВНИЙ МОДУЛЬ 2.</w:t>
      </w:r>
    </w:p>
    <w:p w:rsidR="00D8503E" w:rsidRPr="00D8503E" w:rsidRDefault="00D8503E" w:rsidP="00D8503E">
      <w:pPr>
        <w:pStyle w:val="11"/>
        <w:ind w:left="360"/>
        <w:jc w:val="center"/>
        <w:rPr>
          <w:b/>
          <w:sz w:val="20"/>
        </w:rPr>
      </w:pPr>
      <w:r w:rsidRPr="00D8503E">
        <w:rPr>
          <w:b/>
          <w:sz w:val="20"/>
        </w:rPr>
        <w:t>Країни Близького Сходу та Північної Африки</w:t>
      </w:r>
    </w:p>
    <w:p w:rsidR="00D8503E" w:rsidRPr="00D8503E" w:rsidRDefault="00D8503E" w:rsidP="00D8503E">
      <w:pPr>
        <w:pStyle w:val="11"/>
        <w:ind w:left="360"/>
        <w:jc w:val="center"/>
        <w:rPr>
          <w:b/>
          <w:sz w:val="20"/>
        </w:rPr>
      </w:pPr>
    </w:p>
    <w:p w:rsidR="00D8503E" w:rsidRPr="00D8503E" w:rsidRDefault="001B2649" w:rsidP="00D8503E">
      <w:pPr>
        <w:pStyle w:val="11"/>
        <w:ind w:left="360"/>
        <w:rPr>
          <w:b/>
          <w:sz w:val="20"/>
        </w:rPr>
      </w:pPr>
      <w:r>
        <w:rPr>
          <w:b/>
          <w:sz w:val="20"/>
        </w:rPr>
        <w:t>Тема 1</w:t>
      </w:r>
      <w:r w:rsidR="00D8503E" w:rsidRPr="00D8503E">
        <w:rPr>
          <w:b/>
          <w:sz w:val="20"/>
        </w:rPr>
        <w:t>.</w:t>
      </w:r>
    </w:p>
    <w:p w:rsidR="00D8503E" w:rsidRPr="00D8503E" w:rsidRDefault="00D8503E" w:rsidP="00D8503E">
      <w:pPr>
        <w:pStyle w:val="11"/>
        <w:ind w:left="360"/>
        <w:rPr>
          <w:b/>
          <w:sz w:val="20"/>
        </w:rPr>
      </w:pPr>
      <w:r w:rsidRPr="00D8503E">
        <w:rPr>
          <w:b/>
          <w:sz w:val="20"/>
        </w:rPr>
        <w:t>Близькосхідний конфлікт (друга пол. 1940-х – 1970-ті рр.)</w:t>
      </w:r>
    </w:p>
    <w:p w:rsidR="00D8503E" w:rsidRPr="00D8503E" w:rsidRDefault="00D8503E" w:rsidP="00D8503E">
      <w:pPr>
        <w:pStyle w:val="11"/>
        <w:ind w:left="360"/>
        <w:rPr>
          <w:sz w:val="20"/>
        </w:rPr>
      </w:pPr>
      <w:r w:rsidRPr="00D8503E">
        <w:rPr>
          <w:sz w:val="20"/>
        </w:rPr>
        <w:t xml:space="preserve">Палестина після Другої світової війни. </w:t>
      </w:r>
      <w:proofErr w:type="spellStart"/>
      <w:r w:rsidRPr="00D8503E">
        <w:rPr>
          <w:sz w:val="20"/>
        </w:rPr>
        <w:t>Арабо-ізраїльський</w:t>
      </w:r>
      <w:proofErr w:type="spellEnd"/>
      <w:r w:rsidRPr="00D8503E">
        <w:rPr>
          <w:sz w:val="20"/>
        </w:rPr>
        <w:t xml:space="preserve"> конфлікт у Палестині. Проголошення незалежності Ізраїлю та перша </w:t>
      </w:r>
      <w:proofErr w:type="spellStart"/>
      <w:r w:rsidRPr="00D8503E">
        <w:rPr>
          <w:sz w:val="20"/>
        </w:rPr>
        <w:t>арабо-ізраїльська</w:t>
      </w:r>
      <w:proofErr w:type="spellEnd"/>
      <w:r w:rsidRPr="00D8503E">
        <w:rPr>
          <w:sz w:val="20"/>
        </w:rPr>
        <w:t xml:space="preserve"> війна. </w:t>
      </w:r>
      <w:proofErr w:type="spellStart"/>
      <w:r w:rsidRPr="00D8503E">
        <w:rPr>
          <w:sz w:val="20"/>
        </w:rPr>
        <w:t>Арабо-ізраїльське</w:t>
      </w:r>
      <w:proofErr w:type="spellEnd"/>
      <w:r w:rsidRPr="00D8503E">
        <w:rPr>
          <w:sz w:val="20"/>
        </w:rPr>
        <w:t xml:space="preserve"> протистояння в 1950-х рр. Суецька криза 1956 р. Друга </w:t>
      </w:r>
      <w:proofErr w:type="spellStart"/>
      <w:r w:rsidRPr="00D8503E">
        <w:rPr>
          <w:sz w:val="20"/>
        </w:rPr>
        <w:t>арабо-ізраїльська</w:t>
      </w:r>
      <w:proofErr w:type="spellEnd"/>
      <w:r w:rsidRPr="00D8503E">
        <w:rPr>
          <w:sz w:val="20"/>
        </w:rPr>
        <w:t xml:space="preserve"> війна 1967 р. Палестинський рух опору в кін. 1960</w:t>
      </w:r>
      <w:r w:rsidR="00C449FC">
        <w:rPr>
          <w:sz w:val="20"/>
        </w:rPr>
        <w:t>-х</w:t>
      </w:r>
      <w:r w:rsidRPr="00D8503E">
        <w:rPr>
          <w:sz w:val="20"/>
        </w:rPr>
        <w:t xml:space="preserve"> – на поч. 1970-х рр. Третя </w:t>
      </w:r>
      <w:proofErr w:type="spellStart"/>
      <w:r w:rsidRPr="00D8503E">
        <w:rPr>
          <w:sz w:val="20"/>
        </w:rPr>
        <w:t>арабо-ізраїльська</w:t>
      </w:r>
      <w:proofErr w:type="spellEnd"/>
      <w:r w:rsidRPr="00D8503E">
        <w:rPr>
          <w:sz w:val="20"/>
        </w:rPr>
        <w:t xml:space="preserve"> війна 1973 р. </w:t>
      </w:r>
      <w:proofErr w:type="spellStart"/>
      <w:r w:rsidRPr="00D8503E">
        <w:rPr>
          <w:sz w:val="20"/>
        </w:rPr>
        <w:t>Кемп-Девідський</w:t>
      </w:r>
      <w:proofErr w:type="spellEnd"/>
      <w:r w:rsidRPr="00D8503E">
        <w:rPr>
          <w:sz w:val="20"/>
        </w:rPr>
        <w:t xml:space="preserve"> договір 1979 р.</w:t>
      </w:r>
    </w:p>
    <w:p w:rsidR="00D8503E" w:rsidRPr="00D8503E" w:rsidRDefault="00D8503E" w:rsidP="00D8503E">
      <w:pPr>
        <w:tabs>
          <w:tab w:val="num" w:pos="426"/>
        </w:tabs>
        <w:ind w:left="360"/>
        <w:jc w:val="both"/>
      </w:pPr>
    </w:p>
    <w:p w:rsidR="00CC6288" w:rsidRDefault="001B2649" w:rsidP="00D8503E">
      <w:pPr>
        <w:pStyle w:val="11"/>
        <w:ind w:left="360"/>
        <w:rPr>
          <w:sz w:val="20"/>
        </w:rPr>
      </w:pPr>
      <w:r>
        <w:rPr>
          <w:b/>
          <w:sz w:val="20"/>
        </w:rPr>
        <w:t>Тема 2</w:t>
      </w:r>
      <w:r w:rsidR="00D8503E" w:rsidRPr="00D8503E">
        <w:rPr>
          <w:b/>
          <w:sz w:val="20"/>
        </w:rPr>
        <w:t>.</w:t>
      </w:r>
      <w:r w:rsidR="00D8503E" w:rsidRPr="00D8503E">
        <w:rPr>
          <w:sz w:val="20"/>
        </w:rPr>
        <w:t xml:space="preserve"> </w:t>
      </w:r>
    </w:p>
    <w:p w:rsidR="00D8503E" w:rsidRPr="00D8503E" w:rsidRDefault="00D8503E" w:rsidP="00D8503E">
      <w:pPr>
        <w:pStyle w:val="11"/>
        <w:ind w:left="360"/>
        <w:rPr>
          <w:b/>
          <w:sz w:val="20"/>
        </w:rPr>
      </w:pPr>
      <w:r w:rsidRPr="00D8503E">
        <w:rPr>
          <w:b/>
          <w:sz w:val="20"/>
        </w:rPr>
        <w:t>Близькосхідний конфлікт (1980-ті – 2010-ті рр.)</w:t>
      </w:r>
      <w:r w:rsidRPr="00D8503E">
        <w:rPr>
          <w:sz w:val="20"/>
        </w:rPr>
        <w:t xml:space="preserve"> </w:t>
      </w:r>
    </w:p>
    <w:p w:rsidR="00D8503E" w:rsidRPr="00D8503E" w:rsidRDefault="00D8503E" w:rsidP="00D8503E">
      <w:pPr>
        <w:pStyle w:val="11"/>
        <w:ind w:left="360"/>
        <w:rPr>
          <w:sz w:val="20"/>
        </w:rPr>
      </w:pPr>
      <w:r w:rsidRPr="00D8503E">
        <w:rPr>
          <w:sz w:val="20"/>
        </w:rPr>
        <w:t xml:space="preserve">Ізраїльська агресія у Лівані 1982 р. </w:t>
      </w:r>
      <w:r w:rsidR="00C449FC">
        <w:rPr>
          <w:sz w:val="20"/>
        </w:rPr>
        <w:t xml:space="preserve">та </w:t>
      </w:r>
      <w:r w:rsidRPr="00D8503E">
        <w:rPr>
          <w:sz w:val="20"/>
        </w:rPr>
        <w:t xml:space="preserve">палестинське питання у 1980-х рр. Спроби мирного врегулювання Близькосхідного конфлікту у 1980-х рр. </w:t>
      </w:r>
      <w:r w:rsidR="00C449FC">
        <w:rPr>
          <w:sz w:val="20"/>
        </w:rPr>
        <w:t xml:space="preserve">Перша </w:t>
      </w:r>
      <w:r w:rsidRPr="00D8503E">
        <w:rPr>
          <w:sz w:val="20"/>
        </w:rPr>
        <w:t>“</w:t>
      </w:r>
      <w:proofErr w:type="spellStart"/>
      <w:r w:rsidR="00C449FC" w:rsidRPr="00D8503E">
        <w:rPr>
          <w:sz w:val="20"/>
        </w:rPr>
        <w:t>інтіфада</w:t>
      </w:r>
      <w:proofErr w:type="spellEnd"/>
      <w:r w:rsidRPr="00D8503E">
        <w:rPr>
          <w:sz w:val="20"/>
        </w:rPr>
        <w:t xml:space="preserve">”. Мирний процес на Близькому Сході в 1990-х рр. </w:t>
      </w:r>
      <w:r w:rsidR="00C449FC">
        <w:rPr>
          <w:sz w:val="20"/>
        </w:rPr>
        <w:t xml:space="preserve">Переговори у Осло. Політичний розвиток Палестинської автономії. Друга </w:t>
      </w:r>
      <w:r w:rsidR="00C449FC" w:rsidRPr="00D8503E">
        <w:rPr>
          <w:sz w:val="20"/>
        </w:rPr>
        <w:t>“</w:t>
      </w:r>
      <w:proofErr w:type="spellStart"/>
      <w:r w:rsidR="00C449FC" w:rsidRPr="00D8503E">
        <w:rPr>
          <w:sz w:val="20"/>
        </w:rPr>
        <w:t>інтіфада</w:t>
      </w:r>
      <w:proofErr w:type="spellEnd"/>
      <w:r w:rsidR="00C449FC" w:rsidRPr="00D8503E">
        <w:rPr>
          <w:sz w:val="20"/>
        </w:rPr>
        <w:t xml:space="preserve">”. </w:t>
      </w:r>
      <w:r w:rsidRPr="00D8503E">
        <w:rPr>
          <w:sz w:val="20"/>
        </w:rPr>
        <w:t>Мирний процес на Близькому Сході у кін.</w:t>
      </w:r>
      <w:r w:rsidRPr="00D8503E">
        <w:rPr>
          <w:sz w:val="20"/>
          <w:lang w:val="ru-RU"/>
        </w:rPr>
        <w:t xml:space="preserve"> </w:t>
      </w:r>
      <w:r w:rsidRPr="00D8503E">
        <w:rPr>
          <w:sz w:val="20"/>
          <w:lang w:val="pl-PL"/>
        </w:rPr>
        <w:t>XX</w:t>
      </w:r>
      <w:r w:rsidRPr="00D8503E">
        <w:rPr>
          <w:sz w:val="20"/>
        </w:rPr>
        <w:t xml:space="preserve"> – на поч. </w:t>
      </w:r>
      <w:r w:rsidRPr="00D8503E">
        <w:rPr>
          <w:sz w:val="20"/>
          <w:lang w:val="pl-PL"/>
        </w:rPr>
        <w:t>XXI</w:t>
      </w:r>
      <w:r w:rsidRPr="00D8503E">
        <w:rPr>
          <w:sz w:val="20"/>
          <w:lang w:val="ru-RU"/>
        </w:rPr>
        <w:t xml:space="preserve"> </w:t>
      </w:r>
      <w:r w:rsidRPr="00D8503E">
        <w:rPr>
          <w:sz w:val="20"/>
        </w:rPr>
        <w:t>ст.</w:t>
      </w:r>
    </w:p>
    <w:p w:rsidR="00D8503E" w:rsidRPr="00D8503E" w:rsidRDefault="00D8503E" w:rsidP="00D8503E">
      <w:pPr>
        <w:pStyle w:val="11"/>
        <w:ind w:left="360"/>
        <w:rPr>
          <w:b/>
          <w:sz w:val="20"/>
        </w:rPr>
      </w:pPr>
    </w:p>
    <w:p w:rsidR="00CC6288" w:rsidRDefault="00D8503E" w:rsidP="00CC6288">
      <w:pPr>
        <w:ind w:left="360"/>
        <w:jc w:val="both"/>
        <w:rPr>
          <w:b/>
        </w:rPr>
      </w:pPr>
      <w:r w:rsidRPr="00D8503E">
        <w:rPr>
          <w:b/>
        </w:rPr>
        <w:t xml:space="preserve">Тема </w:t>
      </w:r>
      <w:r w:rsidR="001B2649">
        <w:rPr>
          <w:b/>
        </w:rPr>
        <w:t>3</w:t>
      </w:r>
      <w:r w:rsidRPr="00D8503E">
        <w:rPr>
          <w:b/>
        </w:rPr>
        <w:t>.</w:t>
      </w:r>
    </w:p>
    <w:p w:rsidR="00D8503E" w:rsidRPr="00CC6288" w:rsidRDefault="00D8503E" w:rsidP="00C449FC">
      <w:pPr>
        <w:ind w:left="360"/>
        <w:jc w:val="both"/>
        <w:rPr>
          <w:b/>
        </w:rPr>
      </w:pPr>
      <w:r w:rsidRPr="00CC6288">
        <w:rPr>
          <w:b/>
        </w:rPr>
        <w:t>Антиколоніальна боротьба та проголошення незалежності країн Північної Африки</w:t>
      </w:r>
    </w:p>
    <w:p w:rsidR="00D8503E" w:rsidRPr="00D8503E" w:rsidRDefault="00D8503E" w:rsidP="00C449FC">
      <w:pPr>
        <w:ind w:left="360"/>
        <w:jc w:val="both"/>
      </w:pPr>
      <w:r w:rsidRPr="00D8503E">
        <w:t xml:space="preserve">Країни </w:t>
      </w:r>
      <w:proofErr w:type="spellStart"/>
      <w:r w:rsidRPr="00D8503E">
        <w:t>Магрібу</w:t>
      </w:r>
      <w:proofErr w:type="spellEnd"/>
      <w:r w:rsidRPr="00D8503E">
        <w:t xml:space="preserve"> після Другої світової війни. </w:t>
      </w:r>
      <w:proofErr w:type="spellStart"/>
      <w:r w:rsidRPr="00D8503E">
        <w:rPr>
          <w:lang w:val="ru-RU"/>
        </w:rPr>
        <w:t>Проголошення</w:t>
      </w:r>
      <w:proofErr w:type="spellEnd"/>
      <w:r w:rsidRPr="00D8503E">
        <w:rPr>
          <w:lang w:val="ru-RU"/>
        </w:rPr>
        <w:t xml:space="preserve"> </w:t>
      </w:r>
      <w:proofErr w:type="spellStart"/>
      <w:r w:rsidRPr="00D8503E">
        <w:rPr>
          <w:lang w:val="ru-RU"/>
        </w:rPr>
        <w:t>незалежності</w:t>
      </w:r>
      <w:proofErr w:type="spellEnd"/>
      <w:r w:rsidRPr="00D8503E">
        <w:rPr>
          <w:lang w:val="ru-RU"/>
        </w:rPr>
        <w:t xml:space="preserve"> </w:t>
      </w:r>
      <w:proofErr w:type="spellStart"/>
      <w:r w:rsidRPr="00D8503E">
        <w:rPr>
          <w:lang w:val="ru-RU"/>
        </w:rPr>
        <w:t>Тунісу</w:t>
      </w:r>
      <w:proofErr w:type="spellEnd"/>
      <w:r w:rsidRPr="00D8503E">
        <w:rPr>
          <w:lang w:val="ru-RU"/>
        </w:rPr>
        <w:t xml:space="preserve"> та Марокко. </w:t>
      </w:r>
      <w:proofErr w:type="spellStart"/>
      <w:r w:rsidRPr="00D8503E">
        <w:rPr>
          <w:lang w:val="ru-RU"/>
        </w:rPr>
        <w:t>Антиколоніальна</w:t>
      </w:r>
      <w:proofErr w:type="spellEnd"/>
      <w:r w:rsidRPr="00D8503E">
        <w:rPr>
          <w:lang w:val="ru-RU"/>
        </w:rPr>
        <w:t xml:space="preserve"> </w:t>
      </w:r>
      <w:proofErr w:type="spellStart"/>
      <w:r w:rsidRPr="00D8503E">
        <w:rPr>
          <w:lang w:val="ru-RU"/>
        </w:rPr>
        <w:t>війна</w:t>
      </w:r>
      <w:proofErr w:type="spellEnd"/>
      <w:r w:rsidRPr="00D8503E">
        <w:rPr>
          <w:lang w:val="ru-RU"/>
        </w:rPr>
        <w:t xml:space="preserve"> в </w:t>
      </w:r>
      <w:proofErr w:type="spellStart"/>
      <w:r w:rsidRPr="00D8503E">
        <w:rPr>
          <w:lang w:val="ru-RU"/>
        </w:rPr>
        <w:t>Алжирі</w:t>
      </w:r>
      <w:proofErr w:type="spellEnd"/>
      <w:r w:rsidRPr="00D8503E">
        <w:rPr>
          <w:lang w:val="ru-RU"/>
        </w:rPr>
        <w:t xml:space="preserve"> та </w:t>
      </w:r>
      <w:proofErr w:type="spellStart"/>
      <w:r w:rsidRPr="00D8503E">
        <w:rPr>
          <w:lang w:val="ru-RU"/>
        </w:rPr>
        <w:t>проголошення</w:t>
      </w:r>
      <w:proofErr w:type="spellEnd"/>
      <w:r w:rsidRPr="00D8503E">
        <w:rPr>
          <w:lang w:val="ru-RU"/>
        </w:rPr>
        <w:t xml:space="preserve"> </w:t>
      </w:r>
      <w:proofErr w:type="spellStart"/>
      <w:r w:rsidRPr="00D8503E">
        <w:rPr>
          <w:lang w:val="ru-RU"/>
        </w:rPr>
        <w:t>незалежності</w:t>
      </w:r>
      <w:proofErr w:type="spellEnd"/>
      <w:r w:rsidRPr="00D8503E">
        <w:rPr>
          <w:lang w:val="ru-RU"/>
        </w:rPr>
        <w:t xml:space="preserve"> </w:t>
      </w:r>
      <w:proofErr w:type="spellStart"/>
      <w:r w:rsidRPr="00D8503E">
        <w:rPr>
          <w:lang w:val="ru-RU"/>
        </w:rPr>
        <w:t>країни</w:t>
      </w:r>
      <w:proofErr w:type="spellEnd"/>
      <w:r w:rsidRPr="00D8503E">
        <w:rPr>
          <w:lang w:val="ru-RU"/>
        </w:rPr>
        <w:t xml:space="preserve">. </w:t>
      </w:r>
      <w:proofErr w:type="spellStart"/>
      <w:r w:rsidRPr="00D8503E">
        <w:rPr>
          <w:lang w:val="ru-RU"/>
        </w:rPr>
        <w:t>Проголо</w:t>
      </w:r>
      <w:r w:rsidR="00C449FC">
        <w:rPr>
          <w:lang w:val="ru-RU"/>
        </w:rPr>
        <w:t>шення</w:t>
      </w:r>
      <w:proofErr w:type="spellEnd"/>
      <w:r w:rsidR="00C449FC">
        <w:rPr>
          <w:lang w:val="ru-RU"/>
        </w:rPr>
        <w:t xml:space="preserve"> </w:t>
      </w:r>
      <w:proofErr w:type="spellStart"/>
      <w:r w:rsidR="00C449FC">
        <w:rPr>
          <w:lang w:val="ru-RU"/>
        </w:rPr>
        <w:t>незалежності</w:t>
      </w:r>
      <w:proofErr w:type="spellEnd"/>
      <w:r w:rsidR="00C449FC">
        <w:rPr>
          <w:lang w:val="ru-RU"/>
        </w:rPr>
        <w:t xml:space="preserve"> </w:t>
      </w:r>
      <w:proofErr w:type="spellStart"/>
      <w:r w:rsidR="00C449FC">
        <w:rPr>
          <w:lang w:val="ru-RU"/>
        </w:rPr>
        <w:t>Лівії</w:t>
      </w:r>
      <w:proofErr w:type="spellEnd"/>
      <w:r w:rsidR="00C449FC">
        <w:rPr>
          <w:lang w:val="ru-RU"/>
        </w:rPr>
        <w:t xml:space="preserve">. </w:t>
      </w:r>
      <w:proofErr w:type="spellStart"/>
      <w:r w:rsidR="00405A5D">
        <w:rPr>
          <w:lang w:val="ru-RU"/>
        </w:rPr>
        <w:t>Лівія</w:t>
      </w:r>
      <w:proofErr w:type="spellEnd"/>
      <w:r w:rsidR="00405A5D">
        <w:rPr>
          <w:lang w:val="ru-RU"/>
        </w:rPr>
        <w:t xml:space="preserve"> </w:t>
      </w:r>
      <w:proofErr w:type="spellStart"/>
      <w:proofErr w:type="gramStart"/>
      <w:r w:rsidR="00405A5D">
        <w:rPr>
          <w:lang w:val="ru-RU"/>
        </w:rPr>
        <w:t>п</w:t>
      </w:r>
      <w:proofErr w:type="gramEnd"/>
      <w:r w:rsidR="00405A5D">
        <w:rPr>
          <w:lang w:val="ru-RU"/>
        </w:rPr>
        <w:t>ід</w:t>
      </w:r>
      <w:proofErr w:type="spellEnd"/>
      <w:r w:rsidR="00405A5D">
        <w:rPr>
          <w:lang w:val="ru-RU"/>
        </w:rPr>
        <w:t xml:space="preserve"> час </w:t>
      </w:r>
      <w:proofErr w:type="spellStart"/>
      <w:r w:rsidR="00405A5D">
        <w:rPr>
          <w:lang w:val="ru-RU"/>
        </w:rPr>
        <w:t>правляння</w:t>
      </w:r>
      <w:proofErr w:type="spellEnd"/>
      <w:r w:rsidR="00405A5D">
        <w:rPr>
          <w:lang w:val="ru-RU"/>
        </w:rPr>
        <w:t xml:space="preserve"> </w:t>
      </w:r>
      <w:proofErr w:type="spellStart"/>
      <w:r w:rsidR="00405A5D">
        <w:rPr>
          <w:lang w:val="ru-RU"/>
        </w:rPr>
        <w:t>Муамара</w:t>
      </w:r>
      <w:proofErr w:type="spellEnd"/>
      <w:r w:rsidR="00405A5D">
        <w:rPr>
          <w:lang w:val="ru-RU"/>
        </w:rPr>
        <w:t xml:space="preserve"> </w:t>
      </w:r>
      <w:proofErr w:type="spellStart"/>
      <w:r w:rsidR="00405A5D">
        <w:rPr>
          <w:lang w:val="ru-RU"/>
        </w:rPr>
        <w:t>Каддафі</w:t>
      </w:r>
      <w:proofErr w:type="spellEnd"/>
      <w:r w:rsidR="00405A5D">
        <w:rPr>
          <w:lang w:val="ru-RU"/>
        </w:rPr>
        <w:t xml:space="preserve">. </w:t>
      </w:r>
      <w:proofErr w:type="spellStart"/>
      <w:r w:rsidR="00C449FC">
        <w:rPr>
          <w:lang w:val="ru-RU"/>
        </w:rPr>
        <w:t>Держа</w:t>
      </w:r>
      <w:r w:rsidRPr="00D8503E">
        <w:rPr>
          <w:lang w:val="ru-RU"/>
        </w:rPr>
        <w:t>вний</w:t>
      </w:r>
      <w:proofErr w:type="spellEnd"/>
      <w:r w:rsidRPr="00D8503E">
        <w:rPr>
          <w:lang w:val="ru-RU"/>
        </w:rPr>
        <w:t xml:space="preserve"> </w:t>
      </w:r>
      <w:proofErr w:type="spellStart"/>
      <w:r w:rsidRPr="00D8503E">
        <w:rPr>
          <w:lang w:val="ru-RU"/>
        </w:rPr>
        <w:t>розвиток</w:t>
      </w:r>
      <w:proofErr w:type="spellEnd"/>
      <w:r w:rsidRPr="00D8503E">
        <w:rPr>
          <w:lang w:val="ru-RU"/>
        </w:rPr>
        <w:t xml:space="preserve"> </w:t>
      </w:r>
      <w:proofErr w:type="spellStart"/>
      <w:r w:rsidRPr="00D8503E">
        <w:rPr>
          <w:lang w:val="ru-RU"/>
        </w:rPr>
        <w:t>країн</w:t>
      </w:r>
      <w:proofErr w:type="spellEnd"/>
      <w:r w:rsidRPr="00D8503E">
        <w:rPr>
          <w:lang w:val="ru-RU"/>
        </w:rPr>
        <w:t xml:space="preserve"> </w:t>
      </w:r>
      <w:proofErr w:type="spellStart"/>
      <w:r w:rsidRPr="00D8503E">
        <w:rPr>
          <w:lang w:val="ru-RU"/>
        </w:rPr>
        <w:t>Магрібу</w:t>
      </w:r>
      <w:proofErr w:type="spellEnd"/>
      <w:r w:rsidRPr="00D8503E">
        <w:rPr>
          <w:lang w:val="ru-RU"/>
        </w:rPr>
        <w:t xml:space="preserve"> в 1960-х – 1990-х </w:t>
      </w:r>
      <w:proofErr w:type="spellStart"/>
      <w:r w:rsidRPr="00D8503E">
        <w:rPr>
          <w:lang w:val="ru-RU"/>
        </w:rPr>
        <w:t>рр</w:t>
      </w:r>
      <w:proofErr w:type="spellEnd"/>
      <w:r w:rsidRPr="00D8503E">
        <w:rPr>
          <w:lang w:val="ru-RU"/>
        </w:rPr>
        <w:t>.</w:t>
      </w:r>
      <w:r w:rsidR="00C449FC">
        <w:rPr>
          <w:lang w:val="ru-RU"/>
        </w:rPr>
        <w:t xml:space="preserve"> </w:t>
      </w:r>
      <w:proofErr w:type="spellStart"/>
      <w:r w:rsidR="00C449FC">
        <w:rPr>
          <w:lang w:val="ru-RU"/>
        </w:rPr>
        <w:t>Політична</w:t>
      </w:r>
      <w:proofErr w:type="spellEnd"/>
      <w:r w:rsidR="00C449FC">
        <w:rPr>
          <w:lang w:val="ru-RU"/>
        </w:rPr>
        <w:t xml:space="preserve"> криза 1990-х </w:t>
      </w:r>
      <w:proofErr w:type="spellStart"/>
      <w:r w:rsidR="00C449FC">
        <w:rPr>
          <w:lang w:val="ru-RU"/>
        </w:rPr>
        <w:t>рр</w:t>
      </w:r>
      <w:proofErr w:type="spellEnd"/>
      <w:r w:rsidR="00C449FC">
        <w:rPr>
          <w:lang w:val="ru-RU"/>
        </w:rPr>
        <w:t xml:space="preserve">. у </w:t>
      </w:r>
      <w:proofErr w:type="spellStart"/>
      <w:r w:rsidR="00C449FC">
        <w:rPr>
          <w:lang w:val="ru-RU"/>
        </w:rPr>
        <w:t>Алжирі</w:t>
      </w:r>
      <w:proofErr w:type="spellEnd"/>
      <w:r w:rsidR="00C449FC">
        <w:rPr>
          <w:lang w:val="ru-RU"/>
        </w:rPr>
        <w:t xml:space="preserve">. </w:t>
      </w:r>
      <w:r w:rsidR="00C449FC" w:rsidRPr="00D8503E">
        <w:t>“</w:t>
      </w:r>
      <w:proofErr w:type="spellStart"/>
      <w:r w:rsidR="00C449FC">
        <w:rPr>
          <w:lang w:val="ru-RU"/>
        </w:rPr>
        <w:t>Арабська</w:t>
      </w:r>
      <w:proofErr w:type="spellEnd"/>
      <w:r w:rsidR="00C449FC">
        <w:rPr>
          <w:lang w:val="ru-RU"/>
        </w:rPr>
        <w:t xml:space="preserve"> весна</w:t>
      </w:r>
      <w:r w:rsidR="00C449FC" w:rsidRPr="00D8503E">
        <w:t>”</w:t>
      </w:r>
      <w:r w:rsidR="00C449FC">
        <w:rPr>
          <w:lang w:val="ru-RU"/>
        </w:rPr>
        <w:t xml:space="preserve"> в </w:t>
      </w:r>
      <w:proofErr w:type="spellStart"/>
      <w:proofErr w:type="gramStart"/>
      <w:r w:rsidR="00C449FC">
        <w:rPr>
          <w:lang w:val="ru-RU"/>
        </w:rPr>
        <w:t>країнах</w:t>
      </w:r>
      <w:proofErr w:type="spellEnd"/>
      <w:proofErr w:type="gramEnd"/>
      <w:r w:rsidR="00C449FC">
        <w:rPr>
          <w:lang w:val="ru-RU"/>
        </w:rPr>
        <w:t xml:space="preserve"> </w:t>
      </w:r>
      <w:proofErr w:type="spellStart"/>
      <w:r w:rsidR="00C449FC">
        <w:rPr>
          <w:lang w:val="ru-RU"/>
        </w:rPr>
        <w:t>Магрібу</w:t>
      </w:r>
      <w:proofErr w:type="spellEnd"/>
      <w:r w:rsidR="00C449FC">
        <w:rPr>
          <w:lang w:val="ru-RU"/>
        </w:rPr>
        <w:t>.</w:t>
      </w:r>
      <w:r w:rsidR="00405A5D">
        <w:rPr>
          <w:lang w:val="ru-RU"/>
        </w:rPr>
        <w:t xml:space="preserve"> </w:t>
      </w:r>
      <w:proofErr w:type="spellStart"/>
      <w:r w:rsidR="00405A5D">
        <w:rPr>
          <w:lang w:val="ru-RU"/>
        </w:rPr>
        <w:t>Повалення</w:t>
      </w:r>
      <w:proofErr w:type="spellEnd"/>
      <w:r w:rsidR="00405A5D">
        <w:rPr>
          <w:lang w:val="ru-RU"/>
        </w:rPr>
        <w:t xml:space="preserve"> режиму </w:t>
      </w:r>
      <w:proofErr w:type="spellStart"/>
      <w:r w:rsidR="00405A5D">
        <w:rPr>
          <w:lang w:val="ru-RU"/>
        </w:rPr>
        <w:t>Муамара</w:t>
      </w:r>
      <w:proofErr w:type="spellEnd"/>
      <w:r w:rsidR="00405A5D">
        <w:rPr>
          <w:lang w:val="ru-RU"/>
        </w:rPr>
        <w:t xml:space="preserve"> </w:t>
      </w:r>
      <w:proofErr w:type="spellStart"/>
      <w:r w:rsidR="00405A5D">
        <w:rPr>
          <w:lang w:val="ru-RU"/>
        </w:rPr>
        <w:t>Каддафі</w:t>
      </w:r>
      <w:proofErr w:type="spellEnd"/>
      <w:r w:rsidR="00405A5D">
        <w:rPr>
          <w:lang w:val="ru-RU"/>
        </w:rPr>
        <w:t xml:space="preserve"> в </w:t>
      </w:r>
      <w:proofErr w:type="spellStart"/>
      <w:r w:rsidR="00405A5D">
        <w:rPr>
          <w:lang w:val="ru-RU"/>
        </w:rPr>
        <w:t>Лівії</w:t>
      </w:r>
      <w:proofErr w:type="spellEnd"/>
      <w:r w:rsidR="00405A5D">
        <w:rPr>
          <w:lang w:val="ru-RU"/>
        </w:rPr>
        <w:t xml:space="preserve">. </w:t>
      </w:r>
      <w:proofErr w:type="spellStart"/>
      <w:proofErr w:type="gramStart"/>
      <w:r w:rsidR="00405A5D">
        <w:rPr>
          <w:lang w:val="ru-RU"/>
        </w:rPr>
        <w:t>П</w:t>
      </w:r>
      <w:proofErr w:type="gramEnd"/>
      <w:r w:rsidR="00405A5D">
        <w:rPr>
          <w:lang w:val="ru-RU"/>
        </w:rPr>
        <w:t>івнічна</w:t>
      </w:r>
      <w:proofErr w:type="spellEnd"/>
      <w:r w:rsidR="00405A5D">
        <w:rPr>
          <w:lang w:val="ru-RU"/>
        </w:rPr>
        <w:t xml:space="preserve"> Африка на </w:t>
      </w:r>
      <w:proofErr w:type="spellStart"/>
      <w:r w:rsidR="00405A5D">
        <w:rPr>
          <w:lang w:val="ru-RU"/>
        </w:rPr>
        <w:t>поч</w:t>
      </w:r>
      <w:proofErr w:type="spellEnd"/>
      <w:r w:rsidR="00405A5D">
        <w:rPr>
          <w:lang w:val="ru-RU"/>
        </w:rPr>
        <w:t>. ХХІ ст.</w:t>
      </w:r>
    </w:p>
    <w:p w:rsidR="00D8503E" w:rsidRPr="00D8503E" w:rsidRDefault="00D8503E" w:rsidP="00C449FC">
      <w:pPr>
        <w:ind w:left="360"/>
        <w:jc w:val="both"/>
        <w:rPr>
          <w:lang w:val="ru-RU"/>
        </w:rPr>
      </w:pPr>
    </w:p>
    <w:p w:rsidR="00D8503E" w:rsidRPr="00D8503E" w:rsidRDefault="00D8503E" w:rsidP="00C449FC">
      <w:pPr>
        <w:ind w:left="360"/>
        <w:jc w:val="both"/>
        <w:rPr>
          <w:b/>
          <w:lang w:val="ru-RU"/>
        </w:rPr>
      </w:pPr>
      <w:r w:rsidRPr="00D8503E">
        <w:rPr>
          <w:b/>
          <w:lang w:val="ru-RU"/>
        </w:rPr>
        <w:t xml:space="preserve">Тема </w:t>
      </w:r>
      <w:r w:rsidR="001B2649">
        <w:rPr>
          <w:b/>
          <w:lang w:val="ru-RU"/>
        </w:rPr>
        <w:t>4</w:t>
      </w:r>
      <w:r w:rsidRPr="00D8503E">
        <w:rPr>
          <w:b/>
          <w:lang w:val="ru-RU"/>
        </w:rPr>
        <w:t>.</w:t>
      </w:r>
    </w:p>
    <w:p w:rsidR="00D8503E" w:rsidRPr="00D8503E" w:rsidRDefault="00D8503E" w:rsidP="00C449FC">
      <w:pPr>
        <w:ind w:left="360"/>
        <w:jc w:val="both"/>
        <w:rPr>
          <w:b/>
          <w:lang w:val="ru-RU"/>
        </w:rPr>
      </w:pPr>
      <w:proofErr w:type="spellStart"/>
      <w:r w:rsidRPr="00D8503E">
        <w:rPr>
          <w:b/>
          <w:lang w:val="ru-RU"/>
        </w:rPr>
        <w:t>Державний</w:t>
      </w:r>
      <w:proofErr w:type="spellEnd"/>
      <w:r w:rsidRPr="00D8503E">
        <w:rPr>
          <w:b/>
          <w:lang w:val="ru-RU"/>
        </w:rPr>
        <w:t xml:space="preserve"> </w:t>
      </w:r>
      <w:proofErr w:type="spellStart"/>
      <w:r w:rsidRPr="00D8503E">
        <w:rPr>
          <w:b/>
          <w:lang w:val="ru-RU"/>
        </w:rPr>
        <w:t>розвиток</w:t>
      </w:r>
      <w:proofErr w:type="spellEnd"/>
      <w:r w:rsidRPr="00D8503E">
        <w:rPr>
          <w:b/>
          <w:lang w:val="ru-RU"/>
        </w:rPr>
        <w:t xml:space="preserve"> </w:t>
      </w:r>
      <w:proofErr w:type="spellStart"/>
      <w:proofErr w:type="gramStart"/>
      <w:r w:rsidRPr="00D8503E">
        <w:rPr>
          <w:b/>
          <w:lang w:val="ru-RU"/>
        </w:rPr>
        <w:t>Сир</w:t>
      </w:r>
      <w:proofErr w:type="gramEnd"/>
      <w:r w:rsidRPr="00D8503E">
        <w:rPr>
          <w:b/>
          <w:lang w:val="ru-RU"/>
        </w:rPr>
        <w:t>ії</w:t>
      </w:r>
      <w:proofErr w:type="spellEnd"/>
      <w:r w:rsidRPr="00D8503E">
        <w:rPr>
          <w:b/>
          <w:lang w:val="ru-RU"/>
        </w:rPr>
        <w:t xml:space="preserve">, </w:t>
      </w:r>
      <w:proofErr w:type="spellStart"/>
      <w:r w:rsidRPr="00D8503E">
        <w:rPr>
          <w:b/>
          <w:lang w:val="ru-RU"/>
        </w:rPr>
        <w:t>Лівану</w:t>
      </w:r>
      <w:proofErr w:type="spellEnd"/>
      <w:r w:rsidRPr="00D8503E">
        <w:rPr>
          <w:b/>
          <w:lang w:val="ru-RU"/>
        </w:rPr>
        <w:t xml:space="preserve"> та </w:t>
      </w:r>
      <w:proofErr w:type="spellStart"/>
      <w:r w:rsidRPr="00D8503E">
        <w:rPr>
          <w:b/>
          <w:lang w:val="ru-RU"/>
        </w:rPr>
        <w:t>Іраку</w:t>
      </w:r>
      <w:proofErr w:type="spellEnd"/>
      <w:r w:rsidRPr="00D8503E">
        <w:rPr>
          <w:b/>
          <w:lang w:val="ru-RU"/>
        </w:rPr>
        <w:t xml:space="preserve"> в </w:t>
      </w:r>
      <w:proofErr w:type="spellStart"/>
      <w:r w:rsidRPr="00D8503E">
        <w:rPr>
          <w:b/>
          <w:lang w:val="ru-RU"/>
        </w:rPr>
        <w:t>повоєнний</w:t>
      </w:r>
      <w:proofErr w:type="spellEnd"/>
      <w:r w:rsidRPr="00D8503E">
        <w:rPr>
          <w:b/>
          <w:lang w:val="ru-RU"/>
        </w:rPr>
        <w:t xml:space="preserve"> </w:t>
      </w:r>
      <w:proofErr w:type="spellStart"/>
      <w:r w:rsidRPr="00D8503E">
        <w:rPr>
          <w:b/>
          <w:lang w:val="ru-RU"/>
        </w:rPr>
        <w:t>період</w:t>
      </w:r>
      <w:proofErr w:type="spellEnd"/>
    </w:p>
    <w:p w:rsidR="00D8503E" w:rsidRPr="00D8503E" w:rsidRDefault="00D8503E" w:rsidP="00C449FC">
      <w:pPr>
        <w:ind w:left="360"/>
        <w:jc w:val="both"/>
        <w:rPr>
          <w:lang w:val="ru-RU"/>
        </w:rPr>
      </w:pPr>
      <w:proofErr w:type="spellStart"/>
      <w:r w:rsidRPr="00D8503E">
        <w:rPr>
          <w:lang w:val="ru-RU"/>
        </w:rPr>
        <w:t>Державний</w:t>
      </w:r>
      <w:proofErr w:type="spellEnd"/>
      <w:r w:rsidRPr="00D8503E">
        <w:rPr>
          <w:lang w:val="ru-RU"/>
        </w:rPr>
        <w:t xml:space="preserve"> </w:t>
      </w:r>
      <w:proofErr w:type="spellStart"/>
      <w:r w:rsidRPr="00D8503E">
        <w:rPr>
          <w:lang w:val="ru-RU"/>
        </w:rPr>
        <w:t>розвиток</w:t>
      </w:r>
      <w:proofErr w:type="spellEnd"/>
      <w:r w:rsidRPr="00D8503E">
        <w:rPr>
          <w:lang w:val="ru-RU"/>
        </w:rPr>
        <w:t xml:space="preserve"> </w:t>
      </w:r>
      <w:proofErr w:type="spellStart"/>
      <w:r w:rsidRPr="00D8503E">
        <w:rPr>
          <w:lang w:val="ru-RU"/>
        </w:rPr>
        <w:t>Сирії</w:t>
      </w:r>
      <w:proofErr w:type="spellEnd"/>
      <w:r w:rsidRPr="00D8503E">
        <w:rPr>
          <w:lang w:val="ru-RU"/>
        </w:rPr>
        <w:t xml:space="preserve"> в 1950-х – 1980-х </w:t>
      </w:r>
      <w:proofErr w:type="spellStart"/>
      <w:r w:rsidRPr="00D8503E">
        <w:rPr>
          <w:lang w:val="ru-RU"/>
        </w:rPr>
        <w:t>рр</w:t>
      </w:r>
      <w:proofErr w:type="spellEnd"/>
      <w:r w:rsidRPr="00D8503E">
        <w:rPr>
          <w:lang w:val="ru-RU"/>
        </w:rPr>
        <w:t xml:space="preserve">. </w:t>
      </w:r>
      <w:proofErr w:type="spellStart"/>
      <w:r w:rsidRPr="00D8503E">
        <w:rPr>
          <w:lang w:val="ru-RU"/>
        </w:rPr>
        <w:t>Внутрішня</w:t>
      </w:r>
      <w:proofErr w:type="spellEnd"/>
      <w:r w:rsidRPr="00D8503E">
        <w:rPr>
          <w:lang w:val="ru-RU"/>
        </w:rPr>
        <w:t xml:space="preserve"> та </w:t>
      </w:r>
      <w:proofErr w:type="spellStart"/>
      <w:r w:rsidRPr="00D8503E">
        <w:rPr>
          <w:lang w:val="ru-RU"/>
        </w:rPr>
        <w:t>зовнішня</w:t>
      </w:r>
      <w:proofErr w:type="spellEnd"/>
      <w:r w:rsidRPr="00D8503E">
        <w:rPr>
          <w:lang w:val="ru-RU"/>
        </w:rPr>
        <w:t xml:space="preserve"> </w:t>
      </w:r>
      <w:proofErr w:type="spellStart"/>
      <w:r w:rsidRPr="00D8503E">
        <w:rPr>
          <w:lang w:val="ru-RU"/>
        </w:rPr>
        <w:t>політика</w:t>
      </w:r>
      <w:proofErr w:type="spellEnd"/>
      <w:r w:rsidRPr="00D8503E">
        <w:rPr>
          <w:lang w:val="ru-RU"/>
        </w:rPr>
        <w:t xml:space="preserve"> </w:t>
      </w:r>
      <w:proofErr w:type="spellStart"/>
      <w:r w:rsidRPr="00D8503E">
        <w:rPr>
          <w:lang w:val="ru-RU"/>
        </w:rPr>
        <w:t>Лівану</w:t>
      </w:r>
      <w:proofErr w:type="spellEnd"/>
      <w:r w:rsidRPr="00D8503E">
        <w:rPr>
          <w:lang w:val="ru-RU"/>
        </w:rPr>
        <w:t xml:space="preserve"> </w:t>
      </w:r>
      <w:proofErr w:type="gramStart"/>
      <w:r w:rsidRPr="00D8503E">
        <w:rPr>
          <w:lang w:val="ru-RU"/>
        </w:rPr>
        <w:t>в</w:t>
      </w:r>
      <w:proofErr w:type="gramEnd"/>
      <w:r w:rsidRPr="00D8503E">
        <w:rPr>
          <w:lang w:val="ru-RU"/>
        </w:rPr>
        <w:t xml:space="preserve"> </w:t>
      </w:r>
      <w:proofErr w:type="spellStart"/>
      <w:proofErr w:type="gramStart"/>
      <w:r w:rsidRPr="00D8503E">
        <w:rPr>
          <w:lang w:val="ru-RU"/>
        </w:rPr>
        <w:t>друг</w:t>
      </w:r>
      <w:proofErr w:type="gramEnd"/>
      <w:r w:rsidRPr="00D8503E">
        <w:rPr>
          <w:lang w:val="ru-RU"/>
        </w:rPr>
        <w:t>ій</w:t>
      </w:r>
      <w:proofErr w:type="spellEnd"/>
      <w:r w:rsidRPr="00D8503E">
        <w:rPr>
          <w:lang w:val="ru-RU"/>
        </w:rPr>
        <w:t xml:space="preserve"> пол. 1940-х – </w:t>
      </w:r>
      <w:proofErr w:type="spellStart"/>
      <w:r w:rsidRPr="00D8503E">
        <w:rPr>
          <w:lang w:val="ru-RU"/>
        </w:rPr>
        <w:t>першій</w:t>
      </w:r>
      <w:proofErr w:type="spellEnd"/>
      <w:r w:rsidRPr="00D8503E">
        <w:rPr>
          <w:lang w:val="ru-RU"/>
        </w:rPr>
        <w:t xml:space="preserve"> пол. 1970-х </w:t>
      </w:r>
      <w:proofErr w:type="spellStart"/>
      <w:r w:rsidRPr="00D8503E">
        <w:rPr>
          <w:lang w:val="ru-RU"/>
        </w:rPr>
        <w:t>рр</w:t>
      </w:r>
      <w:proofErr w:type="spellEnd"/>
      <w:r w:rsidRPr="00D8503E">
        <w:rPr>
          <w:lang w:val="ru-RU"/>
        </w:rPr>
        <w:t xml:space="preserve">. </w:t>
      </w:r>
      <w:proofErr w:type="spellStart"/>
      <w:r w:rsidRPr="00D8503E">
        <w:rPr>
          <w:lang w:val="ru-RU"/>
        </w:rPr>
        <w:t>Громадянська</w:t>
      </w:r>
      <w:proofErr w:type="spellEnd"/>
      <w:r w:rsidRPr="00D8503E">
        <w:rPr>
          <w:lang w:val="ru-RU"/>
        </w:rPr>
        <w:t xml:space="preserve"> </w:t>
      </w:r>
      <w:proofErr w:type="spellStart"/>
      <w:r w:rsidRPr="00D8503E">
        <w:rPr>
          <w:lang w:val="ru-RU"/>
        </w:rPr>
        <w:t>війна</w:t>
      </w:r>
      <w:proofErr w:type="spellEnd"/>
      <w:r w:rsidRPr="00D8503E">
        <w:rPr>
          <w:lang w:val="ru-RU"/>
        </w:rPr>
        <w:t xml:space="preserve"> в </w:t>
      </w:r>
      <w:proofErr w:type="spellStart"/>
      <w:r w:rsidRPr="00D8503E">
        <w:rPr>
          <w:lang w:val="ru-RU"/>
        </w:rPr>
        <w:t>Лівані</w:t>
      </w:r>
      <w:proofErr w:type="spellEnd"/>
      <w:r w:rsidRPr="00D8503E">
        <w:rPr>
          <w:lang w:val="ru-RU"/>
        </w:rPr>
        <w:t xml:space="preserve"> та </w:t>
      </w:r>
      <w:proofErr w:type="spellStart"/>
      <w:r w:rsidRPr="00D8503E">
        <w:rPr>
          <w:lang w:val="ru-RU"/>
        </w:rPr>
        <w:t>зовнішнє</w:t>
      </w:r>
      <w:proofErr w:type="spellEnd"/>
      <w:r w:rsidRPr="00D8503E">
        <w:rPr>
          <w:lang w:val="ru-RU"/>
        </w:rPr>
        <w:t xml:space="preserve"> </w:t>
      </w:r>
      <w:proofErr w:type="spellStart"/>
      <w:r w:rsidRPr="00D8503E">
        <w:rPr>
          <w:lang w:val="ru-RU"/>
        </w:rPr>
        <w:t>втручання</w:t>
      </w:r>
      <w:proofErr w:type="spellEnd"/>
      <w:r w:rsidRPr="00D8503E">
        <w:rPr>
          <w:lang w:val="ru-RU"/>
        </w:rPr>
        <w:t xml:space="preserve"> у </w:t>
      </w:r>
      <w:proofErr w:type="spellStart"/>
      <w:r w:rsidRPr="00D8503E">
        <w:rPr>
          <w:lang w:val="ru-RU"/>
        </w:rPr>
        <w:t>неї</w:t>
      </w:r>
      <w:proofErr w:type="spellEnd"/>
      <w:r w:rsidRPr="00D8503E">
        <w:rPr>
          <w:lang w:val="ru-RU"/>
        </w:rPr>
        <w:t xml:space="preserve">. </w:t>
      </w:r>
      <w:proofErr w:type="spellStart"/>
      <w:r w:rsidRPr="00D8503E">
        <w:rPr>
          <w:lang w:val="ru-RU"/>
        </w:rPr>
        <w:t>Ірак</w:t>
      </w:r>
      <w:proofErr w:type="spellEnd"/>
      <w:r w:rsidRPr="00D8503E">
        <w:rPr>
          <w:lang w:val="ru-RU"/>
        </w:rPr>
        <w:t xml:space="preserve"> </w:t>
      </w:r>
      <w:proofErr w:type="spellStart"/>
      <w:proofErr w:type="gramStart"/>
      <w:r w:rsidRPr="00D8503E">
        <w:rPr>
          <w:lang w:val="ru-RU"/>
        </w:rPr>
        <w:t>п</w:t>
      </w:r>
      <w:proofErr w:type="gramEnd"/>
      <w:r w:rsidRPr="00D8503E">
        <w:rPr>
          <w:lang w:val="ru-RU"/>
        </w:rPr>
        <w:t>ід</w:t>
      </w:r>
      <w:proofErr w:type="spellEnd"/>
      <w:r w:rsidRPr="00D8503E">
        <w:rPr>
          <w:lang w:val="ru-RU"/>
        </w:rPr>
        <w:t xml:space="preserve"> </w:t>
      </w:r>
      <w:proofErr w:type="spellStart"/>
      <w:r w:rsidRPr="00D8503E">
        <w:rPr>
          <w:lang w:val="ru-RU"/>
        </w:rPr>
        <w:t>владою</w:t>
      </w:r>
      <w:proofErr w:type="spellEnd"/>
      <w:r w:rsidRPr="00D8503E">
        <w:rPr>
          <w:lang w:val="ru-RU"/>
        </w:rPr>
        <w:t xml:space="preserve"> Саддама Хусейна. </w:t>
      </w:r>
      <w:proofErr w:type="spellStart"/>
      <w:r w:rsidRPr="00D8503E">
        <w:rPr>
          <w:lang w:val="ru-RU"/>
        </w:rPr>
        <w:t>Кувейтська</w:t>
      </w:r>
      <w:proofErr w:type="spellEnd"/>
      <w:r w:rsidRPr="00D8503E">
        <w:rPr>
          <w:lang w:val="ru-RU"/>
        </w:rPr>
        <w:t xml:space="preserve"> криза. </w:t>
      </w:r>
      <w:proofErr w:type="spellStart"/>
      <w:r w:rsidR="00C449FC">
        <w:rPr>
          <w:lang w:val="ru-RU"/>
        </w:rPr>
        <w:t>Війна</w:t>
      </w:r>
      <w:proofErr w:type="spellEnd"/>
      <w:r w:rsidR="00C449FC">
        <w:rPr>
          <w:lang w:val="ru-RU"/>
        </w:rPr>
        <w:t xml:space="preserve"> в </w:t>
      </w:r>
      <w:proofErr w:type="spellStart"/>
      <w:r w:rsidR="00C449FC">
        <w:rPr>
          <w:lang w:val="ru-RU"/>
        </w:rPr>
        <w:t>Перській</w:t>
      </w:r>
      <w:proofErr w:type="spellEnd"/>
      <w:r w:rsidR="00C449FC">
        <w:rPr>
          <w:lang w:val="ru-RU"/>
        </w:rPr>
        <w:t xml:space="preserve"> </w:t>
      </w:r>
      <w:proofErr w:type="spellStart"/>
      <w:r w:rsidR="00C449FC">
        <w:rPr>
          <w:lang w:val="ru-RU"/>
        </w:rPr>
        <w:t>затоці</w:t>
      </w:r>
      <w:proofErr w:type="spellEnd"/>
      <w:r w:rsidR="00C449FC">
        <w:rPr>
          <w:lang w:val="ru-RU"/>
        </w:rPr>
        <w:t xml:space="preserve">. </w:t>
      </w:r>
      <w:proofErr w:type="spellStart"/>
      <w:r w:rsidR="00C449FC">
        <w:rPr>
          <w:lang w:val="ru-RU"/>
        </w:rPr>
        <w:t>Внутрішня</w:t>
      </w:r>
      <w:proofErr w:type="spellEnd"/>
      <w:r w:rsidR="00C449FC">
        <w:rPr>
          <w:lang w:val="ru-RU"/>
        </w:rPr>
        <w:t xml:space="preserve"> та </w:t>
      </w:r>
      <w:proofErr w:type="spellStart"/>
      <w:r w:rsidR="00C449FC">
        <w:rPr>
          <w:lang w:val="ru-RU"/>
        </w:rPr>
        <w:t>зовнішня</w:t>
      </w:r>
      <w:proofErr w:type="spellEnd"/>
      <w:r w:rsidR="00C449FC">
        <w:rPr>
          <w:lang w:val="ru-RU"/>
        </w:rPr>
        <w:t xml:space="preserve"> </w:t>
      </w:r>
      <w:proofErr w:type="spellStart"/>
      <w:r w:rsidR="00C449FC">
        <w:rPr>
          <w:lang w:val="ru-RU"/>
        </w:rPr>
        <w:t>політика</w:t>
      </w:r>
      <w:proofErr w:type="spellEnd"/>
      <w:r w:rsidR="00C449FC">
        <w:rPr>
          <w:lang w:val="ru-RU"/>
        </w:rPr>
        <w:t xml:space="preserve"> </w:t>
      </w:r>
      <w:proofErr w:type="spellStart"/>
      <w:r w:rsidR="00C449FC">
        <w:rPr>
          <w:lang w:val="ru-RU"/>
        </w:rPr>
        <w:t>Іраку</w:t>
      </w:r>
      <w:proofErr w:type="spellEnd"/>
      <w:r w:rsidR="00C449FC">
        <w:rPr>
          <w:lang w:val="ru-RU"/>
        </w:rPr>
        <w:t xml:space="preserve"> </w:t>
      </w:r>
      <w:proofErr w:type="spellStart"/>
      <w:r w:rsidR="00C449FC">
        <w:rPr>
          <w:lang w:val="ru-RU"/>
        </w:rPr>
        <w:t>наприкін</w:t>
      </w:r>
      <w:proofErr w:type="spellEnd"/>
      <w:r w:rsidR="00C449FC">
        <w:rPr>
          <w:lang w:val="ru-RU"/>
        </w:rPr>
        <w:t xml:space="preserve">. ХХ – на </w:t>
      </w:r>
      <w:proofErr w:type="spellStart"/>
      <w:r w:rsidR="00C449FC">
        <w:rPr>
          <w:lang w:val="ru-RU"/>
        </w:rPr>
        <w:t>поч</w:t>
      </w:r>
      <w:proofErr w:type="spellEnd"/>
      <w:r w:rsidR="00C449FC">
        <w:rPr>
          <w:lang w:val="ru-RU"/>
        </w:rPr>
        <w:t xml:space="preserve">. ХХІ ст. Друга </w:t>
      </w:r>
      <w:proofErr w:type="spellStart"/>
      <w:r w:rsidR="00C449FC">
        <w:rPr>
          <w:lang w:val="ru-RU"/>
        </w:rPr>
        <w:t>війна</w:t>
      </w:r>
      <w:proofErr w:type="spellEnd"/>
      <w:r w:rsidR="00C449FC">
        <w:rPr>
          <w:lang w:val="ru-RU"/>
        </w:rPr>
        <w:t xml:space="preserve"> в </w:t>
      </w:r>
      <w:proofErr w:type="spellStart"/>
      <w:r w:rsidR="00C449FC">
        <w:rPr>
          <w:lang w:val="ru-RU"/>
        </w:rPr>
        <w:t>Перській</w:t>
      </w:r>
      <w:proofErr w:type="spellEnd"/>
      <w:r w:rsidR="00C449FC">
        <w:rPr>
          <w:lang w:val="ru-RU"/>
        </w:rPr>
        <w:t xml:space="preserve"> </w:t>
      </w:r>
      <w:proofErr w:type="spellStart"/>
      <w:r w:rsidR="00C449FC">
        <w:rPr>
          <w:lang w:val="ru-RU"/>
        </w:rPr>
        <w:t>затоці</w:t>
      </w:r>
      <w:proofErr w:type="spellEnd"/>
      <w:r w:rsidR="00C449FC">
        <w:rPr>
          <w:lang w:val="ru-RU"/>
        </w:rPr>
        <w:t xml:space="preserve">. </w:t>
      </w:r>
      <w:proofErr w:type="spellStart"/>
      <w:r w:rsidR="00405A5D">
        <w:rPr>
          <w:lang w:val="ru-RU"/>
        </w:rPr>
        <w:t>Ірак</w:t>
      </w:r>
      <w:proofErr w:type="spellEnd"/>
      <w:r w:rsidR="00405A5D">
        <w:rPr>
          <w:lang w:val="ru-RU"/>
        </w:rPr>
        <w:t xml:space="preserve"> на </w:t>
      </w:r>
      <w:proofErr w:type="spellStart"/>
      <w:r w:rsidR="00405A5D">
        <w:rPr>
          <w:lang w:val="ru-RU"/>
        </w:rPr>
        <w:t>поч</w:t>
      </w:r>
      <w:proofErr w:type="spellEnd"/>
      <w:r w:rsidR="00405A5D">
        <w:rPr>
          <w:lang w:val="ru-RU"/>
        </w:rPr>
        <w:t xml:space="preserve">. ХХІ ст. </w:t>
      </w:r>
      <w:proofErr w:type="spellStart"/>
      <w:r w:rsidR="00405A5D">
        <w:rPr>
          <w:lang w:val="ru-RU"/>
        </w:rPr>
        <w:t>Громадянська</w:t>
      </w:r>
      <w:proofErr w:type="spellEnd"/>
      <w:r w:rsidR="00405A5D">
        <w:rPr>
          <w:lang w:val="ru-RU"/>
        </w:rPr>
        <w:t xml:space="preserve"> </w:t>
      </w:r>
      <w:proofErr w:type="spellStart"/>
      <w:r w:rsidR="00405A5D">
        <w:rPr>
          <w:lang w:val="ru-RU"/>
        </w:rPr>
        <w:t>війна</w:t>
      </w:r>
      <w:proofErr w:type="spellEnd"/>
      <w:r w:rsidR="00405A5D">
        <w:rPr>
          <w:lang w:val="ru-RU"/>
        </w:rPr>
        <w:t xml:space="preserve"> в </w:t>
      </w:r>
      <w:proofErr w:type="spellStart"/>
      <w:r w:rsidR="00405A5D">
        <w:rPr>
          <w:lang w:val="ru-RU"/>
        </w:rPr>
        <w:t>Сирії</w:t>
      </w:r>
      <w:proofErr w:type="spellEnd"/>
    </w:p>
    <w:p w:rsidR="00D8503E" w:rsidRPr="00D8503E" w:rsidRDefault="00D8503E" w:rsidP="00D8503E">
      <w:pPr>
        <w:ind w:left="360"/>
        <w:jc w:val="both"/>
        <w:rPr>
          <w:lang w:val="ru-RU"/>
        </w:rPr>
      </w:pPr>
    </w:p>
    <w:p w:rsidR="00D8503E" w:rsidRPr="00D8503E" w:rsidRDefault="00D8503E" w:rsidP="00D8503E">
      <w:pPr>
        <w:ind w:left="360"/>
        <w:jc w:val="both"/>
        <w:rPr>
          <w:lang w:val="ru-RU"/>
        </w:rPr>
      </w:pPr>
    </w:p>
    <w:p w:rsidR="00D8503E" w:rsidRPr="00D8503E" w:rsidRDefault="00D8503E" w:rsidP="00D8503E">
      <w:pPr>
        <w:ind w:left="360"/>
        <w:jc w:val="center"/>
        <w:rPr>
          <w:b/>
          <w:lang w:val="ru-RU"/>
        </w:rPr>
      </w:pPr>
      <w:r w:rsidRPr="00D8503E">
        <w:rPr>
          <w:b/>
          <w:lang w:val="ru-RU"/>
        </w:rPr>
        <w:t>ЗМІСТОВНИЙ МОДУЛЬ 3.</w:t>
      </w:r>
    </w:p>
    <w:p w:rsidR="00D8503E" w:rsidRPr="00D8503E" w:rsidRDefault="00D8503E" w:rsidP="00D8503E">
      <w:pPr>
        <w:ind w:left="360"/>
        <w:jc w:val="center"/>
        <w:rPr>
          <w:lang w:val="ru-RU"/>
        </w:rPr>
      </w:pPr>
      <w:proofErr w:type="spellStart"/>
      <w:r w:rsidRPr="00D8503E">
        <w:rPr>
          <w:b/>
          <w:lang w:val="ru-RU"/>
        </w:rPr>
        <w:t>Деколонізація</w:t>
      </w:r>
      <w:proofErr w:type="spellEnd"/>
      <w:r w:rsidRPr="00D8503E">
        <w:rPr>
          <w:b/>
          <w:lang w:val="ru-RU"/>
        </w:rPr>
        <w:t xml:space="preserve"> Африки та </w:t>
      </w:r>
      <w:proofErr w:type="spellStart"/>
      <w:r w:rsidRPr="00D8503E">
        <w:rPr>
          <w:b/>
          <w:lang w:val="ru-RU"/>
        </w:rPr>
        <w:t>державний</w:t>
      </w:r>
      <w:proofErr w:type="spellEnd"/>
      <w:r w:rsidRPr="00D8503E">
        <w:rPr>
          <w:b/>
          <w:lang w:val="ru-RU"/>
        </w:rPr>
        <w:t xml:space="preserve"> </w:t>
      </w:r>
      <w:proofErr w:type="spellStart"/>
      <w:r w:rsidRPr="00D8503E">
        <w:rPr>
          <w:b/>
          <w:lang w:val="ru-RU"/>
        </w:rPr>
        <w:t>розвиток</w:t>
      </w:r>
      <w:proofErr w:type="spellEnd"/>
      <w:r w:rsidRPr="00D8503E">
        <w:rPr>
          <w:b/>
          <w:lang w:val="ru-RU"/>
        </w:rPr>
        <w:t xml:space="preserve"> </w:t>
      </w:r>
      <w:proofErr w:type="spellStart"/>
      <w:r w:rsidRPr="00D8503E">
        <w:rPr>
          <w:b/>
          <w:lang w:val="ru-RU"/>
        </w:rPr>
        <w:t>африканських</w:t>
      </w:r>
      <w:proofErr w:type="spellEnd"/>
      <w:r w:rsidRPr="00D8503E">
        <w:rPr>
          <w:b/>
          <w:lang w:val="ru-RU"/>
        </w:rPr>
        <w:t xml:space="preserve"> </w:t>
      </w:r>
      <w:proofErr w:type="spellStart"/>
      <w:proofErr w:type="gramStart"/>
      <w:r w:rsidRPr="00D8503E">
        <w:rPr>
          <w:b/>
          <w:lang w:val="ru-RU"/>
        </w:rPr>
        <w:t>країн</w:t>
      </w:r>
      <w:proofErr w:type="spellEnd"/>
      <w:proofErr w:type="gramEnd"/>
    </w:p>
    <w:p w:rsidR="00D8503E" w:rsidRPr="00D8503E" w:rsidRDefault="00D8503E" w:rsidP="00D8503E">
      <w:pPr>
        <w:ind w:left="360"/>
        <w:jc w:val="both"/>
        <w:rPr>
          <w:lang w:val="ru-RU"/>
        </w:rPr>
      </w:pPr>
    </w:p>
    <w:p w:rsidR="00D8503E" w:rsidRPr="00D8503E" w:rsidRDefault="00D8503E" w:rsidP="00D8503E">
      <w:pPr>
        <w:pStyle w:val="11"/>
        <w:ind w:left="360"/>
        <w:rPr>
          <w:b/>
          <w:sz w:val="20"/>
          <w:lang w:val="ru-RU"/>
        </w:rPr>
      </w:pPr>
      <w:r w:rsidRPr="00D8503E">
        <w:rPr>
          <w:b/>
          <w:sz w:val="20"/>
          <w:lang w:val="ru-RU"/>
        </w:rPr>
        <w:t>Тема 1.</w:t>
      </w:r>
    </w:p>
    <w:p w:rsidR="00D8503E" w:rsidRPr="00D8503E" w:rsidRDefault="00D8503E" w:rsidP="00D8503E">
      <w:pPr>
        <w:ind w:left="360"/>
        <w:jc w:val="both"/>
        <w:rPr>
          <w:b/>
          <w:lang w:val="ru-RU"/>
        </w:rPr>
      </w:pPr>
      <w:proofErr w:type="spellStart"/>
      <w:r w:rsidRPr="00D8503E">
        <w:rPr>
          <w:b/>
          <w:lang w:val="ru-RU"/>
        </w:rPr>
        <w:t>Деколонізація</w:t>
      </w:r>
      <w:proofErr w:type="spellEnd"/>
      <w:r w:rsidRPr="00D8503E">
        <w:rPr>
          <w:b/>
          <w:lang w:val="ru-RU"/>
        </w:rPr>
        <w:t xml:space="preserve"> </w:t>
      </w:r>
      <w:proofErr w:type="spellStart"/>
      <w:r w:rsidRPr="00D8503E">
        <w:rPr>
          <w:b/>
          <w:lang w:val="ru-RU"/>
        </w:rPr>
        <w:t>Тропічної</w:t>
      </w:r>
      <w:proofErr w:type="spellEnd"/>
      <w:r w:rsidRPr="00D8503E">
        <w:rPr>
          <w:b/>
          <w:lang w:val="ru-RU"/>
        </w:rPr>
        <w:t xml:space="preserve"> та </w:t>
      </w:r>
      <w:proofErr w:type="spellStart"/>
      <w:proofErr w:type="gramStart"/>
      <w:r w:rsidRPr="00D8503E">
        <w:rPr>
          <w:b/>
          <w:lang w:val="ru-RU"/>
        </w:rPr>
        <w:t>П</w:t>
      </w:r>
      <w:proofErr w:type="gramEnd"/>
      <w:r w:rsidRPr="00D8503E">
        <w:rPr>
          <w:b/>
          <w:lang w:val="ru-RU"/>
        </w:rPr>
        <w:t>івденної</w:t>
      </w:r>
      <w:proofErr w:type="spellEnd"/>
      <w:r w:rsidRPr="00D8503E">
        <w:rPr>
          <w:b/>
          <w:lang w:val="ru-RU"/>
        </w:rPr>
        <w:t xml:space="preserve"> Африки</w:t>
      </w:r>
    </w:p>
    <w:p w:rsidR="00D8503E" w:rsidRPr="00D8503E" w:rsidRDefault="00D8503E" w:rsidP="00D8503E">
      <w:pPr>
        <w:ind w:left="360"/>
        <w:jc w:val="both"/>
        <w:rPr>
          <w:lang w:val="ru-RU"/>
        </w:rPr>
      </w:pPr>
      <w:proofErr w:type="spellStart"/>
      <w:r w:rsidRPr="00D8503E">
        <w:rPr>
          <w:lang w:val="ru-RU"/>
        </w:rPr>
        <w:t>Європейські</w:t>
      </w:r>
      <w:proofErr w:type="spellEnd"/>
      <w:r w:rsidRPr="00D8503E">
        <w:rPr>
          <w:lang w:val="ru-RU"/>
        </w:rPr>
        <w:t xml:space="preserve"> </w:t>
      </w:r>
      <w:proofErr w:type="spellStart"/>
      <w:r w:rsidRPr="00D8503E">
        <w:rPr>
          <w:lang w:val="ru-RU"/>
        </w:rPr>
        <w:t>колонії</w:t>
      </w:r>
      <w:proofErr w:type="spellEnd"/>
      <w:r w:rsidRPr="00D8503E">
        <w:rPr>
          <w:lang w:val="ru-RU"/>
        </w:rPr>
        <w:t xml:space="preserve"> у </w:t>
      </w:r>
      <w:proofErr w:type="spellStart"/>
      <w:r w:rsidRPr="00D8503E">
        <w:rPr>
          <w:lang w:val="ru-RU"/>
        </w:rPr>
        <w:t>Тропічній</w:t>
      </w:r>
      <w:proofErr w:type="spellEnd"/>
      <w:r w:rsidRPr="00D8503E">
        <w:rPr>
          <w:lang w:val="ru-RU"/>
        </w:rPr>
        <w:t xml:space="preserve"> та </w:t>
      </w:r>
      <w:proofErr w:type="spellStart"/>
      <w:proofErr w:type="gramStart"/>
      <w:r w:rsidRPr="00D8503E">
        <w:rPr>
          <w:lang w:val="ru-RU"/>
        </w:rPr>
        <w:t>П</w:t>
      </w:r>
      <w:proofErr w:type="gramEnd"/>
      <w:r w:rsidRPr="00D8503E">
        <w:rPr>
          <w:lang w:val="ru-RU"/>
        </w:rPr>
        <w:t>івденній</w:t>
      </w:r>
      <w:proofErr w:type="spellEnd"/>
      <w:r w:rsidRPr="00D8503E">
        <w:rPr>
          <w:lang w:val="ru-RU"/>
        </w:rPr>
        <w:t xml:space="preserve"> </w:t>
      </w:r>
      <w:proofErr w:type="spellStart"/>
      <w:r w:rsidRPr="00D8503E">
        <w:rPr>
          <w:lang w:val="ru-RU"/>
        </w:rPr>
        <w:t>Африці</w:t>
      </w:r>
      <w:proofErr w:type="spellEnd"/>
      <w:r w:rsidRPr="00D8503E">
        <w:rPr>
          <w:lang w:val="ru-RU"/>
        </w:rPr>
        <w:t xml:space="preserve">. </w:t>
      </w:r>
      <w:proofErr w:type="spellStart"/>
      <w:r w:rsidR="00405A5D">
        <w:rPr>
          <w:lang w:val="ru-RU"/>
        </w:rPr>
        <w:t>Національно-визвольні</w:t>
      </w:r>
      <w:proofErr w:type="spellEnd"/>
      <w:r w:rsidR="00405A5D">
        <w:rPr>
          <w:lang w:val="ru-RU"/>
        </w:rPr>
        <w:t xml:space="preserve"> </w:t>
      </w:r>
      <w:proofErr w:type="spellStart"/>
      <w:r w:rsidR="00405A5D">
        <w:rPr>
          <w:lang w:val="ru-RU"/>
        </w:rPr>
        <w:t>рухи</w:t>
      </w:r>
      <w:proofErr w:type="spellEnd"/>
      <w:r w:rsidR="00405A5D">
        <w:rPr>
          <w:lang w:val="ru-RU"/>
        </w:rPr>
        <w:t xml:space="preserve"> в </w:t>
      </w:r>
      <w:proofErr w:type="spellStart"/>
      <w:r w:rsidR="00405A5D">
        <w:rPr>
          <w:lang w:val="ru-RU"/>
        </w:rPr>
        <w:t>Тропічній</w:t>
      </w:r>
      <w:proofErr w:type="spellEnd"/>
      <w:r w:rsidR="00405A5D">
        <w:rPr>
          <w:lang w:val="ru-RU"/>
        </w:rPr>
        <w:t xml:space="preserve"> </w:t>
      </w:r>
      <w:proofErr w:type="spellStart"/>
      <w:r w:rsidR="00405A5D">
        <w:rPr>
          <w:lang w:val="ru-RU"/>
        </w:rPr>
        <w:t>Африці</w:t>
      </w:r>
      <w:proofErr w:type="spellEnd"/>
      <w:r w:rsidR="00405A5D">
        <w:rPr>
          <w:lang w:val="ru-RU"/>
        </w:rPr>
        <w:t xml:space="preserve">. </w:t>
      </w:r>
      <w:proofErr w:type="spellStart"/>
      <w:r w:rsidRPr="00D8503E">
        <w:rPr>
          <w:lang w:val="ru-RU"/>
        </w:rPr>
        <w:t>Деколонізація</w:t>
      </w:r>
      <w:proofErr w:type="spellEnd"/>
      <w:r w:rsidRPr="00D8503E">
        <w:rPr>
          <w:lang w:val="ru-RU"/>
        </w:rPr>
        <w:t xml:space="preserve"> </w:t>
      </w:r>
      <w:proofErr w:type="spellStart"/>
      <w:r w:rsidRPr="00D8503E">
        <w:rPr>
          <w:lang w:val="ru-RU"/>
        </w:rPr>
        <w:t>Тропічної</w:t>
      </w:r>
      <w:proofErr w:type="spellEnd"/>
      <w:r w:rsidRPr="00D8503E">
        <w:rPr>
          <w:lang w:val="ru-RU"/>
        </w:rPr>
        <w:t xml:space="preserve"> Африки. </w:t>
      </w:r>
      <w:proofErr w:type="spellStart"/>
      <w:r w:rsidRPr="00D8503E">
        <w:rPr>
          <w:lang w:val="ru-RU"/>
        </w:rPr>
        <w:t>Проголошення</w:t>
      </w:r>
      <w:proofErr w:type="spellEnd"/>
      <w:r w:rsidRPr="00D8503E">
        <w:rPr>
          <w:lang w:val="ru-RU"/>
        </w:rPr>
        <w:t xml:space="preserve"> </w:t>
      </w:r>
      <w:proofErr w:type="spellStart"/>
      <w:r w:rsidRPr="00D8503E">
        <w:rPr>
          <w:lang w:val="ru-RU"/>
        </w:rPr>
        <w:t>незалежності</w:t>
      </w:r>
      <w:proofErr w:type="spellEnd"/>
      <w:r w:rsidRPr="00D8503E">
        <w:rPr>
          <w:lang w:val="ru-RU"/>
        </w:rPr>
        <w:t xml:space="preserve"> </w:t>
      </w:r>
      <w:proofErr w:type="spellStart"/>
      <w:r w:rsidRPr="00D8503E">
        <w:rPr>
          <w:lang w:val="ru-RU"/>
        </w:rPr>
        <w:t>країн</w:t>
      </w:r>
      <w:proofErr w:type="spellEnd"/>
      <w:r w:rsidRPr="00D8503E">
        <w:rPr>
          <w:lang w:val="ru-RU"/>
        </w:rPr>
        <w:t xml:space="preserve"> </w:t>
      </w:r>
      <w:proofErr w:type="spellStart"/>
      <w:proofErr w:type="gramStart"/>
      <w:r w:rsidRPr="00D8503E">
        <w:rPr>
          <w:lang w:val="ru-RU"/>
        </w:rPr>
        <w:t>П</w:t>
      </w:r>
      <w:proofErr w:type="gramEnd"/>
      <w:r w:rsidRPr="00D8503E">
        <w:rPr>
          <w:lang w:val="ru-RU"/>
        </w:rPr>
        <w:t>івденної</w:t>
      </w:r>
      <w:proofErr w:type="spellEnd"/>
      <w:r w:rsidRPr="00D8503E">
        <w:rPr>
          <w:lang w:val="ru-RU"/>
        </w:rPr>
        <w:t xml:space="preserve"> Африки. Система </w:t>
      </w:r>
      <w:proofErr w:type="spellStart"/>
      <w:r w:rsidRPr="00D8503E">
        <w:rPr>
          <w:lang w:val="ru-RU"/>
        </w:rPr>
        <w:t>апартеїду</w:t>
      </w:r>
      <w:proofErr w:type="spellEnd"/>
      <w:r w:rsidRPr="00D8503E">
        <w:rPr>
          <w:lang w:val="ru-RU"/>
        </w:rPr>
        <w:t xml:space="preserve"> в </w:t>
      </w:r>
      <w:proofErr w:type="spellStart"/>
      <w:proofErr w:type="gramStart"/>
      <w:r w:rsidRPr="00D8503E">
        <w:rPr>
          <w:lang w:val="ru-RU"/>
        </w:rPr>
        <w:t>П</w:t>
      </w:r>
      <w:proofErr w:type="gramEnd"/>
      <w:r w:rsidRPr="00D8503E">
        <w:rPr>
          <w:lang w:val="ru-RU"/>
        </w:rPr>
        <w:t>івденно-Африканській</w:t>
      </w:r>
      <w:proofErr w:type="spellEnd"/>
      <w:r w:rsidRPr="00D8503E">
        <w:rPr>
          <w:lang w:val="ru-RU"/>
        </w:rPr>
        <w:t xml:space="preserve"> </w:t>
      </w:r>
      <w:proofErr w:type="spellStart"/>
      <w:r w:rsidRPr="00D8503E">
        <w:rPr>
          <w:lang w:val="ru-RU"/>
        </w:rPr>
        <w:t>республіці</w:t>
      </w:r>
      <w:proofErr w:type="spellEnd"/>
      <w:r w:rsidRPr="00D8503E">
        <w:rPr>
          <w:lang w:val="ru-RU"/>
        </w:rPr>
        <w:t>.</w:t>
      </w:r>
      <w:r w:rsidR="00405A5D">
        <w:rPr>
          <w:lang w:val="ru-RU"/>
        </w:rPr>
        <w:t xml:space="preserve"> </w:t>
      </w:r>
      <w:proofErr w:type="spellStart"/>
      <w:r w:rsidR="00405A5D">
        <w:rPr>
          <w:lang w:val="ru-RU"/>
        </w:rPr>
        <w:t>Політична</w:t>
      </w:r>
      <w:proofErr w:type="spellEnd"/>
      <w:r w:rsidR="00405A5D">
        <w:rPr>
          <w:lang w:val="ru-RU"/>
        </w:rPr>
        <w:t xml:space="preserve"> </w:t>
      </w:r>
      <w:proofErr w:type="spellStart"/>
      <w:r w:rsidR="00405A5D">
        <w:rPr>
          <w:lang w:val="ru-RU"/>
        </w:rPr>
        <w:t>лібералізація</w:t>
      </w:r>
      <w:proofErr w:type="spellEnd"/>
      <w:r w:rsidR="00405A5D">
        <w:rPr>
          <w:lang w:val="ru-RU"/>
        </w:rPr>
        <w:t xml:space="preserve"> 1990-х </w:t>
      </w:r>
      <w:proofErr w:type="spellStart"/>
      <w:r w:rsidR="00405A5D">
        <w:rPr>
          <w:lang w:val="ru-RU"/>
        </w:rPr>
        <w:t>рр</w:t>
      </w:r>
      <w:proofErr w:type="spellEnd"/>
      <w:r w:rsidR="00405A5D">
        <w:rPr>
          <w:lang w:val="ru-RU"/>
        </w:rPr>
        <w:t xml:space="preserve">. в </w:t>
      </w:r>
      <w:proofErr w:type="spellStart"/>
      <w:r w:rsidR="00405A5D" w:rsidRPr="00D8503E">
        <w:rPr>
          <w:lang w:val="ru-RU"/>
        </w:rPr>
        <w:t>Південно-Африканській</w:t>
      </w:r>
      <w:proofErr w:type="spellEnd"/>
      <w:r w:rsidR="00405A5D" w:rsidRPr="00D8503E">
        <w:rPr>
          <w:lang w:val="ru-RU"/>
        </w:rPr>
        <w:t xml:space="preserve"> </w:t>
      </w:r>
      <w:proofErr w:type="spellStart"/>
      <w:r w:rsidR="00405A5D" w:rsidRPr="00D8503E">
        <w:rPr>
          <w:lang w:val="ru-RU"/>
        </w:rPr>
        <w:t>республіці</w:t>
      </w:r>
      <w:proofErr w:type="spellEnd"/>
      <w:r w:rsidR="00405A5D">
        <w:rPr>
          <w:lang w:val="ru-RU"/>
        </w:rPr>
        <w:t xml:space="preserve">. </w:t>
      </w:r>
      <w:proofErr w:type="spellStart"/>
      <w:r w:rsidR="00405A5D">
        <w:rPr>
          <w:lang w:val="ru-RU"/>
        </w:rPr>
        <w:t>Країни</w:t>
      </w:r>
      <w:proofErr w:type="spellEnd"/>
      <w:r w:rsidR="00405A5D">
        <w:rPr>
          <w:lang w:val="ru-RU"/>
        </w:rPr>
        <w:t xml:space="preserve"> </w:t>
      </w:r>
      <w:proofErr w:type="spellStart"/>
      <w:r w:rsidR="00405A5D">
        <w:rPr>
          <w:lang w:val="ru-RU"/>
        </w:rPr>
        <w:t>Тропічної</w:t>
      </w:r>
      <w:proofErr w:type="spellEnd"/>
      <w:r w:rsidR="00405A5D">
        <w:rPr>
          <w:lang w:val="ru-RU"/>
        </w:rPr>
        <w:t xml:space="preserve"> та </w:t>
      </w:r>
      <w:proofErr w:type="spellStart"/>
      <w:r w:rsidR="00405A5D">
        <w:rPr>
          <w:lang w:val="ru-RU"/>
        </w:rPr>
        <w:t>Південної</w:t>
      </w:r>
      <w:proofErr w:type="spellEnd"/>
      <w:r w:rsidR="00405A5D">
        <w:rPr>
          <w:lang w:val="ru-RU"/>
        </w:rPr>
        <w:t xml:space="preserve"> Африки на </w:t>
      </w:r>
      <w:proofErr w:type="spellStart"/>
      <w:r w:rsidR="00405A5D">
        <w:rPr>
          <w:lang w:val="ru-RU"/>
        </w:rPr>
        <w:t>поч</w:t>
      </w:r>
      <w:proofErr w:type="spellEnd"/>
      <w:r w:rsidR="00405A5D">
        <w:rPr>
          <w:lang w:val="ru-RU"/>
        </w:rPr>
        <w:t>. ХХІ ст.</w:t>
      </w:r>
    </w:p>
    <w:p w:rsidR="00D8503E" w:rsidRPr="00D8503E" w:rsidRDefault="00D8503E" w:rsidP="00D8503E">
      <w:pPr>
        <w:ind w:left="360"/>
        <w:rPr>
          <w:lang w:val="ru-RU"/>
        </w:rPr>
      </w:pPr>
    </w:p>
    <w:p w:rsidR="00D8503E" w:rsidRPr="00D8503E" w:rsidRDefault="00D8503E" w:rsidP="00D8503E">
      <w:pPr>
        <w:ind w:left="360"/>
        <w:rPr>
          <w:lang w:val="ru-RU"/>
        </w:rPr>
      </w:pPr>
    </w:p>
    <w:p w:rsidR="00D8503E" w:rsidRPr="00D8503E" w:rsidRDefault="001B2649" w:rsidP="00D8503E">
      <w:pPr>
        <w:ind w:left="360"/>
        <w:rPr>
          <w:b/>
          <w:lang w:val="ru-RU"/>
        </w:rPr>
      </w:pPr>
      <w:r>
        <w:rPr>
          <w:b/>
          <w:lang w:val="ru-RU"/>
        </w:rPr>
        <w:t xml:space="preserve">Тема </w:t>
      </w:r>
      <w:r w:rsidR="00D8503E" w:rsidRPr="00D8503E">
        <w:rPr>
          <w:b/>
          <w:lang w:val="ru-RU"/>
        </w:rPr>
        <w:t>2.</w:t>
      </w:r>
    </w:p>
    <w:p w:rsidR="00D8503E" w:rsidRPr="00D8503E" w:rsidRDefault="00D8503E" w:rsidP="00D8503E">
      <w:pPr>
        <w:ind w:left="360"/>
        <w:jc w:val="both"/>
        <w:rPr>
          <w:b/>
          <w:lang w:val="ru-RU"/>
        </w:rPr>
      </w:pPr>
      <w:proofErr w:type="spellStart"/>
      <w:r w:rsidRPr="00D8503E">
        <w:rPr>
          <w:b/>
          <w:lang w:val="ru-RU"/>
        </w:rPr>
        <w:t>Загальні</w:t>
      </w:r>
      <w:proofErr w:type="spellEnd"/>
      <w:r w:rsidRPr="00D8503E">
        <w:rPr>
          <w:b/>
          <w:lang w:val="ru-RU"/>
        </w:rPr>
        <w:t xml:space="preserve"> </w:t>
      </w:r>
      <w:proofErr w:type="spellStart"/>
      <w:r w:rsidRPr="00D8503E">
        <w:rPr>
          <w:b/>
          <w:lang w:val="ru-RU"/>
        </w:rPr>
        <w:t>теденції</w:t>
      </w:r>
      <w:proofErr w:type="spellEnd"/>
      <w:r w:rsidRPr="00D8503E">
        <w:rPr>
          <w:b/>
          <w:lang w:val="ru-RU"/>
        </w:rPr>
        <w:t xml:space="preserve"> </w:t>
      </w:r>
      <w:proofErr w:type="spellStart"/>
      <w:r w:rsidRPr="00D8503E">
        <w:rPr>
          <w:b/>
          <w:lang w:val="ru-RU"/>
        </w:rPr>
        <w:t>розвитку</w:t>
      </w:r>
      <w:proofErr w:type="spellEnd"/>
      <w:r w:rsidRPr="00D8503E">
        <w:rPr>
          <w:b/>
          <w:lang w:val="ru-RU"/>
        </w:rPr>
        <w:t xml:space="preserve"> </w:t>
      </w:r>
      <w:proofErr w:type="spellStart"/>
      <w:r w:rsidRPr="00D8503E">
        <w:rPr>
          <w:b/>
          <w:lang w:val="ru-RU"/>
        </w:rPr>
        <w:t>незалежних</w:t>
      </w:r>
      <w:proofErr w:type="spellEnd"/>
      <w:r w:rsidRPr="00D8503E">
        <w:rPr>
          <w:b/>
          <w:lang w:val="ru-RU"/>
        </w:rPr>
        <w:t xml:space="preserve"> </w:t>
      </w:r>
      <w:proofErr w:type="spellStart"/>
      <w:proofErr w:type="gramStart"/>
      <w:r w:rsidRPr="00D8503E">
        <w:rPr>
          <w:b/>
          <w:lang w:val="ru-RU"/>
        </w:rPr>
        <w:t>країн</w:t>
      </w:r>
      <w:proofErr w:type="spellEnd"/>
      <w:proofErr w:type="gramEnd"/>
      <w:r w:rsidRPr="00D8503E">
        <w:rPr>
          <w:b/>
          <w:lang w:val="ru-RU"/>
        </w:rPr>
        <w:t xml:space="preserve"> Африки в </w:t>
      </w:r>
      <w:proofErr w:type="spellStart"/>
      <w:r w:rsidRPr="00D8503E">
        <w:rPr>
          <w:b/>
          <w:lang w:val="ru-RU"/>
        </w:rPr>
        <w:t>другій</w:t>
      </w:r>
      <w:proofErr w:type="spellEnd"/>
      <w:r w:rsidRPr="00D8503E">
        <w:rPr>
          <w:b/>
          <w:lang w:val="ru-RU"/>
        </w:rPr>
        <w:t xml:space="preserve"> </w:t>
      </w:r>
      <w:proofErr w:type="spellStart"/>
      <w:r w:rsidRPr="00D8503E">
        <w:rPr>
          <w:b/>
          <w:lang w:val="ru-RU"/>
        </w:rPr>
        <w:t>половині</w:t>
      </w:r>
      <w:proofErr w:type="spellEnd"/>
      <w:r w:rsidRPr="00D8503E">
        <w:rPr>
          <w:b/>
          <w:lang w:val="ru-RU"/>
        </w:rPr>
        <w:t xml:space="preserve"> ХХ ст.</w:t>
      </w:r>
    </w:p>
    <w:p w:rsidR="00D8503E" w:rsidRPr="00D8503E" w:rsidRDefault="00D8503E" w:rsidP="00D8503E">
      <w:pPr>
        <w:pStyle w:val="a4"/>
        <w:ind w:left="360"/>
        <w:jc w:val="both"/>
        <w:rPr>
          <w:sz w:val="20"/>
          <w:lang w:val="uk-UA"/>
        </w:rPr>
      </w:pPr>
      <w:proofErr w:type="spellStart"/>
      <w:r w:rsidRPr="00D8503E">
        <w:rPr>
          <w:sz w:val="20"/>
        </w:rPr>
        <w:t>Особливості</w:t>
      </w:r>
      <w:proofErr w:type="spellEnd"/>
      <w:r w:rsidRPr="00D8503E">
        <w:rPr>
          <w:sz w:val="20"/>
        </w:rPr>
        <w:t xml:space="preserve"> державного та </w:t>
      </w:r>
      <w:proofErr w:type="spellStart"/>
      <w:proofErr w:type="gramStart"/>
      <w:r w:rsidRPr="00D8503E">
        <w:rPr>
          <w:sz w:val="20"/>
        </w:rPr>
        <w:t>соц</w:t>
      </w:r>
      <w:proofErr w:type="gramEnd"/>
      <w:r w:rsidRPr="00D8503E">
        <w:rPr>
          <w:sz w:val="20"/>
        </w:rPr>
        <w:t>іального</w:t>
      </w:r>
      <w:proofErr w:type="spellEnd"/>
      <w:r w:rsidRPr="00D8503E">
        <w:rPr>
          <w:sz w:val="20"/>
        </w:rPr>
        <w:t xml:space="preserve"> </w:t>
      </w:r>
      <w:proofErr w:type="spellStart"/>
      <w:r w:rsidRPr="00D8503E">
        <w:rPr>
          <w:sz w:val="20"/>
        </w:rPr>
        <w:t>розвитку</w:t>
      </w:r>
      <w:proofErr w:type="spellEnd"/>
      <w:r w:rsidRPr="00D8503E">
        <w:rPr>
          <w:sz w:val="20"/>
        </w:rPr>
        <w:t xml:space="preserve"> </w:t>
      </w:r>
      <w:proofErr w:type="spellStart"/>
      <w:r w:rsidRPr="00D8503E">
        <w:rPr>
          <w:sz w:val="20"/>
        </w:rPr>
        <w:t>незалежних</w:t>
      </w:r>
      <w:proofErr w:type="spellEnd"/>
      <w:r w:rsidRPr="00D8503E">
        <w:rPr>
          <w:sz w:val="20"/>
        </w:rPr>
        <w:t xml:space="preserve"> </w:t>
      </w:r>
      <w:proofErr w:type="spellStart"/>
      <w:r w:rsidRPr="00D8503E">
        <w:rPr>
          <w:sz w:val="20"/>
        </w:rPr>
        <w:t>країн</w:t>
      </w:r>
      <w:proofErr w:type="spellEnd"/>
      <w:r w:rsidRPr="00D8503E">
        <w:rPr>
          <w:sz w:val="20"/>
        </w:rPr>
        <w:t xml:space="preserve"> Африки</w:t>
      </w:r>
      <w:r w:rsidRPr="00D8503E">
        <w:rPr>
          <w:sz w:val="20"/>
          <w:lang w:val="uk-UA"/>
        </w:rPr>
        <w:t xml:space="preserve">. </w:t>
      </w:r>
      <w:proofErr w:type="spellStart"/>
      <w:r w:rsidRPr="00D8503E">
        <w:rPr>
          <w:sz w:val="20"/>
        </w:rPr>
        <w:t>Етнонаціональні</w:t>
      </w:r>
      <w:proofErr w:type="spellEnd"/>
      <w:r w:rsidRPr="00D8503E">
        <w:rPr>
          <w:sz w:val="20"/>
        </w:rPr>
        <w:t xml:space="preserve"> </w:t>
      </w:r>
      <w:proofErr w:type="spellStart"/>
      <w:r w:rsidRPr="00D8503E">
        <w:rPr>
          <w:sz w:val="20"/>
        </w:rPr>
        <w:t>конфлікти</w:t>
      </w:r>
      <w:proofErr w:type="spellEnd"/>
      <w:r w:rsidRPr="00D8503E">
        <w:rPr>
          <w:sz w:val="20"/>
        </w:rPr>
        <w:t xml:space="preserve"> в </w:t>
      </w:r>
      <w:proofErr w:type="spellStart"/>
      <w:proofErr w:type="gramStart"/>
      <w:r w:rsidRPr="00D8503E">
        <w:rPr>
          <w:sz w:val="20"/>
        </w:rPr>
        <w:t>країнах</w:t>
      </w:r>
      <w:proofErr w:type="spellEnd"/>
      <w:proofErr w:type="gramEnd"/>
      <w:r w:rsidRPr="00D8503E">
        <w:rPr>
          <w:sz w:val="20"/>
        </w:rPr>
        <w:t xml:space="preserve"> </w:t>
      </w:r>
      <w:proofErr w:type="spellStart"/>
      <w:r w:rsidRPr="00D8503E">
        <w:rPr>
          <w:sz w:val="20"/>
        </w:rPr>
        <w:t>постколоніальної</w:t>
      </w:r>
      <w:proofErr w:type="spellEnd"/>
      <w:r w:rsidRPr="00D8503E">
        <w:rPr>
          <w:sz w:val="20"/>
        </w:rPr>
        <w:t xml:space="preserve"> Африки</w:t>
      </w:r>
      <w:r w:rsidRPr="00D8503E">
        <w:rPr>
          <w:sz w:val="20"/>
          <w:lang w:val="uk-UA"/>
        </w:rPr>
        <w:t xml:space="preserve"> (Нігерія, Судан, Бурунді, Руанда та ін.). </w:t>
      </w:r>
      <w:proofErr w:type="spellStart"/>
      <w:r w:rsidRPr="00D8503E">
        <w:rPr>
          <w:sz w:val="20"/>
        </w:rPr>
        <w:t>Країни</w:t>
      </w:r>
      <w:proofErr w:type="spellEnd"/>
      <w:r w:rsidRPr="00D8503E">
        <w:rPr>
          <w:sz w:val="20"/>
        </w:rPr>
        <w:t xml:space="preserve"> Африки в </w:t>
      </w:r>
      <w:proofErr w:type="spellStart"/>
      <w:proofErr w:type="gramStart"/>
      <w:r w:rsidRPr="00D8503E">
        <w:rPr>
          <w:sz w:val="20"/>
        </w:rPr>
        <w:t>св</w:t>
      </w:r>
      <w:proofErr w:type="gramEnd"/>
      <w:r w:rsidRPr="00D8503E">
        <w:rPr>
          <w:sz w:val="20"/>
        </w:rPr>
        <w:t>ітовій</w:t>
      </w:r>
      <w:proofErr w:type="spellEnd"/>
      <w:r w:rsidRPr="00D8503E">
        <w:rPr>
          <w:sz w:val="20"/>
        </w:rPr>
        <w:t xml:space="preserve"> </w:t>
      </w:r>
      <w:proofErr w:type="spellStart"/>
      <w:r w:rsidRPr="00D8503E">
        <w:rPr>
          <w:sz w:val="20"/>
        </w:rPr>
        <w:t>системі</w:t>
      </w:r>
      <w:proofErr w:type="spellEnd"/>
      <w:r w:rsidRPr="00D8503E">
        <w:rPr>
          <w:sz w:val="20"/>
        </w:rPr>
        <w:t xml:space="preserve"> </w:t>
      </w:r>
      <w:proofErr w:type="spellStart"/>
      <w:r w:rsidRPr="00D8503E">
        <w:rPr>
          <w:sz w:val="20"/>
        </w:rPr>
        <w:t>міжнародних</w:t>
      </w:r>
      <w:proofErr w:type="spellEnd"/>
      <w:r w:rsidRPr="00D8503E">
        <w:rPr>
          <w:sz w:val="20"/>
        </w:rPr>
        <w:t xml:space="preserve"> </w:t>
      </w:r>
      <w:proofErr w:type="spellStart"/>
      <w:r w:rsidRPr="00D8503E">
        <w:rPr>
          <w:sz w:val="20"/>
        </w:rPr>
        <w:t>відносин</w:t>
      </w:r>
      <w:proofErr w:type="spellEnd"/>
      <w:r w:rsidRPr="00D8503E">
        <w:rPr>
          <w:sz w:val="20"/>
          <w:lang w:val="uk-UA"/>
        </w:rPr>
        <w:t>.</w:t>
      </w:r>
    </w:p>
    <w:p w:rsidR="00D8503E" w:rsidRPr="00CC6288" w:rsidRDefault="00D8503E" w:rsidP="00CC6288">
      <w:pPr>
        <w:jc w:val="both"/>
        <w:rPr>
          <w:sz w:val="24"/>
          <w:szCs w:val="24"/>
        </w:rPr>
      </w:pPr>
    </w:p>
    <w:p w:rsidR="00C60613" w:rsidRPr="00631439" w:rsidRDefault="00C60613" w:rsidP="00C60613">
      <w:pPr>
        <w:ind w:firstLine="708"/>
        <w:jc w:val="center"/>
        <w:rPr>
          <w:b/>
          <w:bCs/>
          <w:szCs w:val="28"/>
        </w:rPr>
      </w:pPr>
      <w:r w:rsidRPr="00631439">
        <w:rPr>
          <w:b/>
          <w:bCs/>
          <w:szCs w:val="28"/>
        </w:rPr>
        <w:t>4. Структура навчальної дисципліни</w:t>
      </w: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3"/>
        <w:gridCol w:w="981"/>
        <w:gridCol w:w="416"/>
        <w:gridCol w:w="416"/>
        <w:gridCol w:w="601"/>
        <w:gridCol w:w="566"/>
        <w:gridCol w:w="505"/>
        <w:gridCol w:w="972"/>
        <w:gridCol w:w="335"/>
        <w:gridCol w:w="416"/>
        <w:gridCol w:w="603"/>
        <w:gridCol w:w="567"/>
        <w:gridCol w:w="505"/>
      </w:tblGrid>
      <w:tr w:rsidR="00C60613" w:rsidRPr="004E4051" w:rsidTr="00405A5D">
        <w:trPr>
          <w:cantSplit/>
        </w:trPr>
        <w:tc>
          <w:tcPr>
            <w:tcW w:w="1326" w:type="pct"/>
            <w:vMerge w:val="restart"/>
          </w:tcPr>
          <w:p w:rsidR="00C60613" w:rsidRPr="004E4051" w:rsidRDefault="00C60613" w:rsidP="00245349">
            <w:pPr>
              <w:jc w:val="center"/>
            </w:pPr>
            <w:r w:rsidRPr="004E4051">
              <w:t>Назви змістових модулів і тем</w:t>
            </w:r>
          </w:p>
        </w:tc>
        <w:tc>
          <w:tcPr>
            <w:tcW w:w="3674" w:type="pct"/>
            <w:gridSpan w:val="12"/>
          </w:tcPr>
          <w:p w:rsidR="00C60613" w:rsidRPr="004E4051" w:rsidRDefault="00C60613" w:rsidP="00245349">
            <w:pPr>
              <w:jc w:val="center"/>
            </w:pPr>
            <w:r w:rsidRPr="004E4051">
              <w:t>Кількість годин</w:t>
            </w:r>
          </w:p>
        </w:tc>
      </w:tr>
      <w:tr w:rsidR="00C60613" w:rsidRPr="004E4051" w:rsidTr="001B2649">
        <w:trPr>
          <w:cantSplit/>
        </w:trPr>
        <w:tc>
          <w:tcPr>
            <w:tcW w:w="1326" w:type="pct"/>
            <w:vMerge/>
          </w:tcPr>
          <w:p w:rsidR="00C60613" w:rsidRPr="004E4051" w:rsidRDefault="00C60613" w:rsidP="00245349">
            <w:pPr>
              <w:jc w:val="center"/>
            </w:pPr>
          </w:p>
        </w:tc>
        <w:tc>
          <w:tcPr>
            <w:tcW w:w="1841" w:type="pct"/>
            <w:gridSpan w:val="6"/>
          </w:tcPr>
          <w:p w:rsidR="00C60613" w:rsidRPr="004E4051" w:rsidRDefault="00C60613" w:rsidP="00245349">
            <w:pPr>
              <w:jc w:val="center"/>
            </w:pPr>
            <w:r>
              <w:t>д</w:t>
            </w:r>
            <w:r w:rsidRPr="004E4051">
              <w:t>енна форма</w:t>
            </w:r>
          </w:p>
        </w:tc>
        <w:tc>
          <w:tcPr>
            <w:tcW w:w="1834" w:type="pct"/>
            <w:gridSpan w:val="6"/>
          </w:tcPr>
          <w:p w:rsidR="00C60613" w:rsidRPr="004E4051" w:rsidRDefault="00C60613" w:rsidP="00245349">
            <w:pPr>
              <w:jc w:val="center"/>
            </w:pPr>
            <w:r w:rsidRPr="004E4051">
              <w:t>Заочна форма</w:t>
            </w:r>
          </w:p>
        </w:tc>
      </w:tr>
      <w:tr w:rsidR="00C60613" w:rsidRPr="004E4051" w:rsidTr="001B2649">
        <w:trPr>
          <w:cantSplit/>
        </w:trPr>
        <w:tc>
          <w:tcPr>
            <w:tcW w:w="1326" w:type="pct"/>
            <w:vMerge/>
          </w:tcPr>
          <w:p w:rsidR="00C60613" w:rsidRPr="004E4051" w:rsidRDefault="00C60613" w:rsidP="00245349">
            <w:pPr>
              <w:jc w:val="center"/>
            </w:pPr>
          </w:p>
        </w:tc>
        <w:tc>
          <w:tcPr>
            <w:tcW w:w="528" w:type="pct"/>
            <w:vMerge w:val="restart"/>
            <w:shd w:val="clear" w:color="auto" w:fill="auto"/>
          </w:tcPr>
          <w:p w:rsidR="00C60613" w:rsidRPr="004E4051" w:rsidRDefault="00C60613" w:rsidP="00245349">
            <w:pPr>
              <w:jc w:val="center"/>
            </w:pPr>
            <w:r>
              <w:t>у</w:t>
            </w:r>
            <w:r w:rsidRPr="004E4051">
              <w:t xml:space="preserve">сього </w:t>
            </w:r>
          </w:p>
        </w:tc>
        <w:tc>
          <w:tcPr>
            <w:tcW w:w="1313" w:type="pct"/>
            <w:gridSpan w:val="5"/>
            <w:shd w:val="clear" w:color="auto" w:fill="auto"/>
          </w:tcPr>
          <w:p w:rsidR="00C60613" w:rsidRPr="004E4051" w:rsidRDefault="00C60613" w:rsidP="00245349">
            <w:pPr>
              <w:jc w:val="center"/>
            </w:pPr>
            <w:r w:rsidRPr="004E4051">
              <w:t>у тому числі</w:t>
            </w:r>
          </w:p>
        </w:tc>
        <w:tc>
          <w:tcPr>
            <w:tcW w:w="525" w:type="pct"/>
            <w:vMerge w:val="restart"/>
            <w:shd w:val="clear" w:color="auto" w:fill="auto"/>
          </w:tcPr>
          <w:p w:rsidR="00C60613" w:rsidRPr="004E4051" w:rsidRDefault="00C60613" w:rsidP="00245349">
            <w:pPr>
              <w:jc w:val="center"/>
            </w:pPr>
            <w:r>
              <w:t>у</w:t>
            </w:r>
            <w:r w:rsidRPr="004E4051">
              <w:t xml:space="preserve">сього </w:t>
            </w:r>
          </w:p>
        </w:tc>
        <w:tc>
          <w:tcPr>
            <w:tcW w:w="1309" w:type="pct"/>
            <w:gridSpan w:val="5"/>
            <w:shd w:val="clear" w:color="auto" w:fill="auto"/>
          </w:tcPr>
          <w:p w:rsidR="00C60613" w:rsidRPr="004E4051" w:rsidRDefault="00C60613" w:rsidP="00245349">
            <w:pPr>
              <w:jc w:val="center"/>
            </w:pPr>
            <w:r w:rsidRPr="004E4051">
              <w:t>у тому числі</w:t>
            </w:r>
          </w:p>
        </w:tc>
      </w:tr>
      <w:tr w:rsidR="00C60613" w:rsidRPr="004E4051" w:rsidTr="001B2649">
        <w:trPr>
          <w:cantSplit/>
        </w:trPr>
        <w:tc>
          <w:tcPr>
            <w:tcW w:w="1326" w:type="pct"/>
            <w:vMerge/>
          </w:tcPr>
          <w:p w:rsidR="00C60613" w:rsidRPr="004E4051" w:rsidRDefault="00C60613" w:rsidP="00245349">
            <w:pPr>
              <w:jc w:val="center"/>
            </w:pPr>
          </w:p>
        </w:tc>
        <w:tc>
          <w:tcPr>
            <w:tcW w:w="528" w:type="pct"/>
            <w:vMerge/>
            <w:shd w:val="clear" w:color="auto" w:fill="auto"/>
          </w:tcPr>
          <w:p w:rsidR="00C60613" w:rsidRPr="004E4051" w:rsidRDefault="00C60613" w:rsidP="00245349">
            <w:pPr>
              <w:jc w:val="center"/>
            </w:pPr>
          </w:p>
        </w:tc>
        <w:tc>
          <w:tcPr>
            <w:tcW w:w="222" w:type="pct"/>
            <w:shd w:val="clear" w:color="auto" w:fill="auto"/>
          </w:tcPr>
          <w:p w:rsidR="00C60613" w:rsidRPr="004E4051" w:rsidRDefault="00C60613" w:rsidP="00245349">
            <w:pPr>
              <w:jc w:val="center"/>
            </w:pPr>
            <w:r w:rsidRPr="004E4051">
              <w:t>л</w:t>
            </w:r>
          </w:p>
        </w:tc>
        <w:tc>
          <w:tcPr>
            <w:tcW w:w="188" w:type="pct"/>
          </w:tcPr>
          <w:p w:rsidR="00C60613" w:rsidRPr="004E4051" w:rsidRDefault="00C60613" w:rsidP="00245349">
            <w:pPr>
              <w:jc w:val="center"/>
            </w:pPr>
            <w:r w:rsidRPr="004E4051">
              <w:t>п</w:t>
            </w:r>
          </w:p>
        </w:tc>
        <w:tc>
          <w:tcPr>
            <w:tcW w:w="325" w:type="pct"/>
          </w:tcPr>
          <w:p w:rsidR="00C60613" w:rsidRPr="004E4051" w:rsidRDefault="00C60613" w:rsidP="00245349">
            <w:pPr>
              <w:jc w:val="center"/>
            </w:pPr>
            <w:proofErr w:type="spellStart"/>
            <w:r w:rsidRPr="004E4051">
              <w:t>лаб</w:t>
            </w:r>
            <w:proofErr w:type="spellEnd"/>
          </w:p>
        </w:tc>
        <w:tc>
          <w:tcPr>
            <w:tcW w:w="306" w:type="pct"/>
          </w:tcPr>
          <w:p w:rsidR="00C60613" w:rsidRPr="004E4051" w:rsidRDefault="00C60613" w:rsidP="00245349">
            <w:pPr>
              <w:jc w:val="center"/>
            </w:pPr>
            <w:proofErr w:type="spellStart"/>
            <w:r w:rsidRPr="004E4051">
              <w:t>інд</w:t>
            </w:r>
            <w:proofErr w:type="spellEnd"/>
          </w:p>
        </w:tc>
        <w:tc>
          <w:tcPr>
            <w:tcW w:w="271" w:type="pct"/>
          </w:tcPr>
          <w:p w:rsidR="00C60613" w:rsidRPr="004E4051" w:rsidRDefault="00C60613" w:rsidP="00245349">
            <w:pPr>
              <w:jc w:val="center"/>
            </w:pPr>
            <w:proofErr w:type="spellStart"/>
            <w:r>
              <w:t>с.</w:t>
            </w:r>
            <w:r w:rsidRPr="004E4051">
              <w:t>р</w:t>
            </w:r>
            <w:proofErr w:type="spellEnd"/>
            <w:r>
              <w:t>.</w:t>
            </w:r>
          </w:p>
        </w:tc>
        <w:tc>
          <w:tcPr>
            <w:tcW w:w="525" w:type="pct"/>
            <w:vMerge/>
            <w:shd w:val="clear" w:color="auto" w:fill="auto"/>
          </w:tcPr>
          <w:p w:rsidR="00C60613" w:rsidRPr="004E4051" w:rsidRDefault="00C60613" w:rsidP="00245349">
            <w:pPr>
              <w:jc w:val="center"/>
            </w:pPr>
          </w:p>
        </w:tc>
        <w:tc>
          <w:tcPr>
            <w:tcW w:w="183" w:type="pct"/>
            <w:shd w:val="clear" w:color="auto" w:fill="auto"/>
          </w:tcPr>
          <w:p w:rsidR="00C60613" w:rsidRPr="004E4051" w:rsidRDefault="00C60613" w:rsidP="00245349">
            <w:pPr>
              <w:jc w:val="center"/>
            </w:pPr>
            <w:r w:rsidRPr="004E4051">
              <w:t>л</w:t>
            </w:r>
          </w:p>
        </w:tc>
        <w:tc>
          <w:tcPr>
            <w:tcW w:w="222" w:type="pct"/>
          </w:tcPr>
          <w:p w:rsidR="00C60613" w:rsidRPr="004E4051" w:rsidRDefault="00C60613" w:rsidP="00245349">
            <w:pPr>
              <w:jc w:val="center"/>
            </w:pPr>
            <w:r w:rsidRPr="004E4051">
              <w:t>п</w:t>
            </w:r>
          </w:p>
        </w:tc>
        <w:tc>
          <w:tcPr>
            <w:tcW w:w="326" w:type="pct"/>
          </w:tcPr>
          <w:p w:rsidR="00C60613" w:rsidRPr="004E4051" w:rsidRDefault="00C60613" w:rsidP="00245349">
            <w:pPr>
              <w:jc w:val="center"/>
            </w:pPr>
            <w:proofErr w:type="spellStart"/>
            <w:r w:rsidRPr="004E4051">
              <w:t>лаб</w:t>
            </w:r>
            <w:proofErr w:type="spellEnd"/>
          </w:p>
        </w:tc>
        <w:tc>
          <w:tcPr>
            <w:tcW w:w="307" w:type="pct"/>
          </w:tcPr>
          <w:p w:rsidR="00C60613" w:rsidRPr="004E4051" w:rsidRDefault="00C60613" w:rsidP="00245349">
            <w:pPr>
              <w:jc w:val="center"/>
            </w:pPr>
            <w:proofErr w:type="spellStart"/>
            <w:r w:rsidRPr="004E4051">
              <w:t>інд</w:t>
            </w:r>
            <w:proofErr w:type="spellEnd"/>
          </w:p>
        </w:tc>
        <w:tc>
          <w:tcPr>
            <w:tcW w:w="271" w:type="pct"/>
          </w:tcPr>
          <w:p w:rsidR="00C60613" w:rsidRPr="004E4051" w:rsidRDefault="00C60613" w:rsidP="00245349">
            <w:pPr>
              <w:jc w:val="center"/>
            </w:pPr>
            <w:proofErr w:type="spellStart"/>
            <w:r>
              <w:t>с.</w:t>
            </w:r>
            <w:r w:rsidRPr="004E4051">
              <w:t>р</w:t>
            </w:r>
            <w:proofErr w:type="spellEnd"/>
            <w:r>
              <w:t>.</w:t>
            </w:r>
          </w:p>
        </w:tc>
      </w:tr>
      <w:tr w:rsidR="00C60613" w:rsidRPr="004E4051" w:rsidTr="001B2649">
        <w:tc>
          <w:tcPr>
            <w:tcW w:w="1326" w:type="pct"/>
          </w:tcPr>
          <w:p w:rsidR="00C60613" w:rsidRPr="004E4051" w:rsidRDefault="00C60613" w:rsidP="00245349">
            <w:pPr>
              <w:jc w:val="center"/>
              <w:rPr>
                <w:bCs/>
              </w:rPr>
            </w:pPr>
            <w:r w:rsidRPr="004E4051">
              <w:rPr>
                <w:bCs/>
              </w:rPr>
              <w:t>1</w:t>
            </w:r>
          </w:p>
        </w:tc>
        <w:tc>
          <w:tcPr>
            <w:tcW w:w="528" w:type="pct"/>
            <w:shd w:val="clear" w:color="auto" w:fill="auto"/>
          </w:tcPr>
          <w:p w:rsidR="00C60613" w:rsidRPr="004E4051" w:rsidRDefault="00C60613" w:rsidP="00245349">
            <w:pPr>
              <w:jc w:val="center"/>
              <w:rPr>
                <w:bCs/>
              </w:rPr>
            </w:pPr>
            <w:r w:rsidRPr="004E4051">
              <w:rPr>
                <w:bCs/>
              </w:rPr>
              <w:t>2</w:t>
            </w:r>
          </w:p>
        </w:tc>
        <w:tc>
          <w:tcPr>
            <w:tcW w:w="222" w:type="pct"/>
            <w:shd w:val="clear" w:color="auto" w:fill="auto"/>
          </w:tcPr>
          <w:p w:rsidR="00C60613" w:rsidRPr="004E4051" w:rsidRDefault="00C60613" w:rsidP="00245349">
            <w:pPr>
              <w:jc w:val="center"/>
              <w:rPr>
                <w:bCs/>
              </w:rPr>
            </w:pPr>
            <w:r w:rsidRPr="004E4051">
              <w:rPr>
                <w:bCs/>
              </w:rPr>
              <w:t>3</w:t>
            </w:r>
          </w:p>
        </w:tc>
        <w:tc>
          <w:tcPr>
            <w:tcW w:w="188" w:type="pct"/>
          </w:tcPr>
          <w:p w:rsidR="00C60613" w:rsidRPr="004E4051" w:rsidRDefault="00C60613" w:rsidP="00245349">
            <w:pPr>
              <w:jc w:val="center"/>
              <w:rPr>
                <w:bCs/>
              </w:rPr>
            </w:pPr>
            <w:r w:rsidRPr="004E4051">
              <w:rPr>
                <w:bCs/>
              </w:rPr>
              <w:t>4</w:t>
            </w:r>
          </w:p>
        </w:tc>
        <w:tc>
          <w:tcPr>
            <w:tcW w:w="325" w:type="pct"/>
          </w:tcPr>
          <w:p w:rsidR="00C60613" w:rsidRPr="004E4051" w:rsidRDefault="00C60613" w:rsidP="00245349">
            <w:pPr>
              <w:jc w:val="center"/>
              <w:rPr>
                <w:bCs/>
              </w:rPr>
            </w:pPr>
            <w:r w:rsidRPr="004E4051">
              <w:rPr>
                <w:bCs/>
              </w:rPr>
              <w:t>5</w:t>
            </w:r>
          </w:p>
        </w:tc>
        <w:tc>
          <w:tcPr>
            <w:tcW w:w="306" w:type="pct"/>
          </w:tcPr>
          <w:p w:rsidR="00C60613" w:rsidRPr="004E4051" w:rsidRDefault="00C60613" w:rsidP="00245349">
            <w:pPr>
              <w:jc w:val="center"/>
              <w:rPr>
                <w:bCs/>
              </w:rPr>
            </w:pPr>
            <w:r w:rsidRPr="004E4051">
              <w:rPr>
                <w:bCs/>
              </w:rPr>
              <w:t>6</w:t>
            </w:r>
          </w:p>
        </w:tc>
        <w:tc>
          <w:tcPr>
            <w:tcW w:w="271" w:type="pct"/>
          </w:tcPr>
          <w:p w:rsidR="00C60613" w:rsidRPr="004E4051" w:rsidRDefault="00C60613" w:rsidP="00245349">
            <w:pPr>
              <w:jc w:val="center"/>
              <w:rPr>
                <w:bCs/>
              </w:rPr>
            </w:pPr>
            <w:r w:rsidRPr="004E4051">
              <w:rPr>
                <w:bCs/>
              </w:rPr>
              <w:t>7</w:t>
            </w:r>
          </w:p>
        </w:tc>
        <w:tc>
          <w:tcPr>
            <w:tcW w:w="525" w:type="pct"/>
            <w:shd w:val="clear" w:color="auto" w:fill="auto"/>
          </w:tcPr>
          <w:p w:rsidR="00C60613" w:rsidRPr="004E4051" w:rsidRDefault="00C60613" w:rsidP="00245349">
            <w:pPr>
              <w:jc w:val="center"/>
              <w:rPr>
                <w:bCs/>
              </w:rPr>
            </w:pPr>
            <w:r w:rsidRPr="004E4051">
              <w:rPr>
                <w:bCs/>
              </w:rPr>
              <w:t>8</w:t>
            </w:r>
          </w:p>
        </w:tc>
        <w:tc>
          <w:tcPr>
            <w:tcW w:w="183" w:type="pct"/>
            <w:shd w:val="clear" w:color="auto" w:fill="auto"/>
          </w:tcPr>
          <w:p w:rsidR="00C60613" w:rsidRPr="004E4051" w:rsidRDefault="00C60613" w:rsidP="00245349">
            <w:pPr>
              <w:jc w:val="center"/>
              <w:rPr>
                <w:bCs/>
              </w:rPr>
            </w:pPr>
            <w:r w:rsidRPr="004E4051">
              <w:rPr>
                <w:bCs/>
              </w:rPr>
              <w:t>9</w:t>
            </w:r>
          </w:p>
        </w:tc>
        <w:tc>
          <w:tcPr>
            <w:tcW w:w="222" w:type="pct"/>
          </w:tcPr>
          <w:p w:rsidR="00C60613" w:rsidRPr="004E4051" w:rsidRDefault="00C60613" w:rsidP="00245349">
            <w:pPr>
              <w:jc w:val="center"/>
              <w:rPr>
                <w:bCs/>
              </w:rPr>
            </w:pPr>
            <w:r w:rsidRPr="004E4051">
              <w:rPr>
                <w:bCs/>
              </w:rPr>
              <w:t>10</w:t>
            </w:r>
          </w:p>
        </w:tc>
        <w:tc>
          <w:tcPr>
            <w:tcW w:w="326" w:type="pct"/>
          </w:tcPr>
          <w:p w:rsidR="00C60613" w:rsidRPr="004E4051" w:rsidRDefault="00C60613" w:rsidP="00245349">
            <w:pPr>
              <w:jc w:val="center"/>
              <w:rPr>
                <w:bCs/>
              </w:rPr>
            </w:pPr>
            <w:r w:rsidRPr="004E4051">
              <w:rPr>
                <w:bCs/>
              </w:rPr>
              <w:t>11</w:t>
            </w:r>
          </w:p>
        </w:tc>
        <w:tc>
          <w:tcPr>
            <w:tcW w:w="307" w:type="pct"/>
          </w:tcPr>
          <w:p w:rsidR="00C60613" w:rsidRPr="004E4051" w:rsidRDefault="00C60613" w:rsidP="00245349">
            <w:pPr>
              <w:jc w:val="center"/>
              <w:rPr>
                <w:bCs/>
              </w:rPr>
            </w:pPr>
            <w:r w:rsidRPr="004E4051">
              <w:rPr>
                <w:bCs/>
              </w:rPr>
              <w:t>12</w:t>
            </w:r>
          </w:p>
        </w:tc>
        <w:tc>
          <w:tcPr>
            <w:tcW w:w="271" w:type="pct"/>
          </w:tcPr>
          <w:p w:rsidR="00C60613" w:rsidRPr="004E4051" w:rsidRDefault="00C60613" w:rsidP="00245349">
            <w:pPr>
              <w:jc w:val="center"/>
              <w:rPr>
                <w:bCs/>
              </w:rPr>
            </w:pPr>
            <w:r w:rsidRPr="004E4051">
              <w:rPr>
                <w:bCs/>
              </w:rPr>
              <w:t>13</w:t>
            </w:r>
          </w:p>
        </w:tc>
      </w:tr>
      <w:tr w:rsidR="00C60613" w:rsidRPr="004E4051" w:rsidTr="00245349">
        <w:trPr>
          <w:cantSplit/>
        </w:trPr>
        <w:tc>
          <w:tcPr>
            <w:tcW w:w="5000" w:type="pct"/>
            <w:gridSpan w:val="13"/>
          </w:tcPr>
          <w:p w:rsidR="00C60613" w:rsidRPr="004E4051" w:rsidRDefault="00C60613" w:rsidP="00245349">
            <w:pPr>
              <w:jc w:val="center"/>
              <w:rPr>
                <w:b/>
                <w:bCs/>
              </w:rPr>
            </w:pPr>
            <w:r w:rsidRPr="004E4051">
              <w:rPr>
                <w:b/>
                <w:bCs/>
              </w:rPr>
              <w:t>Модуль 1</w:t>
            </w:r>
          </w:p>
        </w:tc>
      </w:tr>
      <w:tr w:rsidR="00C60613" w:rsidRPr="004E4051" w:rsidTr="00245349">
        <w:trPr>
          <w:cantSplit/>
        </w:trPr>
        <w:tc>
          <w:tcPr>
            <w:tcW w:w="5000" w:type="pct"/>
            <w:gridSpan w:val="13"/>
          </w:tcPr>
          <w:p w:rsidR="00405A5D" w:rsidRPr="00D8503E" w:rsidRDefault="00C60613" w:rsidP="00405A5D">
            <w:pPr>
              <w:ind w:left="360" w:right="-240"/>
              <w:jc w:val="center"/>
              <w:rPr>
                <w:b/>
              </w:rPr>
            </w:pPr>
            <w:r w:rsidRPr="004E4051">
              <w:rPr>
                <w:b/>
                <w:bCs/>
              </w:rPr>
              <w:t>Змістовий модуль 1</w:t>
            </w:r>
            <w:r>
              <w:t xml:space="preserve">. </w:t>
            </w:r>
            <w:r w:rsidR="00405A5D" w:rsidRPr="00D8503E">
              <w:rPr>
                <w:b/>
              </w:rPr>
              <w:t>Державний розвиток держав Східної та Південної Азії</w:t>
            </w:r>
          </w:p>
          <w:p w:rsidR="00C60613" w:rsidRPr="00405A5D" w:rsidRDefault="00405A5D" w:rsidP="00405A5D">
            <w:pPr>
              <w:pStyle w:val="11"/>
              <w:ind w:left="360"/>
              <w:jc w:val="center"/>
              <w:rPr>
                <w:b/>
                <w:sz w:val="20"/>
              </w:rPr>
            </w:pPr>
            <w:r w:rsidRPr="00D8503E">
              <w:rPr>
                <w:b/>
                <w:sz w:val="20"/>
              </w:rPr>
              <w:t>у повоєнний період</w:t>
            </w:r>
          </w:p>
        </w:tc>
      </w:tr>
      <w:tr w:rsidR="00C60613" w:rsidRPr="004E4051" w:rsidTr="001B2649">
        <w:tc>
          <w:tcPr>
            <w:tcW w:w="1326" w:type="pct"/>
          </w:tcPr>
          <w:p w:rsidR="00C60613" w:rsidRPr="00405A5D" w:rsidRDefault="00C60613" w:rsidP="00405A5D">
            <w:pPr>
              <w:pStyle w:val="11"/>
              <w:ind w:left="34"/>
              <w:jc w:val="left"/>
              <w:rPr>
                <w:sz w:val="20"/>
              </w:rPr>
            </w:pPr>
            <w:r w:rsidRPr="00405A5D">
              <w:rPr>
                <w:bCs/>
                <w:sz w:val="20"/>
              </w:rPr>
              <w:t xml:space="preserve">Тема 1. </w:t>
            </w:r>
            <w:r w:rsidR="00405A5D" w:rsidRPr="00405A5D">
              <w:rPr>
                <w:sz w:val="20"/>
              </w:rPr>
              <w:t>Проголошення КНР та державний розвиток Китаю 1949–2010 рр.</w:t>
            </w:r>
          </w:p>
        </w:tc>
        <w:tc>
          <w:tcPr>
            <w:tcW w:w="528" w:type="pct"/>
            <w:shd w:val="clear" w:color="auto" w:fill="auto"/>
          </w:tcPr>
          <w:p w:rsidR="00C60613" w:rsidRPr="004E4051" w:rsidRDefault="00C60613" w:rsidP="00245349"/>
        </w:tc>
        <w:tc>
          <w:tcPr>
            <w:tcW w:w="222" w:type="pct"/>
            <w:shd w:val="clear" w:color="auto" w:fill="auto"/>
          </w:tcPr>
          <w:p w:rsidR="00C60613" w:rsidRPr="004E4051" w:rsidRDefault="00405A5D" w:rsidP="00245349">
            <w:r>
              <w:t>2</w:t>
            </w:r>
          </w:p>
        </w:tc>
        <w:tc>
          <w:tcPr>
            <w:tcW w:w="188" w:type="pct"/>
          </w:tcPr>
          <w:p w:rsidR="00C60613" w:rsidRPr="004E4051" w:rsidRDefault="001B2649" w:rsidP="00245349">
            <w:r>
              <w:t>3</w:t>
            </w:r>
          </w:p>
        </w:tc>
        <w:tc>
          <w:tcPr>
            <w:tcW w:w="325" w:type="pct"/>
          </w:tcPr>
          <w:p w:rsidR="00C60613" w:rsidRPr="004E4051" w:rsidRDefault="00C60613" w:rsidP="00245349"/>
        </w:tc>
        <w:tc>
          <w:tcPr>
            <w:tcW w:w="306" w:type="pct"/>
          </w:tcPr>
          <w:p w:rsidR="00C60613" w:rsidRPr="004E4051" w:rsidRDefault="00C60613" w:rsidP="00245349"/>
        </w:tc>
        <w:tc>
          <w:tcPr>
            <w:tcW w:w="271" w:type="pct"/>
          </w:tcPr>
          <w:p w:rsidR="00C60613" w:rsidRPr="004E4051" w:rsidRDefault="00CB23E3" w:rsidP="00245349">
            <w:r>
              <w:t>3</w:t>
            </w:r>
          </w:p>
        </w:tc>
        <w:tc>
          <w:tcPr>
            <w:tcW w:w="525" w:type="pct"/>
            <w:shd w:val="clear" w:color="auto" w:fill="auto"/>
          </w:tcPr>
          <w:p w:rsidR="00C60613" w:rsidRPr="004E4051" w:rsidRDefault="00C60613" w:rsidP="00245349"/>
        </w:tc>
        <w:tc>
          <w:tcPr>
            <w:tcW w:w="183" w:type="pct"/>
            <w:shd w:val="clear" w:color="auto" w:fill="auto"/>
          </w:tcPr>
          <w:p w:rsidR="00C60613" w:rsidRPr="004E4051" w:rsidRDefault="00C60613" w:rsidP="00245349"/>
        </w:tc>
        <w:tc>
          <w:tcPr>
            <w:tcW w:w="222" w:type="pct"/>
          </w:tcPr>
          <w:p w:rsidR="00C60613" w:rsidRPr="004E4051" w:rsidRDefault="00C60613" w:rsidP="00245349"/>
        </w:tc>
        <w:tc>
          <w:tcPr>
            <w:tcW w:w="326" w:type="pct"/>
          </w:tcPr>
          <w:p w:rsidR="00C60613" w:rsidRPr="004E4051" w:rsidRDefault="00C60613" w:rsidP="00245349"/>
        </w:tc>
        <w:tc>
          <w:tcPr>
            <w:tcW w:w="307" w:type="pct"/>
          </w:tcPr>
          <w:p w:rsidR="00C60613" w:rsidRPr="004E4051" w:rsidRDefault="00C60613" w:rsidP="00245349"/>
        </w:tc>
        <w:tc>
          <w:tcPr>
            <w:tcW w:w="271" w:type="pct"/>
          </w:tcPr>
          <w:p w:rsidR="00C60613" w:rsidRPr="004E4051" w:rsidRDefault="00C60613" w:rsidP="00245349"/>
        </w:tc>
      </w:tr>
      <w:tr w:rsidR="00C60613" w:rsidRPr="004E4051" w:rsidTr="001B2649">
        <w:tc>
          <w:tcPr>
            <w:tcW w:w="1326" w:type="pct"/>
          </w:tcPr>
          <w:p w:rsidR="00C60613" w:rsidRPr="00405A5D" w:rsidRDefault="00C60613" w:rsidP="00405A5D">
            <w:pPr>
              <w:pStyle w:val="11"/>
              <w:ind w:left="34"/>
              <w:jc w:val="left"/>
              <w:rPr>
                <w:sz w:val="20"/>
              </w:rPr>
            </w:pPr>
            <w:r w:rsidRPr="00405A5D">
              <w:rPr>
                <w:bCs/>
                <w:sz w:val="20"/>
              </w:rPr>
              <w:t>Тема 2.</w:t>
            </w:r>
            <w:r w:rsidRPr="00405A5D">
              <w:rPr>
                <w:sz w:val="20"/>
              </w:rPr>
              <w:t xml:space="preserve"> </w:t>
            </w:r>
            <w:r w:rsidR="00405A5D" w:rsidRPr="00405A5D">
              <w:rPr>
                <w:sz w:val="20"/>
              </w:rPr>
              <w:t>Японія у повоєнний період</w:t>
            </w:r>
          </w:p>
        </w:tc>
        <w:tc>
          <w:tcPr>
            <w:tcW w:w="528" w:type="pct"/>
            <w:shd w:val="clear" w:color="auto" w:fill="auto"/>
          </w:tcPr>
          <w:p w:rsidR="00C60613" w:rsidRPr="004E4051" w:rsidRDefault="00C60613" w:rsidP="00245349"/>
        </w:tc>
        <w:tc>
          <w:tcPr>
            <w:tcW w:w="222" w:type="pct"/>
            <w:shd w:val="clear" w:color="auto" w:fill="auto"/>
          </w:tcPr>
          <w:p w:rsidR="00C60613" w:rsidRPr="004E4051" w:rsidRDefault="00405A5D" w:rsidP="00245349">
            <w:r>
              <w:t>2</w:t>
            </w:r>
          </w:p>
        </w:tc>
        <w:tc>
          <w:tcPr>
            <w:tcW w:w="188" w:type="pct"/>
          </w:tcPr>
          <w:p w:rsidR="00C60613" w:rsidRPr="004E4051" w:rsidRDefault="00C60613" w:rsidP="00245349"/>
        </w:tc>
        <w:tc>
          <w:tcPr>
            <w:tcW w:w="325" w:type="pct"/>
          </w:tcPr>
          <w:p w:rsidR="00C60613" w:rsidRPr="004E4051" w:rsidRDefault="00C60613" w:rsidP="00245349"/>
        </w:tc>
        <w:tc>
          <w:tcPr>
            <w:tcW w:w="306" w:type="pct"/>
          </w:tcPr>
          <w:p w:rsidR="00C60613" w:rsidRPr="004E4051" w:rsidRDefault="00C60613" w:rsidP="00245349"/>
        </w:tc>
        <w:tc>
          <w:tcPr>
            <w:tcW w:w="271" w:type="pct"/>
          </w:tcPr>
          <w:p w:rsidR="00C60613" w:rsidRPr="004E4051" w:rsidRDefault="00CB23E3" w:rsidP="00245349">
            <w:r>
              <w:t>3</w:t>
            </w:r>
          </w:p>
        </w:tc>
        <w:tc>
          <w:tcPr>
            <w:tcW w:w="525" w:type="pct"/>
            <w:shd w:val="clear" w:color="auto" w:fill="auto"/>
          </w:tcPr>
          <w:p w:rsidR="00C60613" w:rsidRPr="004E4051" w:rsidRDefault="00C60613" w:rsidP="00245349"/>
        </w:tc>
        <w:tc>
          <w:tcPr>
            <w:tcW w:w="183" w:type="pct"/>
            <w:shd w:val="clear" w:color="auto" w:fill="auto"/>
          </w:tcPr>
          <w:p w:rsidR="00C60613" w:rsidRPr="004E4051" w:rsidRDefault="00C60613" w:rsidP="00245349"/>
        </w:tc>
        <w:tc>
          <w:tcPr>
            <w:tcW w:w="222" w:type="pct"/>
          </w:tcPr>
          <w:p w:rsidR="00C60613" w:rsidRPr="004E4051" w:rsidRDefault="00C60613" w:rsidP="00245349"/>
        </w:tc>
        <w:tc>
          <w:tcPr>
            <w:tcW w:w="326" w:type="pct"/>
          </w:tcPr>
          <w:p w:rsidR="00C60613" w:rsidRPr="004E4051" w:rsidRDefault="00C60613" w:rsidP="00245349"/>
        </w:tc>
        <w:tc>
          <w:tcPr>
            <w:tcW w:w="307" w:type="pct"/>
          </w:tcPr>
          <w:p w:rsidR="00C60613" w:rsidRPr="004E4051" w:rsidRDefault="00C60613" w:rsidP="00245349"/>
        </w:tc>
        <w:tc>
          <w:tcPr>
            <w:tcW w:w="271" w:type="pct"/>
          </w:tcPr>
          <w:p w:rsidR="00C60613" w:rsidRPr="004E4051" w:rsidRDefault="00C60613" w:rsidP="00245349"/>
        </w:tc>
      </w:tr>
      <w:tr w:rsidR="00F312A7" w:rsidRPr="004E4051" w:rsidTr="001B2649">
        <w:tc>
          <w:tcPr>
            <w:tcW w:w="1326" w:type="pct"/>
          </w:tcPr>
          <w:p w:rsidR="00F312A7" w:rsidRPr="00405A5D" w:rsidRDefault="00F312A7" w:rsidP="00405A5D">
            <w:pPr>
              <w:pStyle w:val="11"/>
              <w:ind w:left="34"/>
              <w:jc w:val="left"/>
              <w:rPr>
                <w:bCs/>
                <w:sz w:val="20"/>
              </w:rPr>
            </w:pPr>
            <w:r w:rsidRPr="00405A5D">
              <w:rPr>
                <w:bCs/>
                <w:sz w:val="20"/>
              </w:rPr>
              <w:t>Тема 3.</w:t>
            </w:r>
            <w:r w:rsidR="00405A5D" w:rsidRPr="00405A5D">
              <w:rPr>
                <w:bCs/>
                <w:sz w:val="20"/>
              </w:rPr>
              <w:t xml:space="preserve"> </w:t>
            </w:r>
            <w:r w:rsidR="00405A5D" w:rsidRPr="00405A5D">
              <w:rPr>
                <w:sz w:val="20"/>
              </w:rPr>
              <w:t xml:space="preserve">Соціально-економічний розвиток </w:t>
            </w:r>
            <w:proofErr w:type="spellStart"/>
            <w:r w:rsidR="00405A5D" w:rsidRPr="00405A5D">
              <w:rPr>
                <w:sz w:val="20"/>
              </w:rPr>
              <w:t>незадежної</w:t>
            </w:r>
            <w:proofErr w:type="spellEnd"/>
            <w:r w:rsidR="00405A5D" w:rsidRPr="00405A5D">
              <w:rPr>
                <w:sz w:val="20"/>
              </w:rPr>
              <w:t xml:space="preserve"> Індії </w:t>
            </w:r>
          </w:p>
        </w:tc>
        <w:tc>
          <w:tcPr>
            <w:tcW w:w="528" w:type="pct"/>
            <w:shd w:val="clear" w:color="auto" w:fill="auto"/>
          </w:tcPr>
          <w:p w:rsidR="00F312A7" w:rsidRPr="004E4051" w:rsidRDefault="00F312A7" w:rsidP="00245349"/>
        </w:tc>
        <w:tc>
          <w:tcPr>
            <w:tcW w:w="222" w:type="pct"/>
            <w:shd w:val="clear" w:color="auto" w:fill="auto"/>
          </w:tcPr>
          <w:p w:rsidR="00F312A7" w:rsidRPr="004E4051" w:rsidRDefault="00405A5D" w:rsidP="00245349">
            <w:r>
              <w:t>2</w:t>
            </w:r>
          </w:p>
        </w:tc>
        <w:tc>
          <w:tcPr>
            <w:tcW w:w="188" w:type="pct"/>
          </w:tcPr>
          <w:p w:rsidR="00F312A7" w:rsidRPr="004E4051" w:rsidRDefault="001B2649" w:rsidP="00245349">
            <w:r>
              <w:t>2</w:t>
            </w:r>
          </w:p>
        </w:tc>
        <w:tc>
          <w:tcPr>
            <w:tcW w:w="325" w:type="pct"/>
          </w:tcPr>
          <w:p w:rsidR="00F312A7" w:rsidRPr="004E4051" w:rsidRDefault="00F312A7" w:rsidP="00245349"/>
        </w:tc>
        <w:tc>
          <w:tcPr>
            <w:tcW w:w="306" w:type="pct"/>
          </w:tcPr>
          <w:p w:rsidR="00F312A7" w:rsidRPr="004E4051" w:rsidRDefault="00F312A7" w:rsidP="00245349"/>
        </w:tc>
        <w:tc>
          <w:tcPr>
            <w:tcW w:w="271" w:type="pct"/>
          </w:tcPr>
          <w:p w:rsidR="00F312A7" w:rsidRPr="004E4051" w:rsidRDefault="00CB23E3" w:rsidP="00245349">
            <w:r>
              <w:t>3</w:t>
            </w:r>
          </w:p>
        </w:tc>
        <w:tc>
          <w:tcPr>
            <w:tcW w:w="525" w:type="pct"/>
            <w:shd w:val="clear" w:color="auto" w:fill="auto"/>
          </w:tcPr>
          <w:p w:rsidR="00F312A7" w:rsidRPr="004E4051" w:rsidRDefault="00F312A7" w:rsidP="00245349"/>
        </w:tc>
        <w:tc>
          <w:tcPr>
            <w:tcW w:w="183" w:type="pct"/>
            <w:shd w:val="clear" w:color="auto" w:fill="auto"/>
          </w:tcPr>
          <w:p w:rsidR="00F312A7" w:rsidRPr="004E4051" w:rsidRDefault="00F312A7" w:rsidP="00245349"/>
        </w:tc>
        <w:tc>
          <w:tcPr>
            <w:tcW w:w="222" w:type="pct"/>
          </w:tcPr>
          <w:p w:rsidR="00F312A7" w:rsidRPr="004E4051" w:rsidRDefault="00F312A7" w:rsidP="00245349"/>
        </w:tc>
        <w:tc>
          <w:tcPr>
            <w:tcW w:w="326" w:type="pct"/>
          </w:tcPr>
          <w:p w:rsidR="00F312A7" w:rsidRPr="004E4051" w:rsidRDefault="00F312A7" w:rsidP="00245349"/>
        </w:tc>
        <w:tc>
          <w:tcPr>
            <w:tcW w:w="307" w:type="pct"/>
          </w:tcPr>
          <w:p w:rsidR="00F312A7" w:rsidRPr="004E4051" w:rsidRDefault="00F312A7" w:rsidP="00245349"/>
        </w:tc>
        <w:tc>
          <w:tcPr>
            <w:tcW w:w="271" w:type="pct"/>
          </w:tcPr>
          <w:p w:rsidR="00F312A7" w:rsidRPr="004E4051" w:rsidRDefault="00F312A7" w:rsidP="00245349"/>
        </w:tc>
      </w:tr>
      <w:tr w:rsidR="00F312A7" w:rsidRPr="004E4051" w:rsidTr="001B2649">
        <w:tc>
          <w:tcPr>
            <w:tcW w:w="1326" w:type="pct"/>
          </w:tcPr>
          <w:p w:rsidR="00F312A7" w:rsidRPr="00405A5D" w:rsidRDefault="00F312A7" w:rsidP="00405A5D">
            <w:pPr>
              <w:pStyle w:val="11"/>
              <w:ind w:left="34"/>
              <w:jc w:val="left"/>
              <w:rPr>
                <w:bCs/>
                <w:sz w:val="20"/>
              </w:rPr>
            </w:pPr>
            <w:r w:rsidRPr="00405A5D">
              <w:rPr>
                <w:bCs/>
                <w:sz w:val="20"/>
              </w:rPr>
              <w:t>Тема 4.</w:t>
            </w:r>
            <w:r w:rsidR="00405A5D" w:rsidRPr="00405A5D">
              <w:rPr>
                <w:bCs/>
                <w:sz w:val="20"/>
              </w:rPr>
              <w:t xml:space="preserve"> </w:t>
            </w:r>
            <w:proofErr w:type="spellStart"/>
            <w:r w:rsidR="00405A5D" w:rsidRPr="00405A5D">
              <w:rPr>
                <w:sz w:val="20"/>
                <w:lang w:val="ru-RU"/>
              </w:rPr>
              <w:t>Державний</w:t>
            </w:r>
            <w:proofErr w:type="spellEnd"/>
            <w:r w:rsidR="00405A5D" w:rsidRPr="00405A5D">
              <w:rPr>
                <w:sz w:val="20"/>
                <w:lang w:val="ru-RU"/>
              </w:rPr>
              <w:t xml:space="preserve"> </w:t>
            </w:r>
            <w:proofErr w:type="spellStart"/>
            <w:r w:rsidR="00405A5D" w:rsidRPr="00405A5D">
              <w:rPr>
                <w:sz w:val="20"/>
                <w:lang w:val="ru-RU"/>
              </w:rPr>
              <w:t>розвиток</w:t>
            </w:r>
            <w:proofErr w:type="spellEnd"/>
            <w:r w:rsidR="00405A5D" w:rsidRPr="00405A5D">
              <w:rPr>
                <w:sz w:val="20"/>
                <w:lang w:val="ru-RU"/>
              </w:rPr>
              <w:t xml:space="preserve"> Пакистану</w:t>
            </w:r>
          </w:p>
        </w:tc>
        <w:tc>
          <w:tcPr>
            <w:tcW w:w="528" w:type="pct"/>
            <w:shd w:val="clear" w:color="auto" w:fill="auto"/>
          </w:tcPr>
          <w:p w:rsidR="00F312A7" w:rsidRPr="004E4051" w:rsidRDefault="00F312A7" w:rsidP="00245349"/>
        </w:tc>
        <w:tc>
          <w:tcPr>
            <w:tcW w:w="222" w:type="pct"/>
            <w:shd w:val="clear" w:color="auto" w:fill="auto"/>
          </w:tcPr>
          <w:p w:rsidR="00F312A7" w:rsidRPr="004E4051" w:rsidRDefault="00405A5D" w:rsidP="00245349">
            <w:r>
              <w:t>2</w:t>
            </w:r>
          </w:p>
        </w:tc>
        <w:tc>
          <w:tcPr>
            <w:tcW w:w="188" w:type="pct"/>
          </w:tcPr>
          <w:p w:rsidR="00F312A7" w:rsidRPr="004E4051" w:rsidRDefault="00F312A7" w:rsidP="00245349"/>
        </w:tc>
        <w:tc>
          <w:tcPr>
            <w:tcW w:w="325" w:type="pct"/>
          </w:tcPr>
          <w:p w:rsidR="00F312A7" w:rsidRPr="004E4051" w:rsidRDefault="00F312A7" w:rsidP="00245349"/>
        </w:tc>
        <w:tc>
          <w:tcPr>
            <w:tcW w:w="306" w:type="pct"/>
          </w:tcPr>
          <w:p w:rsidR="00F312A7" w:rsidRPr="004E4051" w:rsidRDefault="00F312A7" w:rsidP="00245349"/>
        </w:tc>
        <w:tc>
          <w:tcPr>
            <w:tcW w:w="271" w:type="pct"/>
          </w:tcPr>
          <w:p w:rsidR="00F312A7" w:rsidRPr="004E4051" w:rsidRDefault="00CB23E3" w:rsidP="00245349">
            <w:r>
              <w:t>3</w:t>
            </w:r>
          </w:p>
        </w:tc>
        <w:tc>
          <w:tcPr>
            <w:tcW w:w="525" w:type="pct"/>
            <w:shd w:val="clear" w:color="auto" w:fill="auto"/>
          </w:tcPr>
          <w:p w:rsidR="00F312A7" w:rsidRPr="004E4051" w:rsidRDefault="00F312A7" w:rsidP="00245349"/>
        </w:tc>
        <w:tc>
          <w:tcPr>
            <w:tcW w:w="183" w:type="pct"/>
            <w:shd w:val="clear" w:color="auto" w:fill="auto"/>
          </w:tcPr>
          <w:p w:rsidR="00F312A7" w:rsidRPr="004E4051" w:rsidRDefault="00F312A7" w:rsidP="00245349"/>
        </w:tc>
        <w:tc>
          <w:tcPr>
            <w:tcW w:w="222" w:type="pct"/>
          </w:tcPr>
          <w:p w:rsidR="00F312A7" w:rsidRPr="004E4051" w:rsidRDefault="00F312A7" w:rsidP="00245349"/>
        </w:tc>
        <w:tc>
          <w:tcPr>
            <w:tcW w:w="326" w:type="pct"/>
          </w:tcPr>
          <w:p w:rsidR="00F312A7" w:rsidRPr="004E4051" w:rsidRDefault="00F312A7" w:rsidP="00245349"/>
        </w:tc>
        <w:tc>
          <w:tcPr>
            <w:tcW w:w="307" w:type="pct"/>
          </w:tcPr>
          <w:p w:rsidR="00F312A7" w:rsidRPr="004E4051" w:rsidRDefault="00F312A7" w:rsidP="00245349"/>
        </w:tc>
        <w:tc>
          <w:tcPr>
            <w:tcW w:w="271" w:type="pct"/>
          </w:tcPr>
          <w:p w:rsidR="00F312A7" w:rsidRPr="004E4051" w:rsidRDefault="00F312A7" w:rsidP="00245349"/>
        </w:tc>
      </w:tr>
      <w:tr w:rsidR="00F312A7" w:rsidRPr="004E4051" w:rsidTr="001B2649">
        <w:tc>
          <w:tcPr>
            <w:tcW w:w="1326" w:type="pct"/>
          </w:tcPr>
          <w:p w:rsidR="00F312A7" w:rsidRPr="00405A5D" w:rsidRDefault="00F312A7" w:rsidP="00405A5D">
            <w:pPr>
              <w:pStyle w:val="11"/>
              <w:ind w:left="34"/>
              <w:jc w:val="left"/>
              <w:rPr>
                <w:bCs/>
                <w:sz w:val="20"/>
              </w:rPr>
            </w:pPr>
            <w:r w:rsidRPr="00405A5D">
              <w:rPr>
                <w:bCs/>
                <w:sz w:val="20"/>
              </w:rPr>
              <w:t>Тема 5.</w:t>
            </w:r>
            <w:r w:rsidR="00405A5D" w:rsidRPr="00405A5D">
              <w:rPr>
                <w:bCs/>
                <w:sz w:val="20"/>
              </w:rPr>
              <w:t xml:space="preserve"> </w:t>
            </w:r>
            <w:r w:rsidR="00405A5D" w:rsidRPr="00405A5D">
              <w:rPr>
                <w:sz w:val="20"/>
              </w:rPr>
              <w:t>Війна 1950–1953 рр. та поділ Корейського півострова</w:t>
            </w:r>
          </w:p>
        </w:tc>
        <w:tc>
          <w:tcPr>
            <w:tcW w:w="528" w:type="pct"/>
            <w:shd w:val="clear" w:color="auto" w:fill="auto"/>
          </w:tcPr>
          <w:p w:rsidR="00F312A7" w:rsidRPr="004E4051" w:rsidRDefault="00F312A7" w:rsidP="00245349"/>
        </w:tc>
        <w:tc>
          <w:tcPr>
            <w:tcW w:w="222" w:type="pct"/>
            <w:shd w:val="clear" w:color="auto" w:fill="auto"/>
          </w:tcPr>
          <w:p w:rsidR="00F312A7" w:rsidRPr="004E4051" w:rsidRDefault="00405A5D" w:rsidP="00245349">
            <w:r>
              <w:t>2</w:t>
            </w:r>
          </w:p>
        </w:tc>
        <w:tc>
          <w:tcPr>
            <w:tcW w:w="188" w:type="pct"/>
          </w:tcPr>
          <w:p w:rsidR="00F312A7" w:rsidRPr="004E4051" w:rsidRDefault="001B2649" w:rsidP="00245349">
            <w:r>
              <w:t>2</w:t>
            </w:r>
          </w:p>
        </w:tc>
        <w:tc>
          <w:tcPr>
            <w:tcW w:w="325" w:type="pct"/>
          </w:tcPr>
          <w:p w:rsidR="00F312A7" w:rsidRPr="004E4051" w:rsidRDefault="00F312A7" w:rsidP="00245349"/>
        </w:tc>
        <w:tc>
          <w:tcPr>
            <w:tcW w:w="306" w:type="pct"/>
          </w:tcPr>
          <w:p w:rsidR="00F312A7" w:rsidRPr="004E4051" w:rsidRDefault="00F312A7" w:rsidP="00245349"/>
        </w:tc>
        <w:tc>
          <w:tcPr>
            <w:tcW w:w="271" w:type="pct"/>
          </w:tcPr>
          <w:p w:rsidR="00F312A7" w:rsidRPr="004E4051" w:rsidRDefault="00CB23E3" w:rsidP="00245349">
            <w:r>
              <w:t>3</w:t>
            </w:r>
          </w:p>
        </w:tc>
        <w:tc>
          <w:tcPr>
            <w:tcW w:w="525" w:type="pct"/>
            <w:shd w:val="clear" w:color="auto" w:fill="auto"/>
          </w:tcPr>
          <w:p w:rsidR="00F312A7" w:rsidRPr="004E4051" w:rsidRDefault="00F312A7" w:rsidP="00245349"/>
        </w:tc>
        <w:tc>
          <w:tcPr>
            <w:tcW w:w="183" w:type="pct"/>
            <w:shd w:val="clear" w:color="auto" w:fill="auto"/>
          </w:tcPr>
          <w:p w:rsidR="00F312A7" w:rsidRPr="004E4051" w:rsidRDefault="00F312A7" w:rsidP="00245349"/>
        </w:tc>
        <w:tc>
          <w:tcPr>
            <w:tcW w:w="222" w:type="pct"/>
          </w:tcPr>
          <w:p w:rsidR="00F312A7" w:rsidRPr="004E4051" w:rsidRDefault="00F312A7" w:rsidP="00245349"/>
        </w:tc>
        <w:tc>
          <w:tcPr>
            <w:tcW w:w="326" w:type="pct"/>
          </w:tcPr>
          <w:p w:rsidR="00F312A7" w:rsidRPr="004E4051" w:rsidRDefault="00F312A7" w:rsidP="00245349"/>
        </w:tc>
        <w:tc>
          <w:tcPr>
            <w:tcW w:w="307" w:type="pct"/>
          </w:tcPr>
          <w:p w:rsidR="00F312A7" w:rsidRPr="004E4051" w:rsidRDefault="00F312A7" w:rsidP="00245349"/>
        </w:tc>
        <w:tc>
          <w:tcPr>
            <w:tcW w:w="271" w:type="pct"/>
          </w:tcPr>
          <w:p w:rsidR="00F312A7" w:rsidRPr="004E4051" w:rsidRDefault="00F312A7" w:rsidP="00245349"/>
        </w:tc>
      </w:tr>
      <w:tr w:rsidR="00405A5D" w:rsidRPr="004E4051" w:rsidTr="001B2649">
        <w:tc>
          <w:tcPr>
            <w:tcW w:w="1326" w:type="pct"/>
          </w:tcPr>
          <w:p w:rsidR="00405A5D" w:rsidRPr="00405A5D" w:rsidRDefault="00405A5D" w:rsidP="00405A5D">
            <w:pPr>
              <w:pStyle w:val="11"/>
              <w:ind w:left="34"/>
              <w:jc w:val="left"/>
              <w:rPr>
                <w:bCs/>
                <w:sz w:val="20"/>
              </w:rPr>
            </w:pPr>
            <w:r w:rsidRPr="00405A5D">
              <w:rPr>
                <w:bCs/>
                <w:sz w:val="20"/>
              </w:rPr>
              <w:t xml:space="preserve">Тема 6. </w:t>
            </w:r>
            <w:r w:rsidRPr="00405A5D">
              <w:rPr>
                <w:sz w:val="20"/>
              </w:rPr>
              <w:t>Країни Індокитаю в повоєнний період</w:t>
            </w:r>
          </w:p>
        </w:tc>
        <w:tc>
          <w:tcPr>
            <w:tcW w:w="528" w:type="pct"/>
            <w:shd w:val="clear" w:color="auto" w:fill="auto"/>
          </w:tcPr>
          <w:p w:rsidR="00405A5D" w:rsidRPr="004E4051" w:rsidRDefault="00405A5D" w:rsidP="00245349"/>
        </w:tc>
        <w:tc>
          <w:tcPr>
            <w:tcW w:w="222" w:type="pct"/>
            <w:shd w:val="clear" w:color="auto" w:fill="auto"/>
          </w:tcPr>
          <w:p w:rsidR="00405A5D" w:rsidRPr="004E4051" w:rsidRDefault="00405A5D" w:rsidP="00245349">
            <w:r>
              <w:t>2</w:t>
            </w:r>
          </w:p>
        </w:tc>
        <w:tc>
          <w:tcPr>
            <w:tcW w:w="188" w:type="pct"/>
          </w:tcPr>
          <w:p w:rsidR="00405A5D" w:rsidRPr="004E4051" w:rsidRDefault="00405A5D" w:rsidP="00245349"/>
        </w:tc>
        <w:tc>
          <w:tcPr>
            <w:tcW w:w="325" w:type="pct"/>
          </w:tcPr>
          <w:p w:rsidR="00405A5D" w:rsidRPr="004E4051" w:rsidRDefault="00405A5D" w:rsidP="00245349"/>
        </w:tc>
        <w:tc>
          <w:tcPr>
            <w:tcW w:w="306" w:type="pct"/>
          </w:tcPr>
          <w:p w:rsidR="00405A5D" w:rsidRPr="004E4051" w:rsidRDefault="00405A5D" w:rsidP="00245349"/>
        </w:tc>
        <w:tc>
          <w:tcPr>
            <w:tcW w:w="271" w:type="pct"/>
          </w:tcPr>
          <w:p w:rsidR="00405A5D" w:rsidRPr="004E4051" w:rsidRDefault="00CB23E3" w:rsidP="00245349">
            <w:r>
              <w:t>3</w:t>
            </w:r>
          </w:p>
        </w:tc>
        <w:tc>
          <w:tcPr>
            <w:tcW w:w="525" w:type="pct"/>
            <w:shd w:val="clear" w:color="auto" w:fill="auto"/>
          </w:tcPr>
          <w:p w:rsidR="00405A5D" w:rsidRPr="004E4051" w:rsidRDefault="00405A5D" w:rsidP="00245349"/>
        </w:tc>
        <w:tc>
          <w:tcPr>
            <w:tcW w:w="183" w:type="pct"/>
            <w:shd w:val="clear" w:color="auto" w:fill="auto"/>
          </w:tcPr>
          <w:p w:rsidR="00405A5D" w:rsidRPr="004E4051" w:rsidRDefault="00405A5D" w:rsidP="00245349"/>
        </w:tc>
        <w:tc>
          <w:tcPr>
            <w:tcW w:w="222" w:type="pct"/>
          </w:tcPr>
          <w:p w:rsidR="00405A5D" w:rsidRPr="004E4051" w:rsidRDefault="00405A5D" w:rsidP="00245349"/>
        </w:tc>
        <w:tc>
          <w:tcPr>
            <w:tcW w:w="326" w:type="pct"/>
          </w:tcPr>
          <w:p w:rsidR="00405A5D" w:rsidRPr="004E4051" w:rsidRDefault="00405A5D" w:rsidP="00245349"/>
        </w:tc>
        <w:tc>
          <w:tcPr>
            <w:tcW w:w="307" w:type="pct"/>
          </w:tcPr>
          <w:p w:rsidR="00405A5D" w:rsidRPr="004E4051" w:rsidRDefault="00405A5D" w:rsidP="00245349"/>
        </w:tc>
        <w:tc>
          <w:tcPr>
            <w:tcW w:w="271" w:type="pct"/>
          </w:tcPr>
          <w:p w:rsidR="00405A5D" w:rsidRPr="004E4051" w:rsidRDefault="00405A5D" w:rsidP="00245349"/>
        </w:tc>
      </w:tr>
      <w:tr w:rsidR="00C60613" w:rsidRPr="004E4051" w:rsidTr="001B2649">
        <w:tc>
          <w:tcPr>
            <w:tcW w:w="1326" w:type="pct"/>
          </w:tcPr>
          <w:p w:rsidR="00C60613" w:rsidRPr="006B3F80" w:rsidRDefault="00C60613" w:rsidP="00245349">
            <w:pPr>
              <w:rPr>
                <w:bCs/>
              </w:rPr>
            </w:pPr>
            <w:r w:rsidRPr="006B3F80">
              <w:rPr>
                <w:bCs/>
              </w:rPr>
              <w:t xml:space="preserve">Разом </w:t>
            </w:r>
            <w:r>
              <w:rPr>
                <w:bCs/>
              </w:rPr>
              <w:t>за</w:t>
            </w:r>
            <w:r w:rsidRPr="006B3F80">
              <w:rPr>
                <w:bCs/>
              </w:rPr>
              <w:t xml:space="preserve"> зм</w:t>
            </w:r>
            <w:r>
              <w:rPr>
                <w:bCs/>
              </w:rPr>
              <w:t>істовим</w:t>
            </w:r>
            <w:r w:rsidRPr="006B3F80">
              <w:rPr>
                <w:bCs/>
              </w:rPr>
              <w:t xml:space="preserve"> модул</w:t>
            </w:r>
            <w:r>
              <w:rPr>
                <w:bCs/>
              </w:rPr>
              <w:t xml:space="preserve">ем </w:t>
            </w:r>
            <w:r w:rsidRPr="006B3F80">
              <w:rPr>
                <w:bCs/>
              </w:rPr>
              <w:t>1</w:t>
            </w:r>
          </w:p>
        </w:tc>
        <w:tc>
          <w:tcPr>
            <w:tcW w:w="528" w:type="pct"/>
            <w:shd w:val="clear" w:color="auto" w:fill="auto"/>
          </w:tcPr>
          <w:p w:rsidR="00C60613" w:rsidRPr="004E4051" w:rsidRDefault="00C60613" w:rsidP="00245349"/>
        </w:tc>
        <w:tc>
          <w:tcPr>
            <w:tcW w:w="222" w:type="pct"/>
            <w:shd w:val="clear" w:color="auto" w:fill="auto"/>
          </w:tcPr>
          <w:p w:rsidR="00C60613" w:rsidRPr="004E4051" w:rsidRDefault="00405A5D" w:rsidP="00245349">
            <w:r>
              <w:t>12</w:t>
            </w:r>
          </w:p>
        </w:tc>
        <w:tc>
          <w:tcPr>
            <w:tcW w:w="188" w:type="pct"/>
          </w:tcPr>
          <w:p w:rsidR="00C60613" w:rsidRPr="004E4051" w:rsidRDefault="001B2649" w:rsidP="00245349">
            <w:r>
              <w:t>7</w:t>
            </w:r>
          </w:p>
        </w:tc>
        <w:tc>
          <w:tcPr>
            <w:tcW w:w="325" w:type="pct"/>
          </w:tcPr>
          <w:p w:rsidR="00C60613" w:rsidRPr="004E4051" w:rsidRDefault="00C60613" w:rsidP="00245349"/>
        </w:tc>
        <w:tc>
          <w:tcPr>
            <w:tcW w:w="306" w:type="pct"/>
          </w:tcPr>
          <w:p w:rsidR="00C60613" w:rsidRPr="004E4051" w:rsidRDefault="00C60613" w:rsidP="00245349"/>
        </w:tc>
        <w:tc>
          <w:tcPr>
            <w:tcW w:w="271" w:type="pct"/>
          </w:tcPr>
          <w:p w:rsidR="00C60613" w:rsidRPr="004E4051" w:rsidRDefault="00CB23E3" w:rsidP="00245349">
            <w:r>
              <w:t>18</w:t>
            </w:r>
          </w:p>
        </w:tc>
        <w:tc>
          <w:tcPr>
            <w:tcW w:w="525" w:type="pct"/>
            <w:shd w:val="clear" w:color="auto" w:fill="auto"/>
          </w:tcPr>
          <w:p w:rsidR="00C60613" w:rsidRPr="004E4051" w:rsidRDefault="00C60613" w:rsidP="00245349"/>
        </w:tc>
        <w:tc>
          <w:tcPr>
            <w:tcW w:w="183" w:type="pct"/>
            <w:shd w:val="clear" w:color="auto" w:fill="auto"/>
          </w:tcPr>
          <w:p w:rsidR="00C60613" w:rsidRPr="004E4051" w:rsidRDefault="00C60613" w:rsidP="00245349"/>
        </w:tc>
        <w:tc>
          <w:tcPr>
            <w:tcW w:w="222" w:type="pct"/>
          </w:tcPr>
          <w:p w:rsidR="00C60613" w:rsidRPr="004E4051" w:rsidRDefault="00C60613" w:rsidP="00245349"/>
        </w:tc>
        <w:tc>
          <w:tcPr>
            <w:tcW w:w="326" w:type="pct"/>
          </w:tcPr>
          <w:p w:rsidR="00C60613" w:rsidRPr="004E4051" w:rsidRDefault="00C60613" w:rsidP="00245349"/>
        </w:tc>
        <w:tc>
          <w:tcPr>
            <w:tcW w:w="307" w:type="pct"/>
          </w:tcPr>
          <w:p w:rsidR="00C60613" w:rsidRPr="004E4051" w:rsidRDefault="00C60613" w:rsidP="00245349"/>
        </w:tc>
        <w:tc>
          <w:tcPr>
            <w:tcW w:w="271" w:type="pct"/>
          </w:tcPr>
          <w:p w:rsidR="00C60613" w:rsidRPr="004E4051" w:rsidRDefault="00C60613" w:rsidP="00245349"/>
        </w:tc>
      </w:tr>
      <w:tr w:rsidR="00C60613" w:rsidRPr="00405A5D" w:rsidTr="00245349">
        <w:trPr>
          <w:cantSplit/>
        </w:trPr>
        <w:tc>
          <w:tcPr>
            <w:tcW w:w="5000" w:type="pct"/>
            <w:gridSpan w:val="13"/>
          </w:tcPr>
          <w:p w:rsidR="00C60613" w:rsidRPr="00405A5D" w:rsidRDefault="00C60613" w:rsidP="00405A5D">
            <w:pPr>
              <w:pStyle w:val="11"/>
              <w:ind w:left="360"/>
              <w:jc w:val="center"/>
              <w:rPr>
                <w:sz w:val="20"/>
              </w:rPr>
            </w:pPr>
            <w:r w:rsidRPr="00405A5D">
              <w:rPr>
                <w:b/>
                <w:bCs/>
                <w:sz w:val="20"/>
              </w:rPr>
              <w:lastRenderedPageBreak/>
              <w:t>Змістовий модуль 2.</w:t>
            </w:r>
            <w:r w:rsidRPr="00405A5D">
              <w:rPr>
                <w:sz w:val="20"/>
              </w:rPr>
              <w:t xml:space="preserve"> </w:t>
            </w:r>
            <w:r w:rsidR="00405A5D" w:rsidRPr="00405A5D">
              <w:rPr>
                <w:b/>
                <w:sz w:val="20"/>
              </w:rPr>
              <w:t>Країни Близького Сходу та Північної Африки</w:t>
            </w:r>
          </w:p>
        </w:tc>
      </w:tr>
      <w:tr w:rsidR="00C60613" w:rsidRPr="004E4051" w:rsidTr="001B2649">
        <w:tc>
          <w:tcPr>
            <w:tcW w:w="1326" w:type="pct"/>
          </w:tcPr>
          <w:p w:rsidR="00C60613" w:rsidRPr="001B2649" w:rsidRDefault="00C60613" w:rsidP="001B2649">
            <w:pPr>
              <w:pStyle w:val="11"/>
              <w:ind w:left="34"/>
              <w:jc w:val="left"/>
              <w:rPr>
                <w:sz w:val="20"/>
              </w:rPr>
            </w:pPr>
            <w:r w:rsidRPr="001B2649">
              <w:rPr>
                <w:bCs/>
                <w:sz w:val="20"/>
              </w:rPr>
              <w:t>Тема</w:t>
            </w:r>
            <w:r w:rsidRPr="001B2649">
              <w:rPr>
                <w:sz w:val="20"/>
              </w:rPr>
              <w:t xml:space="preserve"> 1. </w:t>
            </w:r>
            <w:r w:rsidR="00405A5D" w:rsidRPr="001B2649">
              <w:rPr>
                <w:sz w:val="20"/>
              </w:rPr>
              <w:t>Близькосхідний конфлікт (друга пол. 1940-х – 1970-ті рр.)</w:t>
            </w:r>
          </w:p>
        </w:tc>
        <w:tc>
          <w:tcPr>
            <w:tcW w:w="528" w:type="pct"/>
            <w:shd w:val="clear" w:color="auto" w:fill="auto"/>
          </w:tcPr>
          <w:p w:rsidR="00C60613" w:rsidRPr="004E4051" w:rsidRDefault="00C60613" w:rsidP="00245349"/>
        </w:tc>
        <w:tc>
          <w:tcPr>
            <w:tcW w:w="222" w:type="pct"/>
            <w:shd w:val="clear" w:color="auto" w:fill="auto"/>
          </w:tcPr>
          <w:p w:rsidR="00C60613" w:rsidRPr="004E4051" w:rsidRDefault="001B2649" w:rsidP="00245349">
            <w:r>
              <w:t>3</w:t>
            </w:r>
          </w:p>
        </w:tc>
        <w:tc>
          <w:tcPr>
            <w:tcW w:w="188" w:type="pct"/>
          </w:tcPr>
          <w:p w:rsidR="00C60613" w:rsidRPr="004E4051" w:rsidRDefault="001B2649" w:rsidP="00245349">
            <w:r>
              <w:t>2</w:t>
            </w:r>
          </w:p>
        </w:tc>
        <w:tc>
          <w:tcPr>
            <w:tcW w:w="325" w:type="pct"/>
          </w:tcPr>
          <w:p w:rsidR="00C60613" w:rsidRPr="004E4051" w:rsidRDefault="00C60613" w:rsidP="00245349"/>
        </w:tc>
        <w:tc>
          <w:tcPr>
            <w:tcW w:w="306" w:type="pct"/>
          </w:tcPr>
          <w:p w:rsidR="00C60613" w:rsidRPr="004E4051" w:rsidRDefault="00C60613" w:rsidP="00245349"/>
        </w:tc>
        <w:tc>
          <w:tcPr>
            <w:tcW w:w="271" w:type="pct"/>
          </w:tcPr>
          <w:p w:rsidR="00C60613" w:rsidRPr="004E4051" w:rsidRDefault="00CB23E3" w:rsidP="00245349">
            <w:r>
              <w:t>3</w:t>
            </w:r>
          </w:p>
        </w:tc>
        <w:tc>
          <w:tcPr>
            <w:tcW w:w="525" w:type="pct"/>
            <w:shd w:val="clear" w:color="auto" w:fill="auto"/>
          </w:tcPr>
          <w:p w:rsidR="00C60613" w:rsidRPr="004E4051" w:rsidRDefault="00C60613" w:rsidP="00245349"/>
        </w:tc>
        <w:tc>
          <w:tcPr>
            <w:tcW w:w="183" w:type="pct"/>
            <w:shd w:val="clear" w:color="auto" w:fill="auto"/>
          </w:tcPr>
          <w:p w:rsidR="00C60613" w:rsidRPr="004E4051" w:rsidRDefault="00C60613" w:rsidP="00245349"/>
        </w:tc>
        <w:tc>
          <w:tcPr>
            <w:tcW w:w="222" w:type="pct"/>
          </w:tcPr>
          <w:p w:rsidR="00C60613" w:rsidRPr="004E4051" w:rsidRDefault="00C60613" w:rsidP="00245349"/>
        </w:tc>
        <w:tc>
          <w:tcPr>
            <w:tcW w:w="326" w:type="pct"/>
          </w:tcPr>
          <w:p w:rsidR="00C60613" w:rsidRPr="004E4051" w:rsidRDefault="00C60613" w:rsidP="00245349"/>
        </w:tc>
        <w:tc>
          <w:tcPr>
            <w:tcW w:w="307" w:type="pct"/>
          </w:tcPr>
          <w:p w:rsidR="00C60613" w:rsidRPr="004E4051" w:rsidRDefault="00C60613" w:rsidP="00245349"/>
        </w:tc>
        <w:tc>
          <w:tcPr>
            <w:tcW w:w="271" w:type="pct"/>
          </w:tcPr>
          <w:p w:rsidR="00C60613" w:rsidRPr="004E4051" w:rsidRDefault="00C60613" w:rsidP="00245349"/>
        </w:tc>
      </w:tr>
      <w:tr w:rsidR="00C60613" w:rsidRPr="004E4051" w:rsidTr="001B2649">
        <w:tc>
          <w:tcPr>
            <w:tcW w:w="1326" w:type="pct"/>
          </w:tcPr>
          <w:p w:rsidR="00C60613" w:rsidRPr="001B2649" w:rsidRDefault="00C60613" w:rsidP="001B2649">
            <w:pPr>
              <w:pStyle w:val="11"/>
              <w:ind w:left="34"/>
              <w:jc w:val="left"/>
              <w:rPr>
                <w:sz w:val="20"/>
              </w:rPr>
            </w:pPr>
            <w:r w:rsidRPr="001B2649">
              <w:rPr>
                <w:bCs/>
                <w:sz w:val="20"/>
              </w:rPr>
              <w:t xml:space="preserve">Тема 2. </w:t>
            </w:r>
            <w:r w:rsidR="00405A5D" w:rsidRPr="001B2649">
              <w:rPr>
                <w:sz w:val="20"/>
              </w:rPr>
              <w:t xml:space="preserve">Близькосхідний конфлікт (1980-ті – 2010-ті рр.) </w:t>
            </w:r>
          </w:p>
        </w:tc>
        <w:tc>
          <w:tcPr>
            <w:tcW w:w="528" w:type="pct"/>
            <w:shd w:val="clear" w:color="auto" w:fill="auto"/>
          </w:tcPr>
          <w:p w:rsidR="00C60613" w:rsidRPr="004E4051" w:rsidRDefault="00C60613" w:rsidP="00245349"/>
        </w:tc>
        <w:tc>
          <w:tcPr>
            <w:tcW w:w="222" w:type="pct"/>
            <w:shd w:val="clear" w:color="auto" w:fill="auto"/>
          </w:tcPr>
          <w:p w:rsidR="00C60613" w:rsidRPr="004E4051" w:rsidRDefault="001B2649" w:rsidP="00245349">
            <w:r>
              <w:t>3</w:t>
            </w:r>
          </w:p>
        </w:tc>
        <w:tc>
          <w:tcPr>
            <w:tcW w:w="188" w:type="pct"/>
          </w:tcPr>
          <w:p w:rsidR="00C60613" w:rsidRPr="004E4051" w:rsidRDefault="001B2649" w:rsidP="00245349">
            <w:r>
              <w:t>2</w:t>
            </w:r>
          </w:p>
        </w:tc>
        <w:tc>
          <w:tcPr>
            <w:tcW w:w="325" w:type="pct"/>
          </w:tcPr>
          <w:p w:rsidR="00C60613" w:rsidRPr="004E4051" w:rsidRDefault="00C60613" w:rsidP="00245349"/>
        </w:tc>
        <w:tc>
          <w:tcPr>
            <w:tcW w:w="306" w:type="pct"/>
          </w:tcPr>
          <w:p w:rsidR="00C60613" w:rsidRPr="004E4051" w:rsidRDefault="00C60613" w:rsidP="00245349"/>
        </w:tc>
        <w:tc>
          <w:tcPr>
            <w:tcW w:w="271" w:type="pct"/>
          </w:tcPr>
          <w:p w:rsidR="00C60613" w:rsidRPr="004E4051" w:rsidRDefault="00CB23E3" w:rsidP="00245349">
            <w:r>
              <w:t>3</w:t>
            </w:r>
          </w:p>
        </w:tc>
        <w:tc>
          <w:tcPr>
            <w:tcW w:w="525" w:type="pct"/>
            <w:shd w:val="clear" w:color="auto" w:fill="auto"/>
          </w:tcPr>
          <w:p w:rsidR="00C60613" w:rsidRPr="004E4051" w:rsidRDefault="00C60613" w:rsidP="00245349"/>
        </w:tc>
        <w:tc>
          <w:tcPr>
            <w:tcW w:w="183" w:type="pct"/>
            <w:shd w:val="clear" w:color="auto" w:fill="auto"/>
          </w:tcPr>
          <w:p w:rsidR="00C60613" w:rsidRPr="004E4051" w:rsidRDefault="00C60613" w:rsidP="00245349"/>
        </w:tc>
        <w:tc>
          <w:tcPr>
            <w:tcW w:w="222" w:type="pct"/>
          </w:tcPr>
          <w:p w:rsidR="00C60613" w:rsidRPr="004E4051" w:rsidRDefault="00C60613" w:rsidP="00245349"/>
        </w:tc>
        <w:tc>
          <w:tcPr>
            <w:tcW w:w="326" w:type="pct"/>
          </w:tcPr>
          <w:p w:rsidR="00C60613" w:rsidRPr="004E4051" w:rsidRDefault="00C60613" w:rsidP="00245349"/>
        </w:tc>
        <w:tc>
          <w:tcPr>
            <w:tcW w:w="307" w:type="pct"/>
          </w:tcPr>
          <w:p w:rsidR="00C60613" w:rsidRPr="004E4051" w:rsidRDefault="00C60613" w:rsidP="00245349"/>
        </w:tc>
        <w:tc>
          <w:tcPr>
            <w:tcW w:w="271" w:type="pct"/>
          </w:tcPr>
          <w:p w:rsidR="00C60613" w:rsidRPr="004E4051" w:rsidRDefault="00C60613" w:rsidP="00245349"/>
        </w:tc>
      </w:tr>
      <w:tr w:rsidR="00F312A7" w:rsidRPr="004E4051" w:rsidTr="001B2649">
        <w:tc>
          <w:tcPr>
            <w:tcW w:w="1326" w:type="pct"/>
          </w:tcPr>
          <w:p w:rsidR="00F312A7" w:rsidRPr="001B2649" w:rsidRDefault="00F312A7" w:rsidP="001B2649">
            <w:pPr>
              <w:ind w:left="34"/>
              <w:rPr>
                <w:bCs/>
              </w:rPr>
            </w:pPr>
            <w:r w:rsidRPr="001B2649">
              <w:rPr>
                <w:bCs/>
              </w:rPr>
              <w:t>Тема 3.</w:t>
            </w:r>
            <w:r w:rsidR="001B2649" w:rsidRPr="001B2649">
              <w:t xml:space="preserve"> Антиколоніальна боротьба та проголошення незалежності країн Північної Африки</w:t>
            </w:r>
          </w:p>
        </w:tc>
        <w:tc>
          <w:tcPr>
            <w:tcW w:w="528" w:type="pct"/>
            <w:shd w:val="clear" w:color="auto" w:fill="auto"/>
          </w:tcPr>
          <w:p w:rsidR="00F312A7" w:rsidRPr="004E4051" w:rsidRDefault="00F312A7" w:rsidP="00245349"/>
        </w:tc>
        <w:tc>
          <w:tcPr>
            <w:tcW w:w="222" w:type="pct"/>
            <w:shd w:val="clear" w:color="auto" w:fill="auto"/>
          </w:tcPr>
          <w:p w:rsidR="00F312A7" w:rsidRPr="004E4051" w:rsidRDefault="001B2649" w:rsidP="00245349">
            <w:r>
              <w:t>2</w:t>
            </w:r>
          </w:p>
        </w:tc>
        <w:tc>
          <w:tcPr>
            <w:tcW w:w="188" w:type="pct"/>
          </w:tcPr>
          <w:p w:rsidR="00F312A7" w:rsidRPr="004E4051" w:rsidRDefault="00F312A7" w:rsidP="00245349"/>
        </w:tc>
        <w:tc>
          <w:tcPr>
            <w:tcW w:w="325" w:type="pct"/>
          </w:tcPr>
          <w:p w:rsidR="00F312A7" w:rsidRPr="004E4051" w:rsidRDefault="00F312A7" w:rsidP="00245349"/>
        </w:tc>
        <w:tc>
          <w:tcPr>
            <w:tcW w:w="306" w:type="pct"/>
          </w:tcPr>
          <w:p w:rsidR="00F312A7" w:rsidRPr="004E4051" w:rsidRDefault="00F312A7" w:rsidP="00245349"/>
        </w:tc>
        <w:tc>
          <w:tcPr>
            <w:tcW w:w="271" w:type="pct"/>
          </w:tcPr>
          <w:p w:rsidR="00F312A7" w:rsidRPr="004E4051" w:rsidRDefault="00CB23E3" w:rsidP="00245349">
            <w:r>
              <w:t>3</w:t>
            </w:r>
          </w:p>
        </w:tc>
        <w:tc>
          <w:tcPr>
            <w:tcW w:w="525" w:type="pct"/>
            <w:shd w:val="clear" w:color="auto" w:fill="auto"/>
          </w:tcPr>
          <w:p w:rsidR="00F312A7" w:rsidRPr="004E4051" w:rsidRDefault="00F312A7" w:rsidP="00245349"/>
        </w:tc>
        <w:tc>
          <w:tcPr>
            <w:tcW w:w="183" w:type="pct"/>
            <w:shd w:val="clear" w:color="auto" w:fill="auto"/>
          </w:tcPr>
          <w:p w:rsidR="00F312A7" w:rsidRPr="004E4051" w:rsidRDefault="00F312A7" w:rsidP="00245349"/>
        </w:tc>
        <w:tc>
          <w:tcPr>
            <w:tcW w:w="222" w:type="pct"/>
          </w:tcPr>
          <w:p w:rsidR="00F312A7" w:rsidRPr="004E4051" w:rsidRDefault="00F312A7" w:rsidP="00245349"/>
        </w:tc>
        <w:tc>
          <w:tcPr>
            <w:tcW w:w="326" w:type="pct"/>
          </w:tcPr>
          <w:p w:rsidR="00F312A7" w:rsidRPr="004E4051" w:rsidRDefault="00F312A7" w:rsidP="00245349"/>
        </w:tc>
        <w:tc>
          <w:tcPr>
            <w:tcW w:w="307" w:type="pct"/>
          </w:tcPr>
          <w:p w:rsidR="00F312A7" w:rsidRPr="004E4051" w:rsidRDefault="00F312A7" w:rsidP="00245349"/>
        </w:tc>
        <w:tc>
          <w:tcPr>
            <w:tcW w:w="271" w:type="pct"/>
          </w:tcPr>
          <w:p w:rsidR="00F312A7" w:rsidRPr="004E4051" w:rsidRDefault="00F312A7" w:rsidP="00245349"/>
        </w:tc>
      </w:tr>
      <w:tr w:rsidR="00F312A7" w:rsidRPr="004E4051" w:rsidTr="001B2649">
        <w:tc>
          <w:tcPr>
            <w:tcW w:w="1326" w:type="pct"/>
          </w:tcPr>
          <w:p w:rsidR="00F312A7" w:rsidRPr="001B2649" w:rsidRDefault="00F312A7" w:rsidP="001B2649">
            <w:pPr>
              <w:ind w:left="34"/>
              <w:rPr>
                <w:bCs/>
                <w:lang w:val="ru-RU"/>
              </w:rPr>
            </w:pPr>
            <w:r w:rsidRPr="001B2649">
              <w:rPr>
                <w:bCs/>
              </w:rPr>
              <w:t>Тема 4.</w:t>
            </w:r>
            <w:r w:rsidR="001B2649" w:rsidRPr="001B2649">
              <w:rPr>
                <w:bCs/>
              </w:rPr>
              <w:t xml:space="preserve"> </w:t>
            </w:r>
            <w:proofErr w:type="spellStart"/>
            <w:r w:rsidR="001B2649" w:rsidRPr="001B2649">
              <w:rPr>
                <w:lang w:val="ru-RU"/>
              </w:rPr>
              <w:t>Державний</w:t>
            </w:r>
            <w:proofErr w:type="spellEnd"/>
            <w:r w:rsidR="001B2649" w:rsidRPr="001B2649">
              <w:rPr>
                <w:lang w:val="ru-RU"/>
              </w:rPr>
              <w:t xml:space="preserve"> </w:t>
            </w:r>
            <w:proofErr w:type="spellStart"/>
            <w:r w:rsidR="001B2649" w:rsidRPr="001B2649">
              <w:rPr>
                <w:lang w:val="ru-RU"/>
              </w:rPr>
              <w:t>розвиток</w:t>
            </w:r>
            <w:proofErr w:type="spellEnd"/>
            <w:r w:rsidR="001B2649" w:rsidRPr="001B2649">
              <w:rPr>
                <w:lang w:val="ru-RU"/>
              </w:rPr>
              <w:t xml:space="preserve"> </w:t>
            </w:r>
            <w:proofErr w:type="spellStart"/>
            <w:proofErr w:type="gramStart"/>
            <w:r w:rsidR="001B2649" w:rsidRPr="001B2649">
              <w:rPr>
                <w:lang w:val="ru-RU"/>
              </w:rPr>
              <w:t>Сир</w:t>
            </w:r>
            <w:proofErr w:type="gramEnd"/>
            <w:r w:rsidR="001B2649" w:rsidRPr="001B2649">
              <w:rPr>
                <w:lang w:val="ru-RU"/>
              </w:rPr>
              <w:t>ії</w:t>
            </w:r>
            <w:proofErr w:type="spellEnd"/>
            <w:r w:rsidR="001B2649" w:rsidRPr="001B2649">
              <w:rPr>
                <w:lang w:val="ru-RU"/>
              </w:rPr>
              <w:t xml:space="preserve">, </w:t>
            </w:r>
            <w:proofErr w:type="spellStart"/>
            <w:r w:rsidR="001B2649" w:rsidRPr="001B2649">
              <w:rPr>
                <w:lang w:val="ru-RU"/>
              </w:rPr>
              <w:t>Лівану</w:t>
            </w:r>
            <w:proofErr w:type="spellEnd"/>
            <w:r w:rsidR="001B2649" w:rsidRPr="001B2649">
              <w:rPr>
                <w:lang w:val="ru-RU"/>
              </w:rPr>
              <w:t xml:space="preserve"> та </w:t>
            </w:r>
            <w:proofErr w:type="spellStart"/>
            <w:r w:rsidR="001B2649" w:rsidRPr="001B2649">
              <w:rPr>
                <w:lang w:val="ru-RU"/>
              </w:rPr>
              <w:t>Іраку</w:t>
            </w:r>
            <w:proofErr w:type="spellEnd"/>
            <w:r w:rsidR="001B2649" w:rsidRPr="001B2649">
              <w:rPr>
                <w:lang w:val="ru-RU"/>
              </w:rPr>
              <w:t xml:space="preserve"> в </w:t>
            </w:r>
            <w:proofErr w:type="spellStart"/>
            <w:r w:rsidR="001B2649" w:rsidRPr="001B2649">
              <w:rPr>
                <w:lang w:val="ru-RU"/>
              </w:rPr>
              <w:t>повоєнний</w:t>
            </w:r>
            <w:proofErr w:type="spellEnd"/>
            <w:r w:rsidR="001B2649" w:rsidRPr="001B2649">
              <w:rPr>
                <w:lang w:val="ru-RU"/>
              </w:rPr>
              <w:t xml:space="preserve"> </w:t>
            </w:r>
            <w:proofErr w:type="spellStart"/>
            <w:r w:rsidR="001B2649" w:rsidRPr="001B2649">
              <w:rPr>
                <w:lang w:val="ru-RU"/>
              </w:rPr>
              <w:t>період</w:t>
            </w:r>
            <w:proofErr w:type="spellEnd"/>
          </w:p>
        </w:tc>
        <w:tc>
          <w:tcPr>
            <w:tcW w:w="528" w:type="pct"/>
            <w:shd w:val="clear" w:color="auto" w:fill="auto"/>
          </w:tcPr>
          <w:p w:rsidR="00F312A7" w:rsidRPr="004E4051" w:rsidRDefault="00F312A7" w:rsidP="00245349"/>
        </w:tc>
        <w:tc>
          <w:tcPr>
            <w:tcW w:w="222" w:type="pct"/>
            <w:shd w:val="clear" w:color="auto" w:fill="auto"/>
          </w:tcPr>
          <w:p w:rsidR="00F312A7" w:rsidRPr="004E4051" w:rsidRDefault="001B2649" w:rsidP="00245349">
            <w:r>
              <w:t>2</w:t>
            </w:r>
          </w:p>
        </w:tc>
        <w:tc>
          <w:tcPr>
            <w:tcW w:w="188" w:type="pct"/>
          </w:tcPr>
          <w:p w:rsidR="00F312A7" w:rsidRPr="004E4051" w:rsidRDefault="00F312A7" w:rsidP="00245349"/>
        </w:tc>
        <w:tc>
          <w:tcPr>
            <w:tcW w:w="325" w:type="pct"/>
          </w:tcPr>
          <w:p w:rsidR="00F312A7" w:rsidRPr="004E4051" w:rsidRDefault="00F312A7" w:rsidP="00245349"/>
        </w:tc>
        <w:tc>
          <w:tcPr>
            <w:tcW w:w="306" w:type="pct"/>
          </w:tcPr>
          <w:p w:rsidR="00F312A7" w:rsidRPr="004E4051" w:rsidRDefault="00F312A7" w:rsidP="00245349"/>
        </w:tc>
        <w:tc>
          <w:tcPr>
            <w:tcW w:w="271" w:type="pct"/>
          </w:tcPr>
          <w:p w:rsidR="00F312A7" w:rsidRPr="004E4051" w:rsidRDefault="00CB23E3" w:rsidP="00245349">
            <w:r>
              <w:t>3</w:t>
            </w:r>
          </w:p>
        </w:tc>
        <w:tc>
          <w:tcPr>
            <w:tcW w:w="525" w:type="pct"/>
            <w:shd w:val="clear" w:color="auto" w:fill="auto"/>
          </w:tcPr>
          <w:p w:rsidR="00F312A7" w:rsidRPr="004E4051" w:rsidRDefault="00F312A7" w:rsidP="00245349"/>
        </w:tc>
        <w:tc>
          <w:tcPr>
            <w:tcW w:w="183" w:type="pct"/>
            <w:shd w:val="clear" w:color="auto" w:fill="auto"/>
          </w:tcPr>
          <w:p w:rsidR="00F312A7" w:rsidRPr="004E4051" w:rsidRDefault="00F312A7" w:rsidP="00245349"/>
        </w:tc>
        <w:tc>
          <w:tcPr>
            <w:tcW w:w="222" w:type="pct"/>
          </w:tcPr>
          <w:p w:rsidR="00F312A7" w:rsidRPr="004E4051" w:rsidRDefault="00F312A7" w:rsidP="00245349"/>
        </w:tc>
        <w:tc>
          <w:tcPr>
            <w:tcW w:w="326" w:type="pct"/>
          </w:tcPr>
          <w:p w:rsidR="00F312A7" w:rsidRPr="004E4051" w:rsidRDefault="00F312A7" w:rsidP="00245349"/>
        </w:tc>
        <w:tc>
          <w:tcPr>
            <w:tcW w:w="307" w:type="pct"/>
          </w:tcPr>
          <w:p w:rsidR="00F312A7" w:rsidRPr="004E4051" w:rsidRDefault="00F312A7" w:rsidP="00245349"/>
        </w:tc>
        <w:tc>
          <w:tcPr>
            <w:tcW w:w="271" w:type="pct"/>
          </w:tcPr>
          <w:p w:rsidR="00F312A7" w:rsidRPr="004E4051" w:rsidRDefault="00F312A7" w:rsidP="00245349"/>
        </w:tc>
      </w:tr>
      <w:tr w:rsidR="00C60613" w:rsidRPr="004E4051" w:rsidTr="001B2649">
        <w:tc>
          <w:tcPr>
            <w:tcW w:w="1326" w:type="pct"/>
          </w:tcPr>
          <w:p w:rsidR="00C60613" w:rsidRPr="006B3F80" w:rsidRDefault="00C60613" w:rsidP="00245349">
            <w:pPr>
              <w:rPr>
                <w:bCs/>
              </w:rPr>
            </w:pPr>
            <w:r w:rsidRPr="006B3F80">
              <w:rPr>
                <w:bCs/>
              </w:rPr>
              <w:t xml:space="preserve">Разом </w:t>
            </w:r>
            <w:r>
              <w:rPr>
                <w:bCs/>
              </w:rPr>
              <w:t>за</w:t>
            </w:r>
            <w:r w:rsidRPr="006B3F80">
              <w:rPr>
                <w:bCs/>
              </w:rPr>
              <w:t xml:space="preserve"> зм</w:t>
            </w:r>
            <w:r>
              <w:rPr>
                <w:bCs/>
              </w:rPr>
              <w:t>істовим</w:t>
            </w:r>
            <w:r w:rsidRPr="006B3F80">
              <w:rPr>
                <w:bCs/>
              </w:rPr>
              <w:t xml:space="preserve"> модул</w:t>
            </w:r>
            <w:r>
              <w:rPr>
                <w:bCs/>
              </w:rPr>
              <w:t>ем 2</w:t>
            </w:r>
          </w:p>
        </w:tc>
        <w:tc>
          <w:tcPr>
            <w:tcW w:w="528" w:type="pct"/>
            <w:shd w:val="clear" w:color="auto" w:fill="auto"/>
          </w:tcPr>
          <w:p w:rsidR="00C60613" w:rsidRPr="004E4051" w:rsidRDefault="00C60613" w:rsidP="00245349"/>
        </w:tc>
        <w:tc>
          <w:tcPr>
            <w:tcW w:w="222" w:type="pct"/>
            <w:shd w:val="clear" w:color="auto" w:fill="auto"/>
          </w:tcPr>
          <w:p w:rsidR="00C60613" w:rsidRPr="004E4051" w:rsidRDefault="001B2649" w:rsidP="00245349">
            <w:r>
              <w:t>10</w:t>
            </w:r>
          </w:p>
        </w:tc>
        <w:tc>
          <w:tcPr>
            <w:tcW w:w="188" w:type="pct"/>
          </w:tcPr>
          <w:p w:rsidR="00C60613" w:rsidRPr="004E4051" w:rsidRDefault="001B2649" w:rsidP="00245349">
            <w:r>
              <w:t>4</w:t>
            </w:r>
          </w:p>
        </w:tc>
        <w:tc>
          <w:tcPr>
            <w:tcW w:w="325" w:type="pct"/>
          </w:tcPr>
          <w:p w:rsidR="00C60613" w:rsidRPr="004E4051" w:rsidRDefault="00C60613" w:rsidP="00245349"/>
        </w:tc>
        <w:tc>
          <w:tcPr>
            <w:tcW w:w="306" w:type="pct"/>
          </w:tcPr>
          <w:p w:rsidR="00C60613" w:rsidRPr="004E4051" w:rsidRDefault="00C60613" w:rsidP="00245349"/>
        </w:tc>
        <w:tc>
          <w:tcPr>
            <w:tcW w:w="271" w:type="pct"/>
          </w:tcPr>
          <w:p w:rsidR="00C60613" w:rsidRPr="004E4051" w:rsidRDefault="00CB23E3" w:rsidP="00245349">
            <w:r>
              <w:t>12</w:t>
            </w:r>
          </w:p>
        </w:tc>
        <w:tc>
          <w:tcPr>
            <w:tcW w:w="525" w:type="pct"/>
            <w:shd w:val="clear" w:color="auto" w:fill="auto"/>
          </w:tcPr>
          <w:p w:rsidR="00C60613" w:rsidRPr="004E4051" w:rsidRDefault="00C60613" w:rsidP="00245349"/>
        </w:tc>
        <w:tc>
          <w:tcPr>
            <w:tcW w:w="183" w:type="pct"/>
            <w:shd w:val="clear" w:color="auto" w:fill="auto"/>
          </w:tcPr>
          <w:p w:rsidR="00C60613" w:rsidRPr="004E4051" w:rsidRDefault="00C60613" w:rsidP="00245349"/>
        </w:tc>
        <w:tc>
          <w:tcPr>
            <w:tcW w:w="222" w:type="pct"/>
          </w:tcPr>
          <w:p w:rsidR="00C60613" w:rsidRPr="004E4051" w:rsidRDefault="00C60613" w:rsidP="00245349"/>
        </w:tc>
        <w:tc>
          <w:tcPr>
            <w:tcW w:w="326" w:type="pct"/>
          </w:tcPr>
          <w:p w:rsidR="00C60613" w:rsidRPr="004E4051" w:rsidRDefault="00C60613" w:rsidP="00245349"/>
        </w:tc>
        <w:tc>
          <w:tcPr>
            <w:tcW w:w="307" w:type="pct"/>
          </w:tcPr>
          <w:p w:rsidR="00C60613" w:rsidRPr="004E4051" w:rsidRDefault="00C60613" w:rsidP="00245349"/>
        </w:tc>
        <w:tc>
          <w:tcPr>
            <w:tcW w:w="271" w:type="pct"/>
          </w:tcPr>
          <w:p w:rsidR="00C60613" w:rsidRPr="004E4051" w:rsidRDefault="00C60613" w:rsidP="00245349"/>
        </w:tc>
      </w:tr>
      <w:tr w:rsidR="00C60613" w:rsidRPr="004E4051" w:rsidTr="00245349">
        <w:trPr>
          <w:cantSplit/>
        </w:trPr>
        <w:tc>
          <w:tcPr>
            <w:tcW w:w="5000" w:type="pct"/>
            <w:gridSpan w:val="13"/>
          </w:tcPr>
          <w:p w:rsidR="00C60613" w:rsidRPr="001B2649" w:rsidRDefault="00C60613" w:rsidP="001B2649">
            <w:pPr>
              <w:ind w:left="360"/>
              <w:jc w:val="center"/>
              <w:rPr>
                <w:lang w:val="ru-RU"/>
              </w:rPr>
            </w:pPr>
            <w:r>
              <w:rPr>
                <w:b/>
                <w:bCs/>
              </w:rPr>
              <w:t>Змістовий м</w:t>
            </w:r>
            <w:r w:rsidRPr="004E4051">
              <w:rPr>
                <w:b/>
                <w:bCs/>
              </w:rPr>
              <w:t xml:space="preserve">одуль </w:t>
            </w:r>
            <w:proofErr w:type="spellStart"/>
            <w:r w:rsidR="001B2649" w:rsidRPr="00D8503E">
              <w:rPr>
                <w:b/>
                <w:lang w:val="ru-RU"/>
              </w:rPr>
              <w:t>Деколонізація</w:t>
            </w:r>
            <w:proofErr w:type="spellEnd"/>
            <w:r w:rsidR="001B2649" w:rsidRPr="00D8503E">
              <w:rPr>
                <w:b/>
                <w:lang w:val="ru-RU"/>
              </w:rPr>
              <w:t xml:space="preserve"> Африки та </w:t>
            </w:r>
            <w:proofErr w:type="spellStart"/>
            <w:r w:rsidR="001B2649" w:rsidRPr="00D8503E">
              <w:rPr>
                <w:b/>
                <w:lang w:val="ru-RU"/>
              </w:rPr>
              <w:t>державний</w:t>
            </w:r>
            <w:proofErr w:type="spellEnd"/>
            <w:r w:rsidR="001B2649" w:rsidRPr="00D8503E">
              <w:rPr>
                <w:b/>
                <w:lang w:val="ru-RU"/>
              </w:rPr>
              <w:t xml:space="preserve"> </w:t>
            </w:r>
            <w:proofErr w:type="spellStart"/>
            <w:r w:rsidR="001B2649" w:rsidRPr="00D8503E">
              <w:rPr>
                <w:b/>
                <w:lang w:val="ru-RU"/>
              </w:rPr>
              <w:t>розвиток</w:t>
            </w:r>
            <w:proofErr w:type="spellEnd"/>
            <w:r w:rsidR="001B2649" w:rsidRPr="00D8503E">
              <w:rPr>
                <w:b/>
                <w:lang w:val="ru-RU"/>
              </w:rPr>
              <w:t xml:space="preserve"> </w:t>
            </w:r>
            <w:proofErr w:type="spellStart"/>
            <w:r w:rsidR="001B2649" w:rsidRPr="00D8503E">
              <w:rPr>
                <w:b/>
                <w:lang w:val="ru-RU"/>
              </w:rPr>
              <w:t>африканських</w:t>
            </w:r>
            <w:proofErr w:type="spellEnd"/>
            <w:r w:rsidR="001B2649" w:rsidRPr="00D8503E">
              <w:rPr>
                <w:b/>
                <w:lang w:val="ru-RU"/>
              </w:rPr>
              <w:t xml:space="preserve"> </w:t>
            </w:r>
            <w:proofErr w:type="spellStart"/>
            <w:r w:rsidR="001B2649" w:rsidRPr="00D8503E">
              <w:rPr>
                <w:b/>
                <w:lang w:val="ru-RU"/>
              </w:rPr>
              <w:t>країн</w:t>
            </w:r>
            <w:proofErr w:type="spellEnd"/>
          </w:p>
        </w:tc>
      </w:tr>
      <w:tr w:rsidR="00C60613" w:rsidRPr="00C60613" w:rsidTr="001B2649">
        <w:tc>
          <w:tcPr>
            <w:tcW w:w="1326" w:type="pct"/>
          </w:tcPr>
          <w:p w:rsidR="00C60613" w:rsidRPr="001B2649" w:rsidRDefault="00C60613" w:rsidP="001B2649">
            <w:pPr>
              <w:ind w:left="34"/>
              <w:jc w:val="both"/>
              <w:rPr>
                <w:i/>
                <w:lang w:val="ru-RU"/>
              </w:rPr>
            </w:pPr>
            <w:r w:rsidRPr="001B2649">
              <w:rPr>
                <w:bCs/>
              </w:rPr>
              <w:t>Тема 1.</w:t>
            </w:r>
            <w:r w:rsidR="001B2649" w:rsidRPr="001B2649">
              <w:rPr>
                <w:bCs/>
              </w:rPr>
              <w:t xml:space="preserve"> </w:t>
            </w:r>
            <w:proofErr w:type="spellStart"/>
            <w:r w:rsidR="001B2649" w:rsidRPr="001B2649">
              <w:rPr>
                <w:lang w:val="ru-RU"/>
              </w:rPr>
              <w:t>Деколонізація</w:t>
            </w:r>
            <w:proofErr w:type="spellEnd"/>
            <w:r w:rsidR="001B2649" w:rsidRPr="001B2649">
              <w:rPr>
                <w:lang w:val="ru-RU"/>
              </w:rPr>
              <w:t xml:space="preserve"> </w:t>
            </w:r>
            <w:proofErr w:type="spellStart"/>
            <w:r w:rsidR="001B2649" w:rsidRPr="001B2649">
              <w:rPr>
                <w:lang w:val="ru-RU"/>
              </w:rPr>
              <w:t>Тропічної</w:t>
            </w:r>
            <w:proofErr w:type="spellEnd"/>
            <w:r w:rsidR="001B2649" w:rsidRPr="001B2649">
              <w:rPr>
                <w:lang w:val="ru-RU"/>
              </w:rPr>
              <w:t xml:space="preserve"> та </w:t>
            </w:r>
            <w:proofErr w:type="spellStart"/>
            <w:proofErr w:type="gramStart"/>
            <w:r w:rsidR="001B2649" w:rsidRPr="001B2649">
              <w:rPr>
                <w:lang w:val="ru-RU"/>
              </w:rPr>
              <w:t>П</w:t>
            </w:r>
            <w:proofErr w:type="gramEnd"/>
            <w:r w:rsidR="001B2649" w:rsidRPr="001B2649">
              <w:rPr>
                <w:lang w:val="ru-RU"/>
              </w:rPr>
              <w:t>івденної</w:t>
            </w:r>
            <w:proofErr w:type="spellEnd"/>
            <w:r w:rsidR="001B2649" w:rsidRPr="001B2649">
              <w:rPr>
                <w:lang w:val="ru-RU"/>
              </w:rPr>
              <w:t xml:space="preserve"> Африки</w:t>
            </w:r>
          </w:p>
        </w:tc>
        <w:tc>
          <w:tcPr>
            <w:tcW w:w="528" w:type="pct"/>
            <w:shd w:val="clear" w:color="auto" w:fill="auto"/>
          </w:tcPr>
          <w:p w:rsidR="00C60613" w:rsidRPr="00C60613" w:rsidRDefault="00C60613" w:rsidP="00245349"/>
        </w:tc>
        <w:tc>
          <w:tcPr>
            <w:tcW w:w="222" w:type="pct"/>
            <w:shd w:val="clear" w:color="auto" w:fill="auto"/>
          </w:tcPr>
          <w:p w:rsidR="00C60613" w:rsidRPr="00C60613" w:rsidRDefault="001B2649" w:rsidP="00245349">
            <w:r>
              <w:t>3</w:t>
            </w:r>
          </w:p>
        </w:tc>
        <w:tc>
          <w:tcPr>
            <w:tcW w:w="188" w:type="pct"/>
          </w:tcPr>
          <w:p w:rsidR="00C60613" w:rsidRPr="00C60613" w:rsidRDefault="00C60613" w:rsidP="00245349"/>
        </w:tc>
        <w:tc>
          <w:tcPr>
            <w:tcW w:w="325" w:type="pct"/>
          </w:tcPr>
          <w:p w:rsidR="00C60613" w:rsidRPr="00C60613" w:rsidRDefault="00C60613" w:rsidP="00245349"/>
        </w:tc>
        <w:tc>
          <w:tcPr>
            <w:tcW w:w="306" w:type="pct"/>
          </w:tcPr>
          <w:p w:rsidR="00C60613" w:rsidRPr="00C60613" w:rsidRDefault="00C60613" w:rsidP="00245349"/>
        </w:tc>
        <w:tc>
          <w:tcPr>
            <w:tcW w:w="271" w:type="pct"/>
          </w:tcPr>
          <w:p w:rsidR="00C60613" w:rsidRPr="00C60613" w:rsidRDefault="00CB23E3" w:rsidP="00245349">
            <w:r>
              <w:t>3</w:t>
            </w:r>
          </w:p>
        </w:tc>
        <w:tc>
          <w:tcPr>
            <w:tcW w:w="525" w:type="pct"/>
            <w:shd w:val="clear" w:color="auto" w:fill="auto"/>
          </w:tcPr>
          <w:p w:rsidR="00C60613" w:rsidRPr="00C60613" w:rsidRDefault="00C60613" w:rsidP="00245349"/>
        </w:tc>
        <w:tc>
          <w:tcPr>
            <w:tcW w:w="183" w:type="pct"/>
            <w:shd w:val="clear" w:color="auto" w:fill="auto"/>
          </w:tcPr>
          <w:p w:rsidR="00C60613" w:rsidRPr="00C60613" w:rsidRDefault="00C60613" w:rsidP="00245349"/>
        </w:tc>
        <w:tc>
          <w:tcPr>
            <w:tcW w:w="222" w:type="pct"/>
          </w:tcPr>
          <w:p w:rsidR="00C60613" w:rsidRPr="00C60613" w:rsidRDefault="00C60613" w:rsidP="00245349"/>
        </w:tc>
        <w:tc>
          <w:tcPr>
            <w:tcW w:w="326" w:type="pct"/>
          </w:tcPr>
          <w:p w:rsidR="00C60613" w:rsidRPr="00C60613" w:rsidRDefault="00C60613" w:rsidP="00245349"/>
        </w:tc>
        <w:tc>
          <w:tcPr>
            <w:tcW w:w="307" w:type="pct"/>
          </w:tcPr>
          <w:p w:rsidR="00C60613" w:rsidRPr="00C60613" w:rsidRDefault="00C60613" w:rsidP="00245349"/>
        </w:tc>
        <w:tc>
          <w:tcPr>
            <w:tcW w:w="271" w:type="pct"/>
          </w:tcPr>
          <w:p w:rsidR="00C60613" w:rsidRPr="00C60613" w:rsidRDefault="00C60613" w:rsidP="00245349"/>
        </w:tc>
      </w:tr>
      <w:tr w:rsidR="00C60613" w:rsidRPr="00C60613" w:rsidTr="001B2649">
        <w:tc>
          <w:tcPr>
            <w:tcW w:w="1326" w:type="pct"/>
          </w:tcPr>
          <w:p w:rsidR="00C60613" w:rsidRPr="001B2649" w:rsidRDefault="00C60613" w:rsidP="001B2649">
            <w:pPr>
              <w:ind w:left="34"/>
              <w:jc w:val="both"/>
              <w:rPr>
                <w:b/>
                <w:bCs/>
                <w:i/>
                <w:lang w:val="ru-RU"/>
              </w:rPr>
            </w:pPr>
            <w:r w:rsidRPr="001B2649">
              <w:rPr>
                <w:bCs/>
              </w:rPr>
              <w:t>Тема 2.</w:t>
            </w:r>
            <w:r w:rsidR="001B2649" w:rsidRPr="001B2649">
              <w:rPr>
                <w:bCs/>
              </w:rPr>
              <w:t xml:space="preserve"> </w:t>
            </w:r>
            <w:proofErr w:type="spellStart"/>
            <w:r w:rsidR="001B2649" w:rsidRPr="001B2649">
              <w:rPr>
                <w:lang w:val="ru-RU"/>
              </w:rPr>
              <w:t>Загальні</w:t>
            </w:r>
            <w:proofErr w:type="spellEnd"/>
            <w:r w:rsidR="001B2649" w:rsidRPr="001B2649">
              <w:rPr>
                <w:lang w:val="ru-RU"/>
              </w:rPr>
              <w:t xml:space="preserve"> </w:t>
            </w:r>
            <w:proofErr w:type="spellStart"/>
            <w:r w:rsidR="001B2649" w:rsidRPr="001B2649">
              <w:rPr>
                <w:lang w:val="ru-RU"/>
              </w:rPr>
              <w:t>теденції</w:t>
            </w:r>
            <w:proofErr w:type="spellEnd"/>
            <w:r w:rsidR="001B2649" w:rsidRPr="001B2649">
              <w:rPr>
                <w:lang w:val="ru-RU"/>
              </w:rPr>
              <w:t xml:space="preserve"> </w:t>
            </w:r>
            <w:proofErr w:type="spellStart"/>
            <w:r w:rsidR="001B2649" w:rsidRPr="001B2649">
              <w:rPr>
                <w:lang w:val="ru-RU"/>
              </w:rPr>
              <w:t>розвитку</w:t>
            </w:r>
            <w:proofErr w:type="spellEnd"/>
            <w:r w:rsidR="001B2649" w:rsidRPr="001B2649">
              <w:rPr>
                <w:lang w:val="ru-RU"/>
              </w:rPr>
              <w:t xml:space="preserve"> </w:t>
            </w:r>
            <w:proofErr w:type="spellStart"/>
            <w:r w:rsidR="001B2649" w:rsidRPr="001B2649">
              <w:rPr>
                <w:lang w:val="ru-RU"/>
              </w:rPr>
              <w:t>незалежних</w:t>
            </w:r>
            <w:proofErr w:type="spellEnd"/>
            <w:r w:rsidR="001B2649" w:rsidRPr="001B2649">
              <w:rPr>
                <w:lang w:val="ru-RU"/>
              </w:rPr>
              <w:t xml:space="preserve"> </w:t>
            </w:r>
            <w:proofErr w:type="spellStart"/>
            <w:proofErr w:type="gramStart"/>
            <w:r w:rsidR="001B2649" w:rsidRPr="001B2649">
              <w:rPr>
                <w:lang w:val="ru-RU"/>
              </w:rPr>
              <w:t>країн</w:t>
            </w:r>
            <w:proofErr w:type="spellEnd"/>
            <w:proofErr w:type="gramEnd"/>
            <w:r w:rsidR="001B2649" w:rsidRPr="001B2649">
              <w:rPr>
                <w:lang w:val="ru-RU"/>
              </w:rPr>
              <w:t xml:space="preserve"> Африки в </w:t>
            </w:r>
            <w:proofErr w:type="spellStart"/>
            <w:r w:rsidR="001B2649" w:rsidRPr="001B2649">
              <w:rPr>
                <w:lang w:val="ru-RU"/>
              </w:rPr>
              <w:t>другій</w:t>
            </w:r>
            <w:proofErr w:type="spellEnd"/>
            <w:r w:rsidR="001B2649" w:rsidRPr="001B2649">
              <w:rPr>
                <w:lang w:val="ru-RU"/>
              </w:rPr>
              <w:t xml:space="preserve"> </w:t>
            </w:r>
            <w:proofErr w:type="spellStart"/>
            <w:r w:rsidR="001B2649" w:rsidRPr="001B2649">
              <w:rPr>
                <w:lang w:val="ru-RU"/>
              </w:rPr>
              <w:t>половині</w:t>
            </w:r>
            <w:proofErr w:type="spellEnd"/>
            <w:r w:rsidR="001B2649" w:rsidRPr="001B2649">
              <w:rPr>
                <w:lang w:val="ru-RU"/>
              </w:rPr>
              <w:t xml:space="preserve"> ХХ ст.</w:t>
            </w:r>
          </w:p>
        </w:tc>
        <w:tc>
          <w:tcPr>
            <w:tcW w:w="528" w:type="pct"/>
            <w:shd w:val="clear" w:color="auto" w:fill="auto"/>
          </w:tcPr>
          <w:p w:rsidR="00C60613" w:rsidRPr="00C60613" w:rsidRDefault="00C60613" w:rsidP="00245349"/>
        </w:tc>
        <w:tc>
          <w:tcPr>
            <w:tcW w:w="222" w:type="pct"/>
            <w:shd w:val="clear" w:color="auto" w:fill="auto"/>
          </w:tcPr>
          <w:p w:rsidR="00C60613" w:rsidRPr="00C60613" w:rsidRDefault="001B2649" w:rsidP="00245349">
            <w:r>
              <w:t>3</w:t>
            </w:r>
          </w:p>
        </w:tc>
        <w:tc>
          <w:tcPr>
            <w:tcW w:w="188" w:type="pct"/>
          </w:tcPr>
          <w:p w:rsidR="00C60613" w:rsidRPr="00C60613" w:rsidRDefault="001B2649" w:rsidP="00245349">
            <w:r>
              <w:t>2</w:t>
            </w:r>
          </w:p>
        </w:tc>
        <w:tc>
          <w:tcPr>
            <w:tcW w:w="325" w:type="pct"/>
          </w:tcPr>
          <w:p w:rsidR="00C60613" w:rsidRPr="00C60613" w:rsidRDefault="00C60613" w:rsidP="00245349"/>
        </w:tc>
        <w:tc>
          <w:tcPr>
            <w:tcW w:w="306" w:type="pct"/>
          </w:tcPr>
          <w:p w:rsidR="00C60613" w:rsidRPr="00C60613" w:rsidRDefault="00C60613" w:rsidP="00245349"/>
        </w:tc>
        <w:tc>
          <w:tcPr>
            <w:tcW w:w="271" w:type="pct"/>
          </w:tcPr>
          <w:p w:rsidR="00C60613" w:rsidRPr="00C60613" w:rsidRDefault="00CB23E3" w:rsidP="00245349">
            <w:r>
              <w:t>3</w:t>
            </w:r>
          </w:p>
        </w:tc>
        <w:tc>
          <w:tcPr>
            <w:tcW w:w="525" w:type="pct"/>
            <w:shd w:val="clear" w:color="auto" w:fill="auto"/>
          </w:tcPr>
          <w:p w:rsidR="00C60613" w:rsidRPr="00C60613" w:rsidRDefault="00C60613" w:rsidP="00245349"/>
        </w:tc>
        <w:tc>
          <w:tcPr>
            <w:tcW w:w="183" w:type="pct"/>
            <w:shd w:val="clear" w:color="auto" w:fill="auto"/>
          </w:tcPr>
          <w:p w:rsidR="00C60613" w:rsidRPr="00C60613" w:rsidRDefault="00C60613" w:rsidP="00245349"/>
        </w:tc>
        <w:tc>
          <w:tcPr>
            <w:tcW w:w="222" w:type="pct"/>
          </w:tcPr>
          <w:p w:rsidR="00C60613" w:rsidRPr="00C60613" w:rsidRDefault="00C60613" w:rsidP="00245349"/>
        </w:tc>
        <w:tc>
          <w:tcPr>
            <w:tcW w:w="326" w:type="pct"/>
          </w:tcPr>
          <w:p w:rsidR="00C60613" w:rsidRPr="00C60613" w:rsidRDefault="00C60613" w:rsidP="00245349"/>
        </w:tc>
        <w:tc>
          <w:tcPr>
            <w:tcW w:w="307" w:type="pct"/>
          </w:tcPr>
          <w:p w:rsidR="00C60613" w:rsidRPr="00C60613" w:rsidRDefault="00C60613" w:rsidP="00245349"/>
        </w:tc>
        <w:tc>
          <w:tcPr>
            <w:tcW w:w="271" w:type="pct"/>
          </w:tcPr>
          <w:p w:rsidR="00C60613" w:rsidRPr="00C60613" w:rsidRDefault="00C60613" w:rsidP="00245349"/>
        </w:tc>
      </w:tr>
      <w:tr w:rsidR="001B2649" w:rsidRPr="00C60613" w:rsidTr="001B2649">
        <w:tc>
          <w:tcPr>
            <w:tcW w:w="1326" w:type="pct"/>
          </w:tcPr>
          <w:p w:rsidR="001B2649" w:rsidRPr="001B2649" w:rsidRDefault="001B2649" w:rsidP="001B2649">
            <w:pPr>
              <w:ind w:left="34"/>
              <w:jc w:val="both"/>
              <w:rPr>
                <w:bCs/>
              </w:rPr>
            </w:pPr>
            <w:r w:rsidRPr="006B3F80">
              <w:rPr>
                <w:bCs/>
              </w:rPr>
              <w:t xml:space="preserve">Разом </w:t>
            </w:r>
            <w:r>
              <w:rPr>
                <w:bCs/>
              </w:rPr>
              <w:t>за</w:t>
            </w:r>
            <w:r w:rsidRPr="006B3F80">
              <w:rPr>
                <w:bCs/>
              </w:rPr>
              <w:t xml:space="preserve"> зм</w:t>
            </w:r>
            <w:r>
              <w:rPr>
                <w:bCs/>
              </w:rPr>
              <w:t>істовим</w:t>
            </w:r>
            <w:r w:rsidRPr="006B3F80">
              <w:rPr>
                <w:bCs/>
              </w:rPr>
              <w:t xml:space="preserve"> модул</w:t>
            </w:r>
            <w:r>
              <w:rPr>
                <w:bCs/>
              </w:rPr>
              <w:t>ем 3</w:t>
            </w:r>
          </w:p>
        </w:tc>
        <w:tc>
          <w:tcPr>
            <w:tcW w:w="528" w:type="pct"/>
            <w:shd w:val="clear" w:color="auto" w:fill="auto"/>
          </w:tcPr>
          <w:p w:rsidR="001B2649" w:rsidRPr="00C60613" w:rsidRDefault="001B2649" w:rsidP="00245349"/>
        </w:tc>
        <w:tc>
          <w:tcPr>
            <w:tcW w:w="222" w:type="pct"/>
            <w:shd w:val="clear" w:color="auto" w:fill="auto"/>
          </w:tcPr>
          <w:p w:rsidR="001B2649" w:rsidRDefault="001B2649" w:rsidP="00245349">
            <w:r>
              <w:t>6</w:t>
            </w:r>
          </w:p>
        </w:tc>
        <w:tc>
          <w:tcPr>
            <w:tcW w:w="188" w:type="pct"/>
          </w:tcPr>
          <w:p w:rsidR="001B2649" w:rsidRPr="00C60613" w:rsidRDefault="001B2649" w:rsidP="00245349">
            <w:r>
              <w:t>2</w:t>
            </w:r>
          </w:p>
        </w:tc>
        <w:tc>
          <w:tcPr>
            <w:tcW w:w="325" w:type="pct"/>
          </w:tcPr>
          <w:p w:rsidR="001B2649" w:rsidRPr="00C60613" w:rsidRDefault="001B2649" w:rsidP="00245349"/>
        </w:tc>
        <w:tc>
          <w:tcPr>
            <w:tcW w:w="306" w:type="pct"/>
          </w:tcPr>
          <w:p w:rsidR="001B2649" w:rsidRPr="00C60613" w:rsidRDefault="001B2649" w:rsidP="00245349"/>
        </w:tc>
        <w:tc>
          <w:tcPr>
            <w:tcW w:w="271" w:type="pct"/>
          </w:tcPr>
          <w:p w:rsidR="001B2649" w:rsidRPr="00C60613" w:rsidRDefault="00CB23E3" w:rsidP="00245349">
            <w:r>
              <w:t>6</w:t>
            </w:r>
          </w:p>
        </w:tc>
        <w:tc>
          <w:tcPr>
            <w:tcW w:w="525" w:type="pct"/>
            <w:shd w:val="clear" w:color="auto" w:fill="auto"/>
          </w:tcPr>
          <w:p w:rsidR="001B2649" w:rsidRPr="00C60613" w:rsidRDefault="001B2649" w:rsidP="00245349"/>
        </w:tc>
        <w:tc>
          <w:tcPr>
            <w:tcW w:w="183" w:type="pct"/>
            <w:shd w:val="clear" w:color="auto" w:fill="auto"/>
          </w:tcPr>
          <w:p w:rsidR="001B2649" w:rsidRPr="00C60613" w:rsidRDefault="001B2649" w:rsidP="00245349"/>
        </w:tc>
        <w:tc>
          <w:tcPr>
            <w:tcW w:w="222" w:type="pct"/>
          </w:tcPr>
          <w:p w:rsidR="001B2649" w:rsidRPr="00C60613" w:rsidRDefault="001B2649" w:rsidP="00245349"/>
        </w:tc>
        <w:tc>
          <w:tcPr>
            <w:tcW w:w="326" w:type="pct"/>
          </w:tcPr>
          <w:p w:rsidR="001B2649" w:rsidRPr="00C60613" w:rsidRDefault="001B2649" w:rsidP="00245349"/>
        </w:tc>
        <w:tc>
          <w:tcPr>
            <w:tcW w:w="307" w:type="pct"/>
          </w:tcPr>
          <w:p w:rsidR="001B2649" w:rsidRPr="00C60613" w:rsidRDefault="001B2649" w:rsidP="00245349"/>
        </w:tc>
        <w:tc>
          <w:tcPr>
            <w:tcW w:w="271" w:type="pct"/>
          </w:tcPr>
          <w:p w:rsidR="001B2649" w:rsidRPr="00C60613" w:rsidRDefault="001B2649" w:rsidP="00245349"/>
        </w:tc>
      </w:tr>
      <w:tr w:rsidR="00C60613" w:rsidRPr="00C60613" w:rsidTr="001B2649">
        <w:tc>
          <w:tcPr>
            <w:tcW w:w="1326" w:type="pct"/>
          </w:tcPr>
          <w:p w:rsidR="00C60613" w:rsidRPr="00C60613" w:rsidRDefault="00C60613" w:rsidP="00245349">
            <w:pPr>
              <w:pStyle w:val="4"/>
              <w:jc w:val="right"/>
              <w:rPr>
                <w:color w:val="auto"/>
              </w:rPr>
            </w:pPr>
            <w:r w:rsidRPr="00C60613">
              <w:rPr>
                <w:color w:val="auto"/>
              </w:rPr>
              <w:t>Усього годин</w:t>
            </w:r>
          </w:p>
        </w:tc>
        <w:tc>
          <w:tcPr>
            <w:tcW w:w="528" w:type="pct"/>
            <w:shd w:val="clear" w:color="auto" w:fill="auto"/>
          </w:tcPr>
          <w:p w:rsidR="00C60613" w:rsidRPr="00C60613" w:rsidRDefault="00C60613" w:rsidP="00245349"/>
        </w:tc>
        <w:tc>
          <w:tcPr>
            <w:tcW w:w="222" w:type="pct"/>
            <w:shd w:val="clear" w:color="auto" w:fill="auto"/>
          </w:tcPr>
          <w:p w:rsidR="00C60613" w:rsidRPr="00C60613" w:rsidRDefault="001B2649" w:rsidP="00245349">
            <w:r>
              <w:t>26</w:t>
            </w:r>
          </w:p>
        </w:tc>
        <w:tc>
          <w:tcPr>
            <w:tcW w:w="188" w:type="pct"/>
          </w:tcPr>
          <w:p w:rsidR="00C60613" w:rsidRPr="00C60613" w:rsidRDefault="001B2649" w:rsidP="00245349">
            <w:r>
              <w:t>13</w:t>
            </w:r>
          </w:p>
        </w:tc>
        <w:tc>
          <w:tcPr>
            <w:tcW w:w="325" w:type="pct"/>
          </w:tcPr>
          <w:p w:rsidR="00C60613" w:rsidRPr="00C60613" w:rsidRDefault="00C60613" w:rsidP="00245349"/>
        </w:tc>
        <w:tc>
          <w:tcPr>
            <w:tcW w:w="306" w:type="pct"/>
          </w:tcPr>
          <w:p w:rsidR="00C60613" w:rsidRPr="00C60613" w:rsidRDefault="00C60613" w:rsidP="00245349"/>
        </w:tc>
        <w:tc>
          <w:tcPr>
            <w:tcW w:w="271" w:type="pct"/>
          </w:tcPr>
          <w:p w:rsidR="00C60613" w:rsidRPr="00C60613" w:rsidRDefault="00CB23E3" w:rsidP="00245349">
            <w:r>
              <w:t>36</w:t>
            </w:r>
          </w:p>
        </w:tc>
        <w:tc>
          <w:tcPr>
            <w:tcW w:w="525" w:type="pct"/>
            <w:shd w:val="clear" w:color="auto" w:fill="auto"/>
          </w:tcPr>
          <w:p w:rsidR="00C60613" w:rsidRPr="00C60613" w:rsidRDefault="00C60613" w:rsidP="00245349"/>
        </w:tc>
        <w:tc>
          <w:tcPr>
            <w:tcW w:w="183" w:type="pct"/>
            <w:shd w:val="clear" w:color="auto" w:fill="auto"/>
          </w:tcPr>
          <w:p w:rsidR="00C60613" w:rsidRPr="00C60613" w:rsidRDefault="00C60613" w:rsidP="00245349"/>
        </w:tc>
        <w:tc>
          <w:tcPr>
            <w:tcW w:w="222" w:type="pct"/>
          </w:tcPr>
          <w:p w:rsidR="00C60613" w:rsidRPr="00C60613" w:rsidRDefault="00C60613" w:rsidP="00245349"/>
        </w:tc>
        <w:tc>
          <w:tcPr>
            <w:tcW w:w="326" w:type="pct"/>
          </w:tcPr>
          <w:p w:rsidR="00C60613" w:rsidRPr="00C60613" w:rsidRDefault="00C60613" w:rsidP="00245349"/>
        </w:tc>
        <w:tc>
          <w:tcPr>
            <w:tcW w:w="307" w:type="pct"/>
          </w:tcPr>
          <w:p w:rsidR="00C60613" w:rsidRPr="00C60613" w:rsidRDefault="00C60613" w:rsidP="00245349"/>
        </w:tc>
        <w:tc>
          <w:tcPr>
            <w:tcW w:w="271" w:type="pct"/>
          </w:tcPr>
          <w:p w:rsidR="00C60613" w:rsidRPr="00C60613" w:rsidRDefault="00C60613" w:rsidP="00245349"/>
        </w:tc>
      </w:tr>
    </w:tbl>
    <w:p w:rsidR="00C60613" w:rsidRPr="004E4051" w:rsidRDefault="00C60613" w:rsidP="00C60613">
      <w:pPr>
        <w:ind w:left="7513" w:hanging="425"/>
      </w:pPr>
    </w:p>
    <w:p w:rsidR="00C60613" w:rsidRPr="00631439" w:rsidRDefault="00C60613" w:rsidP="00F07421">
      <w:pPr>
        <w:ind w:left="7513" w:hanging="7513"/>
        <w:jc w:val="center"/>
        <w:rPr>
          <w:b/>
          <w:szCs w:val="28"/>
        </w:rPr>
      </w:pPr>
      <w:r w:rsidRPr="00631439">
        <w:rPr>
          <w:b/>
          <w:szCs w:val="28"/>
        </w:rPr>
        <w:t>5. 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C60613" w:rsidRPr="008A5B1B" w:rsidTr="00245349">
        <w:tc>
          <w:tcPr>
            <w:tcW w:w="709" w:type="dxa"/>
            <w:shd w:val="clear" w:color="auto" w:fill="auto"/>
          </w:tcPr>
          <w:p w:rsidR="00C60613" w:rsidRPr="008A5B1B" w:rsidRDefault="00C60613" w:rsidP="00245349">
            <w:pPr>
              <w:ind w:left="142" w:hanging="142"/>
              <w:jc w:val="center"/>
            </w:pPr>
            <w:r w:rsidRPr="008A5B1B">
              <w:t>№</w:t>
            </w:r>
          </w:p>
          <w:p w:rsidR="00C60613" w:rsidRPr="008A5B1B" w:rsidRDefault="00C60613" w:rsidP="00245349">
            <w:pPr>
              <w:ind w:left="142" w:hanging="142"/>
              <w:jc w:val="center"/>
            </w:pPr>
            <w:r w:rsidRPr="008A5B1B">
              <w:t>з/п</w:t>
            </w:r>
          </w:p>
        </w:tc>
        <w:tc>
          <w:tcPr>
            <w:tcW w:w="7087" w:type="dxa"/>
            <w:shd w:val="clear" w:color="auto" w:fill="auto"/>
          </w:tcPr>
          <w:p w:rsidR="00C60613" w:rsidRPr="008A5B1B" w:rsidRDefault="00C60613" w:rsidP="00245349">
            <w:pPr>
              <w:jc w:val="center"/>
            </w:pPr>
            <w:r w:rsidRPr="008A5B1B">
              <w:t>Назва теми</w:t>
            </w:r>
          </w:p>
        </w:tc>
        <w:tc>
          <w:tcPr>
            <w:tcW w:w="1560" w:type="dxa"/>
            <w:shd w:val="clear" w:color="auto" w:fill="auto"/>
          </w:tcPr>
          <w:p w:rsidR="00C60613" w:rsidRPr="008A5B1B" w:rsidRDefault="00C60613" w:rsidP="00245349">
            <w:pPr>
              <w:jc w:val="center"/>
            </w:pPr>
            <w:r w:rsidRPr="008A5B1B">
              <w:t>Кількість</w:t>
            </w:r>
          </w:p>
          <w:p w:rsidR="00C60613" w:rsidRPr="008A5B1B" w:rsidRDefault="00C60613" w:rsidP="00245349">
            <w:pPr>
              <w:jc w:val="center"/>
            </w:pPr>
            <w:r w:rsidRPr="008A5B1B">
              <w:t>годин</w:t>
            </w:r>
          </w:p>
        </w:tc>
      </w:tr>
      <w:tr w:rsidR="00C60613" w:rsidRPr="008A5B1B" w:rsidTr="00245349">
        <w:tc>
          <w:tcPr>
            <w:tcW w:w="709" w:type="dxa"/>
            <w:shd w:val="clear" w:color="auto" w:fill="auto"/>
          </w:tcPr>
          <w:p w:rsidR="00C60613" w:rsidRPr="008A5B1B" w:rsidRDefault="00C60613" w:rsidP="00245349">
            <w:pPr>
              <w:jc w:val="center"/>
            </w:pPr>
            <w:r w:rsidRPr="008A5B1B">
              <w:t>1</w:t>
            </w:r>
          </w:p>
        </w:tc>
        <w:tc>
          <w:tcPr>
            <w:tcW w:w="7087" w:type="dxa"/>
            <w:shd w:val="clear" w:color="auto" w:fill="auto"/>
          </w:tcPr>
          <w:p w:rsidR="00C60613" w:rsidRPr="008A5B1B" w:rsidRDefault="00CB23E3" w:rsidP="00142D79">
            <w:r>
              <w:t>Про</w:t>
            </w:r>
            <w:r w:rsidR="00142D79">
              <w:t>голошення КНР та її державний розвиток в 1950-х – 1980-х рр.</w:t>
            </w:r>
          </w:p>
        </w:tc>
        <w:tc>
          <w:tcPr>
            <w:tcW w:w="1560" w:type="dxa"/>
            <w:shd w:val="clear" w:color="auto" w:fill="auto"/>
          </w:tcPr>
          <w:p w:rsidR="00C60613" w:rsidRPr="008A5B1B" w:rsidRDefault="00376357" w:rsidP="00245349">
            <w:pPr>
              <w:jc w:val="center"/>
            </w:pPr>
            <w:r>
              <w:t>3</w:t>
            </w:r>
          </w:p>
        </w:tc>
      </w:tr>
      <w:tr w:rsidR="00C60613" w:rsidRPr="008A5B1B" w:rsidTr="00245349">
        <w:tc>
          <w:tcPr>
            <w:tcW w:w="709" w:type="dxa"/>
            <w:shd w:val="clear" w:color="auto" w:fill="auto"/>
          </w:tcPr>
          <w:p w:rsidR="00C60613" w:rsidRPr="008A5B1B" w:rsidRDefault="00C60613" w:rsidP="00245349">
            <w:pPr>
              <w:jc w:val="center"/>
            </w:pPr>
            <w:r w:rsidRPr="008A5B1B">
              <w:t>2</w:t>
            </w:r>
          </w:p>
        </w:tc>
        <w:tc>
          <w:tcPr>
            <w:tcW w:w="7087" w:type="dxa"/>
            <w:shd w:val="clear" w:color="auto" w:fill="auto"/>
          </w:tcPr>
          <w:p w:rsidR="00C60613" w:rsidRPr="008A5B1B" w:rsidRDefault="00142D79" w:rsidP="00142D79">
            <w:r>
              <w:t>Внутрішня та зовнішня політика незалежної Індії</w:t>
            </w:r>
          </w:p>
        </w:tc>
        <w:tc>
          <w:tcPr>
            <w:tcW w:w="1560" w:type="dxa"/>
            <w:shd w:val="clear" w:color="auto" w:fill="auto"/>
          </w:tcPr>
          <w:p w:rsidR="00C60613" w:rsidRPr="008A5B1B" w:rsidRDefault="00376357" w:rsidP="00245349">
            <w:pPr>
              <w:jc w:val="center"/>
            </w:pPr>
            <w:r>
              <w:t>2</w:t>
            </w:r>
          </w:p>
        </w:tc>
      </w:tr>
      <w:tr w:rsidR="00F07421" w:rsidRPr="008A5B1B" w:rsidTr="00245349">
        <w:tc>
          <w:tcPr>
            <w:tcW w:w="709" w:type="dxa"/>
            <w:shd w:val="clear" w:color="auto" w:fill="auto"/>
          </w:tcPr>
          <w:p w:rsidR="00F07421" w:rsidRPr="008A5B1B" w:rsidRDefault="00F07421" w:rsidP="00245349">
            <w:pPr>
              <w:jc w:val="center"/>
            </w:pPr>
            <w:r>
              <w:t>3</w:t>
            </w:r>
          </w:p>
        </w:tc>
        <w:tc>
          <w:tcPr>
            <w:tcW w:w="7087" w:type="dxa"/>
            <w:shd w:val="clear" w:color="auto" w:fill="auto"/>
          </w:tcPr>
          <w:p w:rsidR="00F07421" w:rsidRPr="008A5B1B" w:rsidRDefault="00142D79" w:rsidP="00142D79">
            <w:r>
              <w:t>Війна на Корейському півострові</w:t>
            </w:r>
            <w:r w:rsidR="00376357">
              <w:t xml:space="preserve"> та її наслідки</w:t>
            </w:r>
          </w:p>
        </w:tc>
        <w:tc>
          <w:tcPr>
            <w:tcW w:w="1560" w:type="dxa"/>
            <w:shd w:val="clear" w:color="auto" w:fill="auto"/>
          </w:tcPr>
          <w:p w:rsidR="00F07421" w:rsidRPr="008A5B1B" w:rsidRDefault="00376357" w:rsidP="00245349">
            <w:pPr>
              <w:jc w:val="center"/>
            </w:pPr>
            <w:r>
              <w:t>2</w:t>
            </w:r>
          </w:p>
        </w:tc>
      </w:tr>
      <w:tr w:rsidR="00F07421" w:rsidRPr="008A5B1B" w:rsidTr="00245349">
        <w:tc>
          <w:tcPr>
            <w:tcW w:w="709" w:type="dxa"/>
            <w:shd w:val="clear" w:color="auto" w:fill="auto"/>
          </w:tcPr>
          <w:p w:rsidR="00F07421" w:rsidRPr="008A5B1B" w:rsidRDefault="00F07421" w:rsidP="00245349">
            <w:pPr>
              <w:jc w:val="center"/>
            </w:pPr>
            <w:r>
              <w:t>4</w:t>
            </w:r>
          </w:p>
        </w:tc>
        <w:tc>
          <w:tcPr>
            <w:tcW w:w="7087" w:type="dxa"/>
            <w:shd w:val="clear" w:color="auto" w:fill="auto"/>
          </w:tcPr>
          <w:p w:rsidR="00F07421" w:rsidRPr="008A5B1B" w:rsidRDefault="00376357" w:rsidP="00376357">
            <w:r>
              <w:t>Початковий етап Близькосхідного конфлікту</w:t>
            </w:r>
          </w:p>
        </w:tc>
        <w:tc>
          <w:tcPr>
            <w:tcW w:w="1560" w:type="dxa"/>
            <w:shd w:val="clear" w:color="auto" w:fill="auto"/>
          </w:tcPr>
          <w:p w:rsidR="00F07421" w:rsidRPr="008A5B1B" w:rsidRDefault="00376357" w:rsidP="00245349">
            <w:pPr>
              <w:jc w:val="center"/>
            </w:pPr>
            <w:r>
              <w:t>2</w:t>
            </w:r>
          </w:p>
        </w:tc>
      </w:tr>
      <w:tr w:rsidR="00F07421" w:rsidRPr="008A5B1B" w:rsidTr="00245349">
        <w:tc>
          <w:tcPr>
            <w:tcW w:w="709" w:type="dxa"/>
            <w:shd w:val="clear" w:color="auto" w:fill="auto"/>
          </w:tcPr>
          <w:p w:rsidR="00F07421" w:rsidRPr="008A5B1B" w:rsidRDefault="00F07421" w:rsidP="00245349">
            <w:pPr>
              <w:jc w:val="center"/>
            </w:pPr>
            <w:r>
              <w:t>5</w:t>
            </w:r>
          </w:p>
        </w:tc>
        <w:tc>
          <w:tcPr>
            <w:tcW w:w="7087" w:type="dxa"/>
            <w:shd w:val="clear" w:color="auto" w:fill="auto"/>
          </w:tcPr>
          <w:p w:rsidR="00F07421" w:rsidRPr="008A5B1B" w:rsidRDefault="00376357" w:rsidP="00376357">
            <w:r>
              <w:t>Близькосхідний конфлікт в 1970-х – 1990-х рр.</w:t>
            </w:r>
          </w:p>
        </w:tc>
        <w:tc>
          <w:tcPr>
            <w:tcW w:w="1560" w:type="dxa"/>
            <w:shd w:val="clear" w:color="auto" w:fill="auto"/>
          </w:tcPr>
          <w:p w:rsidR="00F07421" w:rsidRPr="008A5B1B" w:rsidRDefault="00376357" w:rsidP="00245349">
            <w:pPr>
              <w:jc w:val="center"/>
            </w:pPr>
            <w:r>
              <w:t>2</w:t>
            </w:r>
          </w:p>
        </w:tc>
      </w:tr>
      <w:tr w:rsidR="00F07421" w:rsidRPr="008A5B1B" w:rsidTr="00245349">
        <w:tc>
          <w:tcPr>
            <w:tcW w:w="709" w:type="dxa"/>
            <w:shd w:val="clear" w:color="auto" w:fill="auto"/>
          </w:tcPr>
          <w:p w:rsidR="00F07421" w:rsidRDefault="00F07421" w:rsidP="00245349">
            <w:pPr>
              <w:jc w:val="center"/>
            </w:pPr>
            <w:r>
              <w:t>6</w:t>
            </w:r>
          </w:p>
        </w:tc>
        <w:tc>
          <w:tcPr>
            <w:tcW w:w="7087" w:type="dxa"/>
            <w:shd w:val="clear" w:color="auto" w:fill="auto"/>
          </w:tcPr>
          <w:p w:rsidR="00F07421" w:rsidRPr="008A5B1B" w:rsidRDefault="00376357" w:rsidP="00376357">
            <w:r>
              <w:t>Державний розвиток незалежних краї Африки</w:t>
            </w:r>
          </w:p>
        </w:tc>
        <w:tc>
          <w:tcPr>
            <w:tcW w:w="1560" w:type="dxa"/>
            <w:shd w:val="clear" w:color="auto" w:fill="auto"/>
          </w:tcPr>
          <w:p w:rsidR="00F07421" w:rsidRPr="008A5B1B" w:rsidRDefault="00376357" w:rsidP="00245349">
            <w:pPr>
              <w:jc w:val="center"/>
            </w:pPr>
            <w:r>
              <w:t>2</w:t>
            </w:r>
          </w:p>
        </w:tc>
      </w:tr>
      <w:tr w:rsidR="00C60613" w:rsidRPr="008A5B1B" w:rsidTr="00245349">
        <w:tc>
          <w:tcPr>
            <w:tcW w:w="709" w:type="dxa"/>
            <w:shd w:val="clear" w:color="auto" w:fill="auto"/>
          </w:tcPr>
          <w:p w:rsidR="00C60613" w:rsidRPr="008A5B1B" w:rsidRDefault="00C60613" w:rsidP="00245349">
            <w:pPr>
              <w:jc w:val="center"/>
            </w:pPr>
          </w:p>
        </w:tc>
        <w:tc>
          <w:tcPr>
            <w:tcW w:w="7087" w:type="dxa"/>
            <w:shd w:val="clear" w:color="auto" w:fill="auto"/>
          </w:tcPr>
          <w:p w:rsidR="00C60613" w:rsidRPr="008A5B1B" w:rsidRDefault="00F07421" w:rsidP="00F07421">
            <w:r>
              <w:t>Разом:</w:t>
            </w:r>
          </w:p>
        </w:tc>
        <w:tc>
          <w:tcPr>
            <w:tcW w:w="1560" w:type="dxa"/>
            <w:shd w:val="clear" w:color="auto" w:fill="auto"/>
          </w:tcPr>
          <w:p w:rsidR="00C60613" w:rsidRPr="008A5B1B" w:rsidRDefault="00376357" w:rsidP="00245349">
            <w:pPr>
              <w:jc w:val="center"/>
            </w:pPr>
            <w:r>
              <w:t>13</w:t>
            </w:r>
          </w:p>
        </w:tc>
      </w:tr>
    </w:tbl>
    <w:p w:rsidR="00C60613" w:rsidRPr="004E4051" w:rsidRDefault="00C60613" w:rsidP="00C60613">
      <w:pPr>
        <w:ind w:left="7513" w:hanging="6946"/>
        <w:jc w:val="center"/>
      </w:pPr>
    </w:p>
    <w:p w:rsidR="00C60613" w:rsidRPr="004E4051" w:rsidRDefault="00C60613" w:rsidP="00C60613">
      <w:pPr>
        <w:ind w:left="7513" w:hanging="6946"/>
      </w:pPr>
      <w:r w:rsidRPr="004E4051">
        <w:t xml:space="preserve">                                                                                                             </w:t>
      </w:r>
    </w:p>
    <w:p w:rsidR="001D0DF6" w:rsidRPr="00770BF6" w:rsidRDefault="001D0DF6" w:rsidP="001D0DF6">
      <w:pPr>
        <w:pStyle w:val="a3"/>
        <w:numPr>
          <w:ilvl w:val="0"/>
          <w:numId w:val="2"/>
        </w:numPr>
        <w:jc w:val="center"/>
        <w:rPr>
          <w:b/>
        </w:rPr>
      </w:pPr>
      <w:r w:rsidRPr="00770BF6">
        <w:rPr>
          <w:b/>
        </w:rPr>
        <w:t>Теми практичних занять</w:t>
      </w:r>
    </w:p>
    <w:p w:rsidR="001D0DF6" w:rsidRPr="00770BF6" w:rsidRDefault="001D0DF6" w:rsidP="001D0DF6">
      <w:pPr>
        <w:pStyle w:val="a3"/>
        <w:jc w:val="center"/>
        <w:rPr>
          <w:b/>
          <w:i/>
        </w:rPr>
      </w:pPr>
      <w:r w:rsidRPr="00770BF6">
        <w:rPr>
          <w:b/>
          <w:i/>
        </w:rPr>
        <w:t>Немає</w:t>
      </w:r>
    </w:p>
    <w:p w:rsidR="001D0DF6" w:rsidRPr="00770BF6" w:rsidRDefault="001D0DF6" w:rsidP="001D0DF6">
      <w:pPr>
        <w:pStyle w:val="a3"/>
        <w:jc w:val="center"/>
        <w:rPr>
          <w:b/>
        </w:rPr>
      </w:pPr>
    </w:p>
    <w:p w:rsidR="001D0DF6" w:rsidRPr="00770BF6" w:rsidRDefault="001D0DF6" w:rsidP="001D0DF6">
      <w:pPr>
        <w:pStyle w:val="a3"/>
        <w:numPr>
          <w:ilvl w:val="0"/>
          <w:numId w:val="2"/>
        </w:numPr>
        <w:jc w:val="center"/>
        <w:rPr>
          <w:b/>
        </w:rPr>
      </w:pPr>
      <w:r w:rsidRPr="00770BF6">
        <w:rPr>
          <w:b/>
        </w:rPr>
        <w:t>Теми лабораторних занять</w:t>
      </w:r>
    </w:p>
    <w:p w:rsidR="001D0DF6" w:rsidRPr="00770BF6" w:rsidRDefault="001D0DF6" w:rsidP="001D0DF6">
      <w:pPr>
        <w:pStyle w:val="a3"/>
        <w:jc w:val="center"/>
        <w:rPr>
          <w:b/>
          <w:i/>
        </w:rPr>
      </w:pPr>
      <w:r w:rsidRPr="00770BF6">
        <w:rPr>
          <w:b/>
          <w:i/>
        </w:rPr>
        <w:t>Немає</w:t>
      </w:r>
    </w:p>
    <w:p w:rsidR="001D0DF6" w:rsidRDefault="001D0DF6" w:rsidP="001D0DF6">
      <w:pPr>
        <w:pStyle w:val="a3"/>
      </w:pPr>
    </w:p>
    <w:p w:rsidR="001D0DF6" w:rsidRPr="00314B67" w:rsidRDefault="001D0DF6" w:rsidP="00314B67">
      <w:pPr>
        <w:pStyle w:val="a3"/>
        <w:numPr>
          <w:ilvl w:val="0"/>
          <w:numId w:val="2"/>
        </w:numPr>
        <w:spacing w:after="200" w:line="276" w:lineRule="auto"/>
        <w:jc w:val="center"/>
        <w:rPr>
          <w:b/>
        </w:rPr>
      </w:pPr>
      <w:r w:rsidRPr="00314B67">
        <w:rPr>
          <w:b/>
        </w:rPr>
        <w:t>Самостійна робота</w:t>
      </w:r>
    </w:p>
    <w:p w:rsidR="001D0DF6" w:rsidRPr="00770BF6" w:rsidRDefault="001D0DF6" w:rsidP="001D0DF6">
      <w:pPr>
        <w:pStyle w:val="a3"/>
        <w:rPr>
          <w:b/>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1D0DF6" w:rsidRPr="008A5B1B" w:rsidTr="00245349">
        <w:tc>
          <w:tcPr>
            <w:tcW w:w="709" w:type="dxa"/>
            <w:shd w:val="clear" w:color="auto" w:fill="auto"/>
          </w:tcPr>
          <w:p w:rsidR="001D0DF6" w:rsidRPr="008A5B1B" w:rsidRDefault="001D0DF6" w:rsidP="00245349">
            <w:pPr>
              <w:ind w:left="142" w:hanging="142"/>
              <w:jc w:val="center"/>
              <w:rPr>
                <w:szCs w:val="28"/>
              </w:rPr>
            </w:pPr>
            <w:r w:rsidRPr="008A5B1B">
              <w:rPr>
                <w:szCs w:val="28"/>
              </w:rPr>
              <w:t>№</w:t>
            </w:r>
          </w:p>
          <w:p w:rsidR="001D0DF6" w:rsidRPr="008A5B1B" w:rsidRDefault="001D0DF6" w:rsidP="00245349">
            <w:pPr>
              <w:ind w:left="142" w:hanging="142"/>
              <w:jc w:val="center"/>
              <w:rPr>
                <w:szCs w:val="28"/>
              </w:rPr>
            </w:pPr>
            <w:r w:rsidRPr="008A5B1B">
              <w:rPr>
                <w:szCs w:val="28"/>
              </w:rPr>
              <w:t>з/п</w:t>
            </w:r>
          </w:p>
        </w:tc>
        <w:tc>
          <w:tcPr>
            <w:tcW w:w="7087" w:type="dxa"/>
            <w:shd w:val="clear" w:color="auto" w:fill="auto"/>
          </w:tcPr>
          <w:p w:rsidR="001D0DF6" w:rsidRPr="008A5B1B" w:rsidRDefault="001D0DF6" w:rsidP="00245349">
            <w:pPr>
              <w:jc w:val="center"/>
              <w:rPr>
                <w:szCs w:val="28"/>
              </w:rPr>
            </w:pPr>
            <w:r w:rsidRPr="008A5B1B">
              <w:rPr>
                <w:szCs w:val="28"/>
              </w:rPr>
              <w:t>Назва теми</w:t>
            </w:r>
          </w:p>
        </w:tc>
        <w:tc>
          <w:tcPr>
            <w:tcW w:w="1560" w:type="dxa"/>
            <w:shd w:val="clear" w:color="auto" w:fill="auto"/>
          </w:tcPr>
          <w:p w:rsidR="001D0DF6" w:rsidRPr="008A5B1B" w:rsidRDefault="001D0DF6" w:rsidP="00245349">
            <w:pPr>
              <w:jc w:val="center"/>
              <w:rPr>
                <w:szCs w:val="28"/>
              </w:rPr>
            </w:pPr>
            <w:r w:rsidRPr="008A5B1B">
              <w:rPr>
                <w:szCs w:val="28"/>
              </w:rPr>
              <w:t>Кількість</w:t>
            </w:r>
          </w:p>
          <w:p w:rsidR="001D0DF6" w:rsidRPr="008A5B1B" w:rsidRDefault="001D0DF6" w:rsidP="00245349">
            <w:pPr>
              <w:jc w:val="center"/>
              <w:rPr>
                <w:szCs w:val="28"/>
              </w:rPr>
            </w:pPr>
            <w:r w:rsidRPr="008A5B1B">
              <w:rPr>
                <w:szCs w:val="28"/>
              </w:rPr>
              <w:t>годин</w:t>
            </w:r>
          </w:p>
        </w:tc>
      </w:tr>
      <w:tr w:rsidR="001D0DF6" w:rsidRPr="008A5B1B" w:rsidTr="00245349">
        <w:tc>
          <w:tcPr>
            <w:tcW w:w="709" w:type="dxa"/>
            <w:shd w:val="clear" w:color="auto" w:fill="auto"/>
          </w:tcPr>
          <w:p w:rsidR="001D0DF6" w:rsidRPr="008A5B1B" w:rsidRDefault="001D0DF6" w:rsidP="00245349">
            <w:pPr>
              <w:jc w:val="center"/>
              <w:rPr>
                <w:szCs w:val="28"/>
              </w:rPr>
            </w:pPr>
            <w:r w:rsidRPr="008A5B1B">
              <w:rPr>
                <w:szCs w:val="28"/>
              </w:rPr>
              <w:t>1</w:t>
            </w:r>
          </w:p>
        </w:tc>
        <w:tc>
          <w:tcPr>
            <w:tcW w:w="7087" w:type="dxa"/>
            <w:shd w:val="clear" w:color="auto" w:fill="auto"/>
          </w:tcPr>
          <w:p w:rsidR="001D0DF6" w:rsidRPr="008A5B1B" w:rsidRDefault="001D0DF6" w:rsidP="00872FF1">
            <w:pPr>
              <w:rPr>
                <w:szCs w:val="28"/>
              </w:rPr>
            </w:pPr>
            <w:r>
              <w:rPr>
                <w:szCs w:val="28"/>
              </w:rPr>
              <w:t>Китай</w:t>
            </w:r>
            <w:r w:rsidR="00872FF1">
              <w:rPr>
                <w:szCs w:val="28"/>
              </w:rPr>
              <w:t xml:space="preserve"> під владою комуністів</w:t>
            </w:r>
          </w:p>
        </w:tc>
        <w:tc>
          <w:tcPr>
            <w:tcW w:w="1560" w:type="dxa"/>
            <w:shd w:val="clear" w:color="auto" w:fill="auto"/>
          </w:tcPr>
          <w:p w:rsidR="001D0DF6" w:rsidRPr="008A5B1B" w:rsidRDefault="00872FF1" w:rsidP="00245349">
            <w:pPr>
              <w:jc w:val="center"/>
              <w:rPr>
                <w:szCs w:val="28"/>
              </w:rPr>
            </w:pPr>
            <w:r>
              <w:rPr>
                <w:szCs w:val="28"/>
              </w:rPr>
              <w:t>6</w:t>
            </w:r>
          </w:p>
        </w:tc>
      </w:tr>
      <w:tr w:rsidR="001D0DF6" w:rsidRPr="008A5B1B" w:rsidTr="00245349">
        <w:tc>
          <w:tcPr>
            <w:tcW w:w="709" w:type="dxa"/>
            <w:shd w:val="clear" w:color="auto" w:fill="auto"/>
          </w:tcPr>
          <w:p w:rsidR="001D0DF6" w:rsidRPr="008A5B1B" w:rsidRDefault="001D0DF6" w:rsidP="00245349">
            <w:pPr>
              <w:jc w:val="center"/>
              <w:rPr>
                <w:szCs w:val="28"/>
              </w:rPr>
            </w:pPr>
            <w:r w:rsidRPr="008A5B1B">
              <w:rPr>
                <w:szCs w:val="28"/>
              </w:rPr>
              <w:t>2</w:t>
            </w:r>
          </w:p>
        </w:tc>
        <w:tc>
          <w:tcPr>
            <w:tcW w:w="7087" w:type="dxa"/>
            <w:shd w:val="clear" w:color="auto" w:fill="auto"/>
          </w:tcPr>
          <w:p w:rsidR="001D0DF6" w:rsidRPr="008A5B1B" w:rsidRDefault="001D0DF6" w:rsidP="00872FF1">
            <w:pPr>
              <w:rPr>
                <w:szCs w:val="28"/>
              </w:rPr>
            </w:pPr>
            <w:r>
              <w:rPr>
                <w:szCs w:val="28"/>
              </w:rPr>
              <w:t>Япон</w:t>
            </w:r>
            <w:r w:rsidR="00872FF1">
              <w:rPr>
                <w:szCs w:val="28"/>
              </w:rPr>
              <w:t>ія в другій пол. ХХ – на поч. ХХІ ст.</w:t>
            </w:r>
          </w:p>
        </w:tc>
        <w:tc>
          <w:tcPr>
            <w:tcW w:w="1560" w:type="dxa"/>
            <w:shd w:val="clear" w:color="auto" w:fill="auto"/>
          </w:tcPr>
          <w:p w:rsidR="001D0DF6" w:rsidRPr="008A5B1B" w:rsidRDefault="00872FF1" w:rsidP="00872FF1">
            <w:pPr>
              <w:jc w:val="center"/>
              <w:rPr>
                <w:szCs w:val="28"/>
              </w:rPr>
            </w:pPr>
            <w:r>
              <w:rPr>
                <w:szCs w:val="28"/>
              </w:rPr>
              <w:t>6</w:t>
            </w:r>
          </w:p>
        </w:tc>
      </w:tr>
      <w:tr w:rsidR="001D0DF6" w:rsidRPr="008A5B1B" w:rsidTr="00245349">
        <w:tc>
          <w:tcPr>
            <w:tcW w:w="709" w:type="dxa"/>
            <w:shd w:val="clear" w:color="auto" w:fill="auto"/>
          </w:tcPr>
          <w:p w:rsidR="001D0DF6" w:rsidRPr="008A5B1B" w:rsidRDefault="001D0DF6" w:rsidP="00245349">
            <w:pPr>
              <w:jc w:val="center"/>
              <w:rPr>
                <w:szCs w:val="28"/>
              </w:rPr>
            </w:pPr>
            <w:r>
              <w:rPr>
                <w:szCs w:val="28"/>
              </w:rPr>
              <w:t>3</w:t>
            </w:r>
          </w:p>
        </w:tc>
        <w:tc>
          <w:tcPr>
            <w:tcW w:w="7087" w:type="dxa"/>
            <w:shd w:val="clear" w:color="auto" w:fill="auto"/>
          </w:tcPr>
          <w:p w:rsidR="001D0DF6" w:rsidRPr="008A5B1B" w:rsidRDefault="00872FF1" w:rsidP="00245349">
            <w:pPr>
              <w:rPr>
                <w:szCs w:val="28"/>
              </w:rPr>
            </w:pPr>
            <w:r>
              <w:rPr>
                <w:szCs w:val="28"/>
              </w:rPr>
              <w:t>Країни Південної та Південно-Східної Азії в другій пол. ХХ ст.</w:t>
            </w:r>
          </w:p>
        </w:tc>
        <w:tc>
          <w:tcPr>
            <w:tcW w:w="1560" w:type="dxa"/>
            <w:shd w:val="clear" w:color="auto" w:fill="auto"/>
          </w:tcPr>
          <w:p w:rsidR="001D0DF6" w:rsidRPr="008A5B1B" w:rsidRDefault="00872FF1" w:rsidP="00245349">
            <w:pPr>
              <w:jc w:val="center"/>
              <w:rPr>
                <w:szCs w:val="28"/>
              </w:rPr>
            </w:pPr>
            <w:r>
              <w:rPr>
                <w:szCs w:val="28"/>
              </w:rPr>
              <w:t>6</w:t>
            </w:r>
          </w:p>
        </w:tc>
      </w:tr>
      <w:tr w:rsidR="001D0DF6" w:rsidRPr="008A5B1B" w:rsidTr="00245349">
        <w:tc>
          <w:tcPr>
            <w:tcW w:w="709" w:type="dxa"/>
            <w:shd w:val="clear" w:color="auto" w:fill="auto"/>
          </w:tcPr>
          <w:p w:rsidR="001D0DF6" w:rsidRPr="008A5B1B" w:rsidRDefault="001D0DF6" w:rsidP="00245349">
            <w:pPr>
              <w:jc w:val="center"/>
              <w:rPr>
                <w:szCs w:val="28"/>
              </w:rPr>
            </w:pPr>
            <w:r>
              <w:rPr>
                <w:szCs w:val="28"/>
              </w:rPr>
              <w:t>4</w:t>
            </w:r>
          </w:p>
        </w:tc>
        <w:tc>
          <w:tcPr>
            <w:tcW w:w="7087" w:type="dxa"/>
            <w:shd w:val="clear" w:color="auto" w:fill="auto"/>
          </w:tcPr>
          <w:p w:rsidR="001D0DF6" w:rsidRPr="008A5B1B" w:rsidRDefault="00807D99" w:rsidP="00245349">
            <w:pPr>
              <w:rPr>
                <w:szCs w:val="28"/>
              </w:rPr>
            </w:pPr>
            <w:proofErr w:type="spellStart"/>
            <w:r>
              <w:rPr>
                <w:szCs w:val="28"/>
              </w:rPr>
              <w:t>Арабо-ізраїльський</w:t>
            </w:r>
            <w:proofErr w:type="spellEnd"/>
            <w:r>
              <w:rPr>
                <w:szCs w:val="28"/>
              </w:rPr>
              <w:t xml:space="preserve"> конфлікт </w:t>
            </w:r>
          </w:p>
        </w:tc>
        <w:tc>
          <w:tcPr>
            <w:tcW w:w="1560" w:type="dxa"/>
            <w:shd w:val="clear" w:color="auto" w:fill="auto"/>
          </w:tcPr>
          <w:p w:rsidR="001D0DF6" w:rsidRPr="008A5B1B" w:rsidRDefault="00872FF1" w:rsidP="00245349">
            <w:pPr>
              <w:jc w:val="center"/>
              <w:rPr>
                <w:szCs w:val="28"/>
              </w:rPr>
            </w:pPr>
            <w:r>
              <w:rPr>
                <w:szCs w:val="28"/>
              </w:rPr>
              <w:t>6</w:t>
            </w:r>
          </w:p>
        </w:tc>
      </w:tr>
      <w:tr w:rsidR="001D0DF6" w:rsidRPr="008A5B1B" w:rsidTr="00245349">
        <w:tc>
          <w:tcPr>
            <w:tcW w:w="709" w:type="dxa"/>
            <w:shd w:val="clear" w:color="auto" w:fill="auto"/>
          </w:tcPr>
          <w:p w:rsidR="001D0DF6" w:rsidRPr="008A5B1B" w:rsidRDefault="001D0DF6" w:rsidP="00245349">
            <w:pPr>
              <w:jc w:val="center"/>
              <w:rPr>
                <w:szCs w:val="28"/>
              </w:rPr>
            </w:pPr>
            <w:r>
              <w:rPr>
                <w:szCs w:val="28"/>
              </w:rPr>
              <w:t>5</w:t>
            </w:r>
          </w:p>
        </w:tc>
        <w:tc>
          <w:tcPr>
            <w:tcW w:w="7087" w:type="dxa"/>
            <w:shd w:val="clear" w:color="auto" w:fill="auto"/>
          </w:tcPr>
          <w:p w:rsidR="001D0DF6" w:rsidRPr="008A5B1B" w:rsidRDefault="00807D99" w:rsidP="00245349">
            <w:pPr>
              <w:rPr>
                <w:szCs w:val="28"/>
              </w:rPr>
            </w:pPr>
            <w:r>
              <w:rPr>
                <w:szCs w:val="28"/>
              </w:rPr>
              <w:t>Антиколоніальні рухи в країнах Північної Африки</w:t>
            </w:r>
          </w:p>
        </w:tc>
        <w:tc>
          <w:tcPr>
            <w:tcW w:w="1560" w:type="dxa"/>
            <w:shd w:val="clear" w:color="auto" w:fill="auto"/>
          </w:tcPr>
          <w:p w:rsidR="001D0DF6" w:rsidRPr="008A5B1B" w:rsidRDefault="00872FF1" w:rsidP="00245349">
            <w:pPr>
              <w:jc w:val="center"/>
              <w:rPr>
                <w:szCs w:val="28"/>
              </w:rPr>
            </w:pPr>
            <w:r>
              <w:rPr>
                <w:szCs w:val="28"/>
              </w:rPr>
              <w:t>6</w:t>
            </w:r>
          </w:p>
        </w:tc>
      </w:tr>
      <w:tr w:rsidR="001D0DF6" w:rsidRPr="008A5B1B" w:rsidTr="00245349">
        <w:tc>
          <w:tcPr>
            <w:tcW w:w="709" w:type="dxa"/>
            <w:shd w:val="clear" w:color="auto" w:fill="auto"/>
          </w:tcPr>
          <w:p w:rsidR="001D0DF6" w:rsidRDefault="001D0DF6" w:rsidP="00245349">
            <w:pPr>
              <w:jc w:val="center"/>
              <w:rPr>
                <w:szCs w:val="28"/>
              </w:rPr>
            </w:pPr>
            <w:r>
              <w:rPr>
                <w:szCs w:val="28"/>
              </w:rPr>
              <w:t>6</w:t>
            </w:r>
          </w:p>
        </w:tc>
        <w:tc>
          <w:tcPr>
            <w:tcW w:w="7087" w:type="dxa"/>
            <w:shd w:val="clear" w:color="auto" w:fill="auto"/>
          </w:tcPr>
          <w:p w:rsidR="001D0DF6" w:rsidRPr="008A5B1B" w:rsidRDefault="00872FF1" w:rsidP="00245349">
            <w:pPr>
              <w:rPr>
                <w:szCs w:val="28"/>
              </w:rPr>
            </w:pPr>
            <w:r>
              <w:rPr>
                <w:szCs w:val="28"/>
              </w:rPr>
              <w:t>Деколонізація Африки</w:t>
            </w:r>
          </w:p>
        </w:tc>
        <w:tc>
          <w:tcPr>
            <w:tcW w:w="1560" w:type="dxa"/>
            <w:shd w:val="clear" w:color="auto" w:fill="auto"/>
          </w:tcPr>
          <w:p w:rsidR="001D0DF6" w:rsidRPr="008A5B1B" w:rsidRDefault="00872FF1" w:rsidP="00245349">
            <w:pPr>
              <w:jc w:val="center"/>
              <w:rPr>
                <w:szCs w:val="28"/>
              </w:rPr>
            </w:pPr>
            <w:r>
              <w:rPr>
                <w:szCs w:val="28"/>
              </w:rPr>
              <w:t>6</w:t>
            </w:r>
          </w:p>
        </w:tc>
      </w:tr>
      <w:tr w:rsidR="001D0DF6" w:rsidRPr="008A5B1B" w:rsidTr="00245349">
        <w:tc>
          <w:tcPr>
            <w:tcW w:w="709" w:type="dxa"/>
            <w:shd w:val="clear" w:color="auto" w:fill="auto"/>
          </w:tcPr>
          <w:p w:rsidR="001D0DF6" w:rsidRPr="008A5B1B" w:rsidRDefault="001D0DF6" w:rsidP="00245349">
            <w:pPr>
              <w:jc w:val="center"/>
              <w:rPr>
                <w:szCs w:val="28"/>
              </w:rPr>
            </w:pPr>
          </w:p>
        </w:tc>
        <w:tc>
          <w:tcPr>
            <w:tcW w:w="7087" w:type="dxa"/>
            <w:shd w:val="clear" w:color="auto" w:fill="auto"/>
          </w:tcPr>
          <w:p w:rsidR="001D0DF6" w:rsidRPr="008A5B1B" w:rsidRDefault="001D0DF6" w:rsidP="00245349">
            <w:pPr>
              <w:rPr>
                <w:szCs w:val="28"/>
              </w:rPr>
            </w:pPr>
            <w:r w:rsidRPr="008A5B1B">
              <w:rPr>
                <w:szCs w:val="28"/>
              </w:rPr>
              <w:t xml:space="preserve">Разом </w:t>
            </w:r>
          </w:p>
        </w:tc>
        <w:tc>
          <w:tcPr>
            <w:tcW w:w="1560" w:type="dxa"/>
            <w:shd w:val="clear" w:color="auto" w:fill="auto"/>
          </w:tcPr>
          <w:p w:rsidR="001D0DF6" w:rsidRPr="008A5B1B" w:rsidRDefault="00376357" w:rsidP="00245349">
            <w:pPr>
              <w:jc w:val="center"/>
              <w:rPr>
                <w:szCs w:val="28"/>
              </w:rPr>
            </w:pPr>
            <w:r>
              <w:rPr>
                <w:szCs w:val="28"/>
              </w:rPr>
              <w:t>36</w:t>
            </w:r>
          </w:p>
        </w:tc>
      </w:tr>
    </w:tbl>
    <w:p w:rsidR="001D0DF6" w:rsidRDefault="001D0DF6" w:rsidP="001D0DF6">
      <w:pPr>
        <w:pStyle w:val="a3"/>
      </w:pPr>
    </w:p>
    <w:p w:rsidR="00C537A2" w:rsidRDefault="00C537A2" w:rsidP="001D0DF6">
      <w:pPr>
        <w:jc w:val="center"/>
        <w:rPr>
          <w:b/>
          <w:szCs w:val="28"/>
        </w:rPr>
      </w:pPr>
    </w:p>
    <w:p w:rsidR="00C537A2" w:rsidRDefault="00C537A2" w:rsidP="001D0DF6">
      <w:pPr>
        <w:jc w:val="center"/>
        <w:rPr>
          <w:b/>
          <w:szCs w:val="28"/>
        </w:rPr>
      </w:pPr>
    </w:p>
    <w:p w:rsidR="00C537A2" w:rsidRDefault="00C537A2" w:rsidP="001D0DF6">
      <w:pPr>
        <w:jc w:val="center"/>
        <w:rPr>
          <w:b/>
          <w:szCs w:val="28"/>
        </w:rPr>
      </w:pPr>
    </w:p>
    <w:p w:rsidR="001D0DF6" w:rsidRPr="00631439" w:rsidRDefault="001D0DF6" w:rsidP="001D0DF6">
      <w:pPr>
        <w:jc w:val="center"/>
        <w:rPr>
          <w:b/>
          <w:szCs w:val="28"/>
        </w:rPr>
      </w:pPr>
      <w:r>
        <w:rPr>
          <w:b/>
          <w:szCs w:val="28"/>
        </w:rPr>
        <w:lastRenderedPageBreak/>
        <w:t>9. Індивідуальні</w:t>
      </w:r>
      <w:r w:rsidRPr="00631439">
        <w:rPr>
          <w:b/>
          <w:szCs w:val="28"/>
        </w:rPr>
        <w:t xml:space="preserve"> завдання</w:t>
      </w:r>
    </w:p>
    <w:p w:rsidR="001D0DF6" w:rsidRPr="004E4051" w:rsidRDefault="001D0DF6" w:rsidP="001D0DF6">
      <w:pPr>
        <w:jc w:val="center"/>
        <w:rPr>
          <w:i/>
          <w:sz w:val="24"/>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655"/>
      </w:tblGrid>
      <w:tr w:rsidR="00C537A2" w:rsidRPr="002A254D" w:rsidTr="00C537A2">
        <w:tc>
          <w:tcPr>
            <w:tcW w:w="675" w:type="dxa"/>
          </w:tcPr>
          <w:p w:rsidR="00C537A2" w:rsidRPr="002A254D" w:rsidRDefault="00C537A2" w:rsidP="008529DF">
            <w:pPr>
              <w:jc w:val="center"/>
            </w:pPr>
            <w:r w:rsidRPr="002A254D">
              <w:t>1</w:t>
            </w:r>
          </w:p>
        </w:tc>
        <w:tc>
          <w:tcPr>
            <w:tcW w:w="7655" w:type="dxa"/>
          </w:tcPr>
          <w:p w:rsidR="00C537A2" w:rsidRPr="002A254D" w:rsidRDefault="00C537A2" w:rsidP="008529DF">
            <w:pPr>
              <w:jc w:val="both"/>
            </w:pPr>
            <w:r w:rsidRPr="002A254D">
              <w:t xml:space="preserve">Зовнішня політика КНР 1949–1979 рр. </w:t>
            </w:r>
          </w:p>
        </w:tc>
      </w:tr>
      <w:tr w:rsidR="00C537A2" w:rsidRPr="002A254D" w:rsidTr="00C537A2">
        <w:tc>
          <w:tcPr>
            <w:tcW w:w="675" w:type="dxa"/>
          </w:tcPr>
          <w:p w:rsidR="00C537A2" w:rsidRPr="002A254D" w:rsidRDefault="00C537A2" w:rsidP="008529DF">
            <w:pPr>
              <w:jc w:val="center"/>
            </w:pPr>
            <w:r w:rsidRPr="002A254D">
              <w:t>2</w:t>
            </w:r>
          </w:p>
        </w:tc>
        <w:tc>
          <w:tcPr>
            <w:tcW w:w="7655" w:type="dxa"/>
          </w:tcPr>
          <w:p w:rsidR="00C537A2" w:rsidRPr="002A254D" w:rsidRDefault="00C537A2" w:rsidP="008529DF">
            <w:pPr>
              <w:jc w:val="both"/>
            </w:pPr>
            <w:r w:rsidRPr="002A254D">
              <w:t xml:space="preserve">Соціальні трансформації в Індії 1960-х – 1980-х рр. </w:t>
            </w:r>
          </w:p>
        </w:tc>
      </w:tr>
      <w:tr w:rsidR="00C537A2" w:rsidRPr="002A254D" w:rsidTr="00C537A2">
        <w:tc>
          <w:tcPr>
            <w:tcW w:w="675" w:type="dxa"/>
          </w:tcPr>
          <w:p w:rsidR="00C537A2" w:rsidRPr="002A254D" w:rsidRDefault="00C537A2" w:rsidP="008529DF">
            <w:pPr>
              <w:jc w:val="center"/>
            </w:pPr>
            <w:r w:rsidRPr="002A254D">
              <w:t>3</w:t>
            </w:r>
          </w:p>
        </w:tc>
        <w:tc>
          <w:tcPr>
            <w:tcW w:w="7655" w:type="dxa"/>
          </w:tcPr>
          <w:p w:rsidR="00C537A2" w:rsidRPr="002A254D" w:rsidRDefault="00C537A2" w:rsidP="008529DF">
            <w:pPr>
              <w:jc w:val="both"/>
            </w:pPr>
            <w:r w:rsidRPr="002A254D">
              <w:t xml:space="preserve">Зовнішня політика Ісламської республіки Іран наприкінці ХХ – на початку ХХІ ст. </w:t>
            </w:r>
          </w:p>
        </w:tc>
      </w:tr>
      <w:tr w:rsidR="00C537A2" w:rsidRPr="002A254D" w:rsidTr="00C537A2">
        <w:tc>
          <w:tcPr>
            <w:tcW w:w="675" w:type="dxa"/>
          </w:tcPr>
          <w:p w:rsidR="00C537A2" w:rsidRPr="002A254D" w:rsidRDefault="00C537A2" w:rsidP="008529DF">
            <w:pPr>
              <w:jc w:val="center"/>
            </w:pPr>
            <w:r w:rsidRPr="002A254D">
              <w:t>4</w:t>
            </w:r>
          </w:p>
        </w:tc>
        <w:tc>
          <w:tcPr>
            <w:tcW w:w="7655" w:type="dxa"/>
          </w:tcPr>
          <w:p w:rsidR="00C537A2" w:rsidRPr="002A254D" w:rsidRDefault="00C537A2" w:rsidP="008529DF">
            <w:pPr>
              <w:jc w:val="both"/>
            </w:pPr>
            <w:r w:rsidRPr="002A254D">
              <w:t xml:space="preserve">Антитерористична операція США та НАТО у Афганістані </w:t>
            </w:r>
          </w:p>
        </w:tc>
      </w:tr>
      <w:tr w:rsidR="00C537A2" w:rsidRPr="002A254D" w:rsidTr="00C537A2">
        <w:tc>
          <w:tcPr>
            <w:tcW w:w="675" w:type="dxa"/>
          </w:tcPr>
          <w:p w:rsidR="00C537A2" w:rsidRPr="002A254D" w:rsidRDefault="00C537A2" w:rsidP="008529DF">
            <w:pPr>
              <w:jc w:val="center"/>
            </w:pPr>
            <w:r w:rsidRPr="002A254D">
              <w:t>5</w:t>
            </w:r>
          </w:p>
        </w:tc>
        <w:tc>
          <w:tcPr>
            <w:tcW w:w="7655" w:type="dxa"/>
          </w:tcPr>
          <w:p w:rsidR="00C537A2" w:rsidRPr="002A254D" w:rsidRDefault="00C537A2" w:rsidP="008529DF">
            <w:pPr>
              <w:jc w:val="both"/>
            </w:pPr>
            <w:r w:rsidRPr="002A254D">
              <w:t xml:space="preserve">Тероризм на Близькому Сході </w:t>
            </w:r>
          </w:p>
        </w:tc>
      </w:tr>
      <w:tr w:rsidR="00C537A2" w:rsidRPr="002A254D" w:rsidTr="00C537A2">
        <w:tc>
          <w:tcPr>
            <w:tcW w:w="675" w:type="dxa"/>
          </w:tcPr>
          <w:p w:rsidR="00C537A2" w:rsidRPr="002A254D" w:rsidRDefault="00C537A2" w:rsidP="008529DF">
            <w:pPr>
              <w:jc w:val="center"/>
            </w:pPr>
            <w:r w:rsidRPr="002A254D">
              <w:t>6</w:t>
            </w:r>
          </w:p>
        </w:tc>
        <w:tc>
          <w:tcPr>
            <w:tcW w:w="7655" w:type="dxa"/>
          </w:tcPr>
          <w:p w:rsidR="00C537A2" w:rsidRPr="002A254D" w:rsidRDefault="00C537A2" w:rsidP="008529DF">
            <w:pPr>
              <w:jc w:val="both"/>
            </w:pPr>
            <w:r w:rsidRPr="002A254D">
              <w:t xml:space="preserve">Палестинська автономія в 1993–2010 рр. </w:t>
            </w:r>
          </w:p>
        </w:tc>
      </w:tr>
      <w:tr w:rsidR="00C537A2" w:rsidRPr="002A254D" w:rsidTr="00C537A2">
        <w:tc>
          <w:tcPr>
            <w:tcW w:w="675" w:type="dxa"/>
          </w:tcPr>
          <w:p w:rsidR="00C537A2" w:rsidRPr="002A254D" w:rsidRDefault="00C537A2" w:rsidP="008529DF">
            <w:pPr>
              <w:jc w:val="center"/>
            </w:pPr>
            <w:r w:rsidRPr="002A254D">
              <w:t>7</w:t>
            </w:r>
          </w:p>
        </w:tc>
        <w:tc>
          <w:tcPr>
            <w:tcW w:w="7655" w:type="dxa"/>
          </w:tcPr>
          <w:p w:rsidR="00C537A2" w:rsidRPr="002A254D" w:rsidRDefault="00C537A2" w:rsidP="008529DF">
            <w:pPr>
              <w:jc w:val="both"/>
            </w:pPr>
            <w:r w:rsidRPr="002A254D">
              <w:t xml:space="preserve">“Третя теорія” </w:t>
            </w:r>
            <w:proofErr w:type="spellStart"/>
            <w:r w:rsidRPr="002A254D">
              <w:t>Муаммара</w:t>
            </w:r>
            <w:proofErr w:type="spellEnd"/>
            <w:r w:rsidRPr="002A254D">
              <w:t xml:space="preserve"> </w:t>
            </w:r>
            <w:proofErr w:type="spellStart"/>
            <w:r w:rsidRPr="002A254D">
              <w:t>Каддафі</w:t>
            </w:r>
            <w:proofErr w:type="spellEnd"/>
            <w:r w:rsidRPr="002A254D">
              <w:t xml:space="preserve"> </w:t>
            </w:r>
          </w:p>
        </w:tc>
      </w:tr>
      <w:tr w:rsidR="00C537A2" w:rsidRPr="002A254D" w:rsidTr="00C537A2">
        <w:tc>
          <w:tcPr>
            <w:tcW w:w="675" w:type="dxa"/>
          </w:tcPr>
          <w:p w:rsidR="00C537A2" w:rsidRPr="002A254D" w:rsidRDefault="00C537A2" w:rsidP="008529DF">
            <w:pPr>
              <w:jc w:val="center"/>
            </w:pPr>
            <w:r w:rsidRPr="002A254D">
              <w:t>8</w:t>
            </w:r>
          </w:p>
        </w:tc>
        <w:tc>
          <w:tcPr>
            <w:tcW w:w="7655" w:type="dxa"/>
          </w:tcPr>
          <w:p w:rsidR="00C537A2" w:rsidRPr="002A254D" w:rsidRDefault="00C537A2" w:rsidP="008529DF">
            <w:pPr>
              <w:jc w:val="both"/>
            </w:pPr>
            <w:r w:rsidRPr="002A254D">
              <w:t xml:space="preserve">Ірак під владою Саддама Хусейна </w:t>
            </w:r>
          </w:p>
        </w:tc>
      </w:tr>
      <w:tr w:rsidR="00C537A2" w:rsidRPr="002A254D" w:rsidTr="00C537A2">
        <w:tc>
          <w:tcPr>
            <w:tcW w:w="675" w:type="dxa"/>
          </w:tcPr>
          <w:p w:rsidR="00C537A2" w:rsidRPr="002A254D" w:rsidRDefault="00C537A2" w:rsidP="008529DF">
            <w:pPr>
              <w:jc w:val="center"/>
            </w:pPr>
            <w:r w:rsidRPr="002A254D">
              <w:t>9</w:t>
            </w:r>
          </w:p>
        </w:tc>
        <w:tc>
          <w:tcPr>
            <w:tcW w:w="7655" w:type="dxa"/>
          </w:tcPr>
          <w:p w:rsidR="00C537A2" w:rsidRPr="002A254D" w:rsidRDefault="00C537A2" w:rsidP="008529DF">
            <w:pPr>
              <w:jc w:val="both"/>
            </w:pPr>
            <w:r w:rsidRPr="002A254D">
              <w:t xml:space="preserve">Громадянська війна 1967–1970 рр. у Нігерії </w:t>
            </w:r>
          </w:p>
        </w:tc>
      </w:tr>
      <w:tr w:rsidR="00C537A2" w:rsidRPr="002A254D" w:rsidTr="00C537A2">
        <w:tc>
          <w:tcPr>
            <w:tcW w:w="675" w:type="dxa"/>
          </w:tcPr>
          <w:p w:rsidR="00C537A2" w:rsidRPr="002A254D" w:rsidRDefault="00C537A2" w:rsidP="008529DF">
            <w:pPr>
              <w:jc w:val="center"/>
            </w:pPr>
            <w:r w:rsidRPr="002A254D">
              <w:t>10</w:t>
            </w:r>
          </w:p>
        </w:tc>
        <w:tc>
          <w:tcPr>
            <w:tcW w:w="7655" w:type="dxa"/>
          </w:tcPr>
          <w:p w:rsidR="00C537A2" w:rsidRPr="002A254D" w:rsidRDefault="00C537A2" w:rsidP="008529DF">
            <w:pPr>
              <w:jc w:val="both"/>
            </w:pPr>
            <w:proofErr w:type="spellStart"/>
            <w:r w:rsidRPr="002A254D">
              <w:t>Ботьба</w:t>
            </w:r>
            <w:proofErr w:type="spellEnd"/>
            <w:r w:rsidRPr="002A254D">
              <w:t xml:space="preserve"> за права чорношкірих в ПАР 1970-х – 1980-х рр. </w:t>
            </w:r>
          </w:p>
        </w:tc>
      </w:tr>
    </w:tbl>
    <w:p w:rsidR="001D0DF6" w:rsidRDefault="001D0DF6" w:rsidP="001D0DF6">
      <w:pPr>
        <w:jc w:val="center"/>
        <w:rPr>
          <w:b/>
          <w:sz w:val="32"/>
          <w:szCs w:val="32"/>
        </w:rPr>
      </w:pPr>
    </w:p>
    <w:p w:rsidR="001D0DF6" w:rsidRPr="00631439" w:rsidRDefault="001D0DF6" w:rsidP="001D0DF6">
      <w:pPr>
        <w:jc w:val="center"/>
        <w:rPr>
          <w:b/>
          <w:szCs w:val="28"/>
        </w:rPr>
      </w:pPr>
      <w:r w:rsidRPr="00631439">
        <w:rPr>
          <w:b/>
          <w:szCs w:val="28"/>
        </w:rPr>
        <w:t>10. Методи навчання</w:t>
      </w:r>
    </w:p>
    <w:p w:rsidR="001D0DF6" w:rsidRDefault="001D0DF6" w:rsidP="001D0DF6">
      <w:pPr>
        <w:pStyle w:val="a8"/>
        <w:ind w:firstLine="567"/>
        <w:jc w:val="both"/>
      </w:pPr>
      <w:r w:rsidRPr="00D6031F">
        <w:rPr>
          <w:b/>
          <w:i/>
        </w:rPr>
        <w:t>Лекції:</w:t>
      </w:r>
      <w:r>
        <w:t xml:space="preserve"> Передбачають систематичний і послідовний виклад навчального матеріалу. Відвідування лекцій для студентів є бажаним.</w:t>
      </w:r>
    </w:p>
    <w:p w:rsidR="001D0DF6" w:rsidRPr="004E4051" w:rsidRDefault="001D0DF6" w:rsidP="001D0DF6">
      <w:pPr>
        <w:pStyle w:val="a8"/>
        <w:ind w:firstLine="567"/>
        <w:jc w:val="both"/>
      </w:pPr>
      <w:r w:rsidRPr="00D6031F">
        <w:rPr>
          <w:b/>
          <w:i/>
        </w:rPr>
        <w:t>Семінарські заняття</w:t>
      </w:r>
      <w:r w:rsidRPr="00D6031F">
        <w:rPr>
          <w:b/>
        </w:rPr>
        <w:t>:</w:t>
      </w:r>
      <w:r>
        <w:t xml:space="preserve"> Відвідування та активна участь студентів у роботі семінарських занять є обов’язковою умовою успішного складання курсу. На семінарських заняттях студент може виявить свої знання у наступний спосіб: виступ, </w:t>
      </w:r>
      <w:proofErr w:type="spellStart"/>
      <w:r>
        <w:t>опонування</w:t>
      </w:r>
      <w:proofErr w:type="spellEnd"/>
      <w:r>
        <w:t xml:space="preserve">, рецензія, участь в дискусії. При оцінюванні  враховуються лише логічно </w:t>
      </w:r>
      <w:proofErr w:type="spellStart"/>
      <w:r>
        <w:t>обгрунтовані</w:t>
      </w:r>
      <w:proofErr w:type="spellEnd"/>
      <w:r>
        <w:t xml:space="preserve"> виступи, власне </w:t>
      </w:r>
      <w:proofErr w:type="spellStart"/>
      <w:r>
        <w:t>опонування</w:t>
      </w:r>
      <w:proofErr w:type="spellEnd"/>
      <w:r>
        <w:t xml:space="preserve"> (альтернативна теза чи спростування поданої), а не фактична підтримка тези виступаючого, змістовне рецензування та коментар чи доповнення, що дійсно сприятиме розгляду проблеми. </w:t>
      </w:r>
      <w:r w:rsidRPr="004E4051">
        <w:t xml:space="preserve">         </w:t>
      </w:r>
    </w:p>
    <w:p w:rsidR="001D0DF6" w:rsidRDefault="001D0DF6" w:rsidP="001D0DF6">
      <w:pPr>
        <w:jc w:val="center"/>
        <w:rPr>
          <w:b/>
        </w:rPr>
      </w:pPr>
    </w:p>
    <w:p w:rsidR="001D0DF6" w:rsidRDefault="001D0DF6" w:rsidP="001D0DF6">
      <w:pPr>
        <w:jc w:val="center"/>
        <w:rPr>
          <w:b/>
        </w:rPr>
      </w:pPr>
      <w:r w:rsidRPr="00D6031F">
        <w:rPr>
          <w:b/>
        </w:rPr>
        <w:t>11. Методи контролю</w:t>
      </w:r>
    </w:p>
    <w:p w:rsidR="001D0DF6" w:rsidRDefault="001D0DF6" w:rsidP="001D0DF6">
      <w:pPr>
        <w:pStyle w:val="a8"/>
        <w:ind w:firstLine="567"/>
        <w:jc w:val="both"/>
      </w:pPr>
      <w:r w:rsidRPr="00D6031F">
        <w:rPr>
          <w:b/>
          <w:i/>
        </w:rPr>
        <w:t>Принципи оцінювання роботи студентів на семінарських заняттях.</w:t>
      </w:r>
      <w:r>
        <w:rPr>
          <w:i/>
        </w:rPr>
        <w:t xml:space="preserve"> </w:t>
      </w:r>
      <w:r>
        <w:t>Оцінювання знань студентів на семінарському занятті проводиться за 5-ти бальною с</w:t>
      </w:r>
      <w:proofErr w:type="spellStart"/>
      <w:r>
        <w:rPr>
          <w:lang w:val="ru-RU"/>
        </w:rPr>
        <w:t>истемою</w:t>
      </w:r>
      <w:proofErr w:type="spellEnd"/>
      <w:r>
        <w:t xml:space="preserve">. На занятті пропонується якісне оцінювання знань студентів шляхом виставлення балів від </w:t>
      </w:r>
      <w:r>
        <w:rPr>
          <w:lang w:val="ru-RU"/>
        </w:rPr>
        <w:t>“</w:t>
      </w:r>
      <w:r>
        <w:t>1</w:t>
      </w:r>
      <w:r>
        <w:rPr>
          <w:lang w:val="ru-RU"/>
        </w:rPr>
        <w:t>”</w:t>
      </w:r>
      <w:r>
        <w:t xml:space="preserve"> до </w:t>
      </w:r>
      <w:r>
        <w:rPr>
          <w:lang w:val="ru-RU"/>
        </w:rPr>
        <w:t>“</w:t>
      </w:r>
      <w:r>
        <w:t>5</w:t>
      </w:r>
      <w:r>
        <w:rPr>
          <w:lang w:val="ru-RU"/>
        </w:rPr>
        <w:t>”</w:t>
      </w:r>
      <w:r>
        <w:t xml:space="preserve">. Позначення “0” виставляється студентові за відмову від відповіді на занятті через непідготовленість або через відсутність на занятті без поважної причини, що впливатиме на його підсумкову рейтингову оцінку в кінці семестру. Підсумкова кількість балів за роботу студента на семінарських заняттях визначається як середнє арифметичне помножене на коефіцієнт (коефіцієнт – </w:t>
      </w:r>
      <w:r>
        <w:rPr>
          <w:lang w:val="ru-RU"/>
        </w:rPr>
        <w:t>5</w:t>
      </w:r>
      <w:r>
        <w:t>). Середнє арифметичне визначається як сума набраних студентом балів поділена на кількість занять, в яких він брав участь і був оцінений. При цьому відсутність студента на занятті без поважної причини враховується при вирахуванні середнього арифметичного. Кожен студент зобов’язаний взяти активну участь не менше як на одній третині семінарських занять, проведених у групі впродовж семестру.</w:t>
      </w:r>
    </w:p>
    <w:p w:rsidR="001D0DF6" w:rsidRPr="007C20FB" w:rsidRDefault="001D0DF6" w:rsidP="001D0DF6">
      <w:pPr>
        <w:pStyle w:val="a8"/>
        <w:ind w:firstLine="567"/>
        <w:jc w:val="both"/>
      </w:pPr>
      <w:r>
        <w:t xml:space="preserve">Пропущене з поважних причин заняття студент може </w:t>
      </w:r>
      <w:r>
        <w:rPr>
          <w:lang w:val="ru-RU"/>
        </w:rPr>
        <w:t>“</w:t>
      </w:r>
      <w:r>
        <w:t>відпрацювати</w:t>
      </w:r>
      <w:r>
        <w:rPr>
          <w:lang w:val="ru-RU"/>
        </w:rPr>
        <w:t>”</w:t>
      </w:r>
      <w:r>
        <w:t xml:space="preserve"> у формі, визначеній викладачем та кафедрою. При цьому виставлення оцінки не</w:t>
      </w:r>
      <w:r>
        <w:rPr>
          <w:b/>
        </w:rPr>
        <w:t xml:space="preserve"> </w:t>
      </w:r>
      <w:r>
        <w:t xml:space="preserve">передбачається; але це відпрацьоване заняття не впливатиме на </w:t>
      </w:r>
      <w:r w:rsidRPr="007C20FB">
        <w:t>середній арифметичний бал студента.</w:t>
      </w:r>
    </w:p>
    <w:p w:rsidR="001D0DF6" w:rsidRPr="007C20FB" w:rsidRDefault="001D0DF6" w:rsidP="001D0DF6">
      <w:pPr>
        <w:pStyle w:val="a8"/>
        <w:ind w:firstLine="567"/>
        <w:jc w:val="both"/>
      </w:pPr>
      <w:r w:rsidRPr="007C20FB">
        <w:rPr>
          <w:b/>
        </w:rPr>
        <w:t>Модульний контроль</w:t>
      </w:r>
      <w:r w:rsidRPr="007C20FB">
        <w:t>: кожен студент повинен написати одну контрольну роботу (теоретичні питання визначає ви</w:t>
      </w:r>
      <w:r>
        <w:t>кладач у кожній групі, зокрема)</w:t>
      </w:r>
      <w:r w:rsidRPr="007C20FB">
        <w:t>, а також виконати тестові завдання (завдання розробляє викладач у кожній групі, зокрема).</w:t>
      </w:r>
    </w:p>
    <w:p w:rsidR="001D0DF6" w:rsidRPr="007C20FB" w:rsidRDefault="001D0DF6" w:rsidP="001D0DF6">
      <w:pPr>
        <w:pStyle w:val="a8"/>
        <w:ind w:firstLine="567"/>
        <w:jc w:val="both"/>
      </w:pPr>
      <w:r w:rsidRPr="007C20FB">
        <w:rPr>
          <w:b/>
        </w:rPr>
        <w:t>Колоквіум</w:t>
      </w:r>
      <w:r w:rsidRPr="007C20FB">
        <w:t xml:space="preserve"> – проводиться під час семестру у вигляді усної співбесіди. Колоквіум є обов’язковим для всіх студентів. Перелік питань, які виносяться на колоквіуми студенти отримують на початку семестру.</w:t>
      </w:r>
    </w:p>
    <w:p w:rsidR="001D0DF6" w:rsidRPr="002960C8" w:rsidRDefault="001D0DF6" w:rsidP="001D0DF6">
      <w:pPr>
        <w:pStyle w:val="a8"/>
        <w:ind w:firstLine="567"/>
        <w:jc w:val="both"/>
      </w:pPr>
      <w:r w:rsidRPr="007C20FB">
        <w:rPr>
          <w:b/>
        </w:rPr>
        <w:t>Самостійна робота</w:t>
      </w:r>
      <w:r w:rsidRPr="007C20FB">
        <w:t xml:space="preserve"> – студент самостійно зобов’язаний ознайомитися з принаймні 25% рекомендованої</w:t>
      </w:r>
      <w:r w:rsidRPr="002960C8">
        <w:t xml:space="preserve"> літератури, сформувати навички самостійно аналізувати та засвоювати новий матеріал з галузі історії міжнародних відносин.</w:t>
      </w:r>
    </w:p>
    <w:p w:rsidR="001D0DF6" w:rsidRPr="00297D79" w:rsidRDefault="001D0DF6" w:rsidP="001D0DF6">
      <w:pPr>
        <w:ind w:firstLine="567"/>
        <w:jc w:val="both"/>
        <w:rPr>
          <w:bCs/>
        </w:rPr>
      </w:pPr>
      <w:r>
        <w:t xml:space="preserve">Наприкінці семестру залік виставляється на підставі балів набраних студентом на семінарських заняттях та в результаті написання ним письмових робіт (для заліку слід набрати мінімально 51 бал). </w:t>
      </w:r>
      <w:r w:rsidRPr="00297D79">
        <w:rPr>
          <w:bCs/>
        </w:rPr>
        <w:t xml:space="preserve">Виконання студентом усіх видів </w:t>
      </w:r>
      <w:r>
        <w:rPr>
          <w:bCs/>
        </w:rPr>
        <w:t xml:space="preserve">письмових </w:t>
      </w:r>
      <w:r w:rsidRPr="00297D79">
        <w:rPr>
          <w:bCs/>
        </w:rPr>
        <w:t xml:space="preserve">завдання протягом семестру не є обов’язковим, при умові, що у результаті виконання частини завдань </w:t>
      </w:r>
      <w:r>
        <w:rPr>
          <w:bCs/>
        </w:rPr>
        <w:t xml:space="preserve">та за підсумком роботи на семінарах </w:t>
      </w:r>
      <w:r w:rsidRPr="00297D79">
        <w:rPr>
          <w:bCs/>
        </w:rPr>
        <w:t>студент набрав 51 бал.</w:t>
      </w:r>
    </w:p>
    <w:p w:rsidR="001D0DF6" w:rsidRDefault="001D0DF6" w:rsidP="001D0DF6">
      <w:pPr>
        <w:pStyle w:val="a8"/>
        <w:ind w:firstLine="567"/>
        <w:jc w:val="both"/>
      </w:pPr>
    </w:p>
    <w:p w:rsidR="001D0DF6" w:rsidRPr="004E4051" w:rsidRDefault="001D0DF6" w:rsidP="001D0DF6">
      <w:pPr>
        <w:ind w:left="142" w:firstLine="425"/>
        <w:jc w:val="center"/>
        <w:rPr>
          <w:b/>
          <w:sz w:val="32"/>
          <w:szCs w:val="32"/>
        </w:rPr>
      </w:pPr>
      <w:r w:rsidRPr="00E26E90">
        <w:rPr>
          <w:b/>
          <w:szCs w:val="28"/>
        </w:rPr>
        <w:t xml:space="preserve">                                                                       </w:t>
      </w:r>
    </w:p>
    <w:p w:rsidR="001D0DF6" w:rsidRPr="00631439" w:rsidRDefault="001D0DF6" w:rsidP="001D0DF6">
      <w:pPr>
        <w:ind w:left="142" w:firstLine="425"/>
        <w:jc w:val="center"/>
        <w:rPr>
          <w:b/>
          <w:szCs w:val="28"/>
        </w:rPr>
      </w:pPr>
      <w:r w:rsidRPr="00631439">
        <w:rPr>
          <w:b/>
          <w:szCs w:val="28"/>
        </w:rPr>
        <w:t>12. Розподіл балів, які отримують студенти</w:t>
      </w:r>
    </w:p>
    <w:p w:rsidR="001D0DF6" w:rsidRPr="004E4051" w:rsidRDefault="001D0DF6" w:rsidP="001D0DF6">
      <w:pPr>
        <w:pStyle w:val="7"/>
        <w:rPr>
          <w:b/>
          <w:i w:val="0"/>
          <w:sz w:val="24"/>
        </w:rPr>
      </w:pPr>
      <w:r w:rsidRPr="004E4051">
        <w:rPr>
          <w:b/>
          <w:i w:val="0"/>
          <w:sz w:val="24"/>
        </w:rPr>
        <w:t>Приклад</w:t>
      </w:r>
      <w:r>
        <w:rPr>
          <w:b/>
          <w:i w:val="0"/>
          <w:sz w:val="24"/>
        </w:rPr>
        <w:t xml:space="preserve"> </w:t>
      </w:r>
      <w:r w:rsidRPr="004E4051">
        <w:rPr>
          <w:b/>
          <w:i w:val="0"/>
          <w:sz w:val="24"/>
        </w:rPr>
        <w:t>для</w:t>
      </w:r>
      <w:r>
        <w:rPr>
          <w:b/>
          <w:i w:val="0"/>
          <w:sz w:val="24"/>
        </w:rPr>
        <w:t xml:space="preserve"> заліку</w:t>
      </w:r>
    </w:p>
    <w:tbl>
      <w:tblPr>
        <w:tblW w:w="89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9"/>
        <w:gridCol w:w="708"/>
        <w:gridCol w:w="709"/>
        <w:gridCol w:w="709"/>
        <w:gridCol w:w="985"/>
        <w:gridCol w:w="986"/>
        <w:gridCol w:w="986"/>
        <w:gridCol w:w="1154"/>
        <w:gridCol w:w="1302"/>
      </w:tblGrid>
      <w:tr w:rsidR="001D0DF6" w:rsidRPr="008A5B1B" w:rsidTr="00245349">
        <w:tc>
          <w:tcPr>
            <w:tcW w:w="7655" w:type="dxa"/>
            <w:gridSpan w:val="9"/>
            <w:shd w:val="clear" w:color="auto" w:fill="auto"/>
          </w:tcPr>
          <w:p w:rsidR="001D0DF6" w:rsidRPr="008A5B1B" w:rsidRDefault="001D0DF6" w:rsidP="00245349">
            <w:pPr>
              <w:jc w:val="center"/>
            </w:pPr>
            <w:r w:rsidRPr="008A5B1B">
              <w:t>Поточне тестування та самостійна робота</w:t>
            </w:r>
          </w:p>
        </w:tc>
        <w:tc>
          <w:tcPr>
            <w:tcW w:w="1302" w:type="dxa"/>
            <w:vMerge w:val="restart"/>
            <w:shd w:val="clear" w:color="auto" w:fill="auto"/>
          </w:tcPr>
          <w:p w:rsidR="001D0DF6" w:rsidRPr="008A5B1B" w:rsidRDefault="001D0DF6" w:rsidP="00245349">
            <w:pPr>
              <w:jc w:val="center"/>
            </w:pPr>
            <w:r w:rsidRPr="008A5B1B">
              <w:t>Сума</w:t>
            </w:r>
          </w:p>
        </w:tc>
      </w:tr>
      <w:tr w:rsidR="001D0DF6" w:rsidRPr="008A5B1B" w:rsidTr="00245349">
        <w:tc>
          <w:tcPr>
            <w:tcW w:w="3544" w:type="dxa"/>
            <w:gridSpan w:val="5"/>
            <w:shd w:val="clear" w:color="auto" w:fill="auto"/>
          </w:tcPr>
          <w:p w:rsidR="001D0DF6" w:rsidRPr="008A5B1B" w:rsidRDefault="001D0DF6" w:rsidP="00245349">
            <w:pPr>
              <w:jc w:val="center"/>
            </w:pPr>
            <w:r w:rsidRPr="008A5B1B">
              <w:t>Змістовий модуль №1</w:t>
            </w:r>
          </w:p>
        </w:tc>
        <w:tc>
          <w:tcPr>
            <w:tcW w:w="4111" w:type="dxa"/>
            <w:gridSpan w:val="4"/>
            <w:shd w:val="clear" w:color="auto" w:fill="auto"/>
          </w:tcPr>
          <w:p w:rsidR="001D0DF6" w:rsidRPr="008A5B1B" w:rsidRDefault="001D0DF6" w:rsidP="00245349">
            <w:pPr>
              <w:jc w:val="center"/>
            </w:pPr>
            <w:r w:rsidRPr="008A5B1B">
              <w:t>Змістовий модуль № 2</w:t>
            </w:r>
          </w:p>
        </w:tc>
        <w:tc>
          <w:tcPr>
            <w:tcW w:w="1302" w:type="dxa"/>
            <w:vMerge/>
            <w:shd w:val="clear" w:color="auto" w:fill="auto"/>
          </w:tcPr>
          <w:p w:rsidR="001D0DF6" w:rsidRPr="008A5B1B" w:rsidRDefault="001D0DF6" w:rsidP="00245349">
            <w:pPr>
              <w:jc w:val="right"/>
            </w:pPr>
          </w:p>
        </w:tc>
      </w:tr>
      <w:tr w:rsidR="001D0DF6" w:rsidRPr="008A5B1B" w:rsidTr="00245349">
        <w:tc>
          <w:tcPr>
            <w:tcW w:w="709" w:type="dxa"/>
            <w:shd w:val="clear" w:color="auto" w:fill="auto"/>
          </w:tcPr>
          <w:p w:rsidR="001D0DF6" w:rsidRPr="008A5B1B" w:rsidRDefault="001D0DF6" w:rsidP="00245349">
            <w:pPr>
              <w:jc w:val="center"/>
            </w:pPr>
            <w:r w:rsidRPr="008A5B1B">
              <w:t>Т1</w:t>
            </w:r>
          </w:p>
        </w:tc>
        <w:tc>
          <w:tcPr>
            <w:tcW w:w="709" w:type="dxa"/>
            <w:shd w:val="clear" w:color="auto" w:fill="auto"/>
          </w:tcPr>
          <w:p w:rsidR="001D0DF6" w:rsidRPr="008A5B1B" w:rsidRDefault="001D0DF6" w:rsidP="00245349">
            <w:pPr>
              <w:jc w:val="center"/>
            </w:pPr>
            <w:r w:rsidRPr="008A5B1B">
              <w:t>Т2</w:t>
            </w:r>
          </w:p>
        </w:tc>
        <w:tc>
          <w:tcPr>
            <w:tcW w:w="708" w:type="dxa"/>
            <w:shd w:val="clear" w:color="auto" w:fill="auto"/>
          </w:tcPr>
          <w:p w:rsidR="001D0DF6" w:rsidRPr="008A5B1B" w:rsidRDefault="001D0DF6" w:rsidP="00245349">
            <w:pPr>
              <w:jc w:val="center"/>
            </w:pPr>
            <w:r w:rsidRPr="008A5B1B">
              <w:t>Т3</w:t>
            </w:r>
          </w:p>
        </w:tc>
        <w:tc>
          <w:tcPr>
            <w:tcW w:w="709" w:type="dxa"/>
            <w:shd w:val="clear" w:color="auto" w:fill="auto"/>
          </w:tcPr>
          <w:p w:rsidR="001D0DF6" w:rsidRPr="008A5B1B" w:rsidRDefault="001D0DF6" w:rsidP="00245349">
            <w:pPr>
              <w:jc w:val="center"/>
            </w:pPr>
            <w:r w:rsidRPr="008A5B1B">
              <w:t>Т4</w:t>
            </w:r>
          </w:p>
        </w:tc>
        <w:tc>
          <w:tcPr>
            <w:tcW w:w="709" w:type="dxa"/>
            <w:shd w:val="clear" w:color="auto" w:fill="auto"/>
          </w:tcPr>
          <w:p w:rsidR="001D0DF6" w:rsidRPr="008A5B1B" w:rsidRDefault="001D0DF6" w:rsidP="00245349">
            <w:pPr>
              <w:jc w:val="center"/>
            </w:pPr>
            <w:r w:rsidRPr="008A5B1B">
              <w:t>Т5</w:t>
            </w:r>
          </w:p>
        </w:tc>
        <w:tc>
          <w:tcPr>
            <w:tcW w:w="985" w:type="dxa"/>
            <w:shd w:val="clear" w:color="auto" w:fill="auto"/>
          </w:tcPr>
          <w:p w:rsidR="001D0DF6" w:rsidRPr="008A5B1B" w:rsidRDefault="001D0DF6" w:rsidP="00245349">
            <w:pPr>
              <w:jc w:val="center"/>
            </w:pPr>
            <w:r w:rsidRPr="008A5B1B">
              <w:t>Т6</w:t>
            </w:r>
          </w:p>
        </w:tc>
        <w:tc>
          <w:tcPr>
            <w:tcW w:w="986" w:type="dxa"/>
            <w:shd w:val="clear" w:color="auto" w:fill="auto"/>
          </w:tcPr>
          <w:p w:rsidR="001D0DF6" w:rsidRPr="008A5B1B" w:rsidRDefault="001D0DF6" w:rsidP="00245349">
            <w:pPr>
              <w:jc w:val="center"/>
            </w:pPr>
            <w:r w:rsidRPr="008A5B1B">
              <w:t>Т7</w:t>
            </w:r>
          </w:p>
        </w:tc>
        <w:tc>
          <w:tcPr>
            <w:tcW w:w="986" w:type="dxa"/>
            <w:shd w:val="clear" w:color="auto" w:fill="auto"/>
          </w:tcPr>
          <w:p w:rsidR="001D0DF6" w:rsidRPr="008A5B1B" w:rsidRDefault="001D0DF6" w:rsidP="00245349">
            <w:pPr>
              <w:jc w:val="center"/>
            </w:pPr>
            <w:r w:rsidRPr="008A5B1B">
              <w:t>Т8</w:t>
            </w:r>
          </w:p>
        </w:tc>
        <w:tc>
          <w:tcPr>
            <w:tcW w:w="1154" w:type="dxa"/>
            <w:shd w:val="clear" w:color="auto" w:fill="auto"/>
          </w:tcPr>
          <w:p w:rsidR="001D0DF6" w:rsidRPr="008A5B1B" w:rsidRDefault="001D0DF6" w:rsidP="00245349">
            <w:pPr>
              <w:jc w:val="center"/>
            </w:pPr>
            <w:r w:rsidRPr="008A5B1B">
              <w:t>Т9</w:t>
            </w:r>
          </w:p>
        </w:tc>
        <w:tc>
          <w:tcPr>
            <w:tcW w:w="1302" w:type="dxa"/>
            <w:vMerge w:val="restart"/>
            <w:shd w:val="clear" w:color="auto" w:fill="auto"/>
          </w:tcPr>
          <w:p w:rsidR="001D0DF6" w:rsidRPr="008A5B1B" w:rsidRDefault="001D0DF6" w:rsidP="00245349">
            <w:pPr>
              <w:jc w:val="center"/>
            </w:pPr>
            <w:r w:rsidRPr="008A5B1B">
              <w:t>100</w:t>
            </w:r>
          </w:p>
        </w:tc>
      </w:tr>
      <w:tr w:rsidR="001D0DF6" w:rsidRPr="008A5B1B" w:rsidTr="00245349">
        <w:tc>
          <w:tcPr>
            <w:tcW w:w="709" w:type="dxa"/>
            <w:shd w:val="clear" w:color="auto" w:fill="auto"/>
          </w:tcPr>
          <w:p w:rsidR="001D0DF6" w:rsidRPr="008A5B1B" w:rsidRDefault="001D0DF6" w:rsidP="00245349">
            <w:pPr>
              <w:jc w:val="center"/>
            </w:pPr>
          </w:p>
        </w:tc>
        <w:tc>
          <w:tcPr>
            <w:tcW w:w="709" w:type="dxa"/>
            <w:shd w:val="clear" w:color="auto" w:fill="auto"/>
          </w:tcPr>
          <w:p w:rsidR="001D0DF6" w:rsidRPr="008A5B1B" w:rsidRDefault="001D0DF6" w:rsidP="00245349">
            <w:pPr>
              <w:jc w:val="center"/>
            </w:pPr>
          </w:p>
        </w:tc>
        <w:tc>
          <w:tcPr>
            <w:tcW w:w="708" w:type="dxa"/>
            <w:shd w:val="clear" w:color="auto" w:fill="auto"/>
          </w:tcPr>
          <w:p w:rsidR="001D0DF6" w:rsidRPr="008A5B1B" w:rsidRDefault="001D0DF6" w:rsidP="00245349">
            <w:pPr>
              <w:jc w:val="center"/>
            </w:pPr>
          </w:p>
        </w:tc>
        <w:tc>
          <w:tcPr>
            <w:tcW w:w="709" w:type="dxa"/>
            <w:shd w:val="clear" w:color="auto" w:fill="auto"/>
          </w:tcPr>
          <w:p w:rsidR="001D0DF6" w:rsidRPr="008A5B1B" w:rsidRDefault="001D0DF6" w:rsidP="00245349">
            <w:pPr>
              <w:jc w:val="center"/>
            </w:pPr>
          </w:p>
        </w:tc>
        <w:tc>
          <w:tcPr>
            <w:tcW w:w="709" w:type="dxa"/>
            <w:shd w:val="clear" w:color="auto" w:fill="auto"/>
          </w:tcPr>
          <w:p w:rsidR="001D0DF6" w:rsidRPr="008A5B1B" w:rsidRDefault="001D0DF6" w:rsidP="00245349">
            <w:pPr>
              <w:jc w:val="center"/>
            </w:pPr>
          </w:p>
        </w:tc>
        <w:tc>
          <w:tcPr>
            <w:tcW w:w="985" w:type="dxa"/>
            <w:shd w:val="clear" w:color="auto" w:fill="auto"/>
          </w:tcPr>
          <w:p w:rsidR="001D0DF6" w:rsidRPr="008A5B1B" w:rsidRDefault="001D0DF6" w:rsidP="00245349">
            <w:pPr>
              <w:jc w:val="center"/>
            </w:pPr>
          </w:p>
        </w:tc>
        <w:tc>
          <w:tcPr>
            <w:tcW w:w="986" w:type="dxa"/>
            <w:shd w:val="clear" w:color="auto" w:fill="auto"/>
          </w:tcPr>
          <w:p w:rsidR="001D0DF6" w:rsidRPr="008A5B1B" w:rsidRDefault="001D0DF6" w:rsidP="00245349">
            <w:pPr>
              <w:jc w:val="center"/>
            </w:pPr>
          </w:p>
        </w:tc>
        <w:tc>
          <w:tcPr>
            <w:tcW w:w="986" w:type="dxa"/>
            <w:shd w:val="clear" w:color="auto" w:fill="auto"/>
          </w:tcPr>
          <w:p w:rsidR="001D0DF6" w:rsidRPr="008A5B1B" w:rsidRDefault="001D0DF6" w:rsidP="00245349">
            <w:pPr>
              <w:jc w:val="center"/>
            </w:pPr>
          </w:p>
        </w:tc>
        <w:tc>
          <w:tcPr>
            <w:tcW w:w="1154" w:type="dxa"/>
            <w:shd w:val="clear" w:color="auto" w:fill="auto"/>
          </w:tcPr>
          <w:p w:rsidR="001D0DF6" w:rsidRPr="008A5B1B" w:rsidRDefault="001D0DF6" w:rsidP="00245349">
            <w:pPr>
              <w:jc w:val="center"/>
            </w:pPr>
          </w:p>
        </w:tc>
        <w:tc>
          <w:tcPr>
            <w:tcW w:w="1302" w:type="dxa"/>
            <w:vMerge/>
            <w:shd w:val="clear" w:color="auto" w:fill="auto"/>
          </w:tcPr>
          <w:p w:rsidR="001D0DF6" w:rsidRPr="008A5B1B" w:rsidRDefault="001D0DF6" w:rsidP="00245349">
            <w:pPr>
              <w:jc w:val="right"/>
            </w:pPr>
          </w:p>
        </w:tc>
      </w:tr>
    </w:tbl>
    <w:p w:rsidR="001D0DF6" w:rsidRPr="004E4051" w:rsidRDefault="001D0DF6" w:rsidP="001D0DF6">
      <w:pPr>
        <w:ind w:firstLine="600"/>
      </w:pPr>
      <w:r w:rsidRPr="004E4051">
        <w:t>Т1, Т2 ... Т</w:t>
      </w:r>
      <w:r>
        <w:t>9</w:t>
      </w:r>
      <w:r w:rsidRPr="004E4051">
        <w:t xml:space="preserve"> – теми змістових модулів</w:t>
      </w:r>
      <w:r>
        <w:t>.</w:t>
      </w:r>
    </w:p>
    <w:p w:rsidR="001D0DF6" w:rsidRDefault="001D0DF6" w:rsidP="001D0DF6">
      <w:pPr>
        <w:pStyle w:val="7"/>
        <w:rPr>
          <w:b/>
          <w:i w:val="0"/>
          <w:sz w:val="24"/>
        </w:rPr>
      </w:pPr>
    </w:p>
    <w:p w:rsidR="00C537A2" w:rsidRDefault="00C537A2" w:rsidP="001D0DF6">
      <w:pPr>
        <w:jc w:val="center"/>
        <w:rPr>
          <w:b/>
          <w:bCs/>
        </w:rPr>
      </w:pPr>
    </w:p>
    <w:p w:rsidR="001D0DF6" w:rsidRPr="004E4051" w:rsidRDefault="001D0DF6" w:rsidP="001D0DF6">
      <w:pPr>
        <w:jc w:val="center"/>
        <w:rPr>
          <w:b/>
          <w:bCs/>
        </w:rPr>
      </w:pPr>
      <w:r w:rsidRPr="004E4051">
        <w:rPr>
          <w:b/>
          <w:bCs/>
        </w:rPr>
        <w:lastRenderedPageBreak/>
        <w:t>Шкала оцінювання</w:t>
      </w:r>
      <w:r>
        <w:rPr>
          <w:b/>
          <w:bCs/>
        </w:rPr>
        <w:t>: національна</w:t>
      </w:r>
      <w:r w:rsidRPr="004E4051">
        <w:rPr>
          <w:b/>
          <w:bCs/>
        </w:rPr>
        <w:t xml:space="preserve"> та ECTS</w:t>
      </w:r>
    </w:p>
    <w:p w:rsidR="001D0DF6" w:rsidRDefault="001D0DF6" w:rsidP="001D0DF6">
      <w:pPr>
        <w:shd w:val="clear" w:color="auto" w:fill="FFFFFF"/>
        <w:jc w:val="right"/>
        <w:rPr>
          <w:spacing w:val="-4"/>
        </w:rPr>
      </w:pPr>
    </w:p>
    <w:tbl>
      <w:tblPr>
        <w:tblW w:w="94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1305"/>
        <w:gridCol w:w="1585"/>
        <w:gridCol w:w="3563"/>
        <w:gridCol w:w="1519"/>
      </w:tblGrid>
      <w:tr w:rsidR="001D0DF6" w:rsidRPr="00D87F88" w:rsidTr="00245349">
        <w:trPr>
          <w:cantSplit/>
          <w:trHeight w:val="435"/>
        </w:trPr>
        <w:tc>
          <w:tcPr>
            <w:tcW w:w="1478" w:type="dxa"/>
            <w:vMerge w:val="restart"/>
            <w:vAlign w:val="center"/>
          </w:tcPr>
          <w:p w:rsidR="001D0DF6" w:rsidRPr="00D87F88" w:rsidRDefault="001D0DF6" w:rsidP="00245349">
            <w:pPr>
              <w:spacing w:line="360" w:lineRule="auto"/>
              <w:jc w:val="center"/>
              <w:rPr>
                <w:b/>
                <w:bCs/>
                <w:i/>
                <w:iCs/>
              </w:rPr>
            </w:pPr>
            <w:r w:rsidRPr="00D87F88">
              <w:rPr>
                <w:b/>
                <w:bCs/>
                <w:i/>
                <w:iCs/>
              </w:rPr>
              <w:t>Оцінка в балах</w:t>
            </w:r>
          </w:p>
        </w:tc>
        <w:tc>
          <w:tcPr>
            <w:tcW w:w="1305" w:type="dxa"/>
            <w:vMerge w:val="restart"/>
            <w:vAlign w:val="center"/>
          </w:tcPr>
          <w:p w:rsidR="001D0DF6" w:rsidRPr="00D87F88" w:rsidRDefault="001D0DF6" w:rsidP="00245349">
            <w:pPr>
              <w:spacing w:line="360" w:lineRule="auto"/>
              <w:jc w:val="center"/>
              <w:rPr>
                <w:b/>
                <w:bCs/>
                <w:i/>
                <w:iCs/>
              </w:rPr>
            </w:pPr>
            <w:r w:rsidRPr="00D87F88">
              <w:rPr>
                <w:b/>
                <w:bCs/>
                <w:i/>
                <w:iCs/>
              </w:rPr>
              <w:t>Оцінка  ECTS</w:t>
            </w:r>
          </w:p>
        </w:tc>
        <w:tc>
          <w:tcPr>
            <w:tcW w:w="1585" w:type="dxa"/>
            <w:vMerge w:val="restart"/>
          </w:tcPr>
          <w:p w:rsidR="001D0DF6" w:rsidRPr="00D87F88" w:rsidRDefault="001D0DF6" w:rsidP="00245349">
            <w:pPr>
              <w:spacing w:line="360" w:lineRule="auto"/>
              <w:jc w:val="center"/>
              <w:rPr>
                <w:b/>
                <w:bCs/>
                <w:i/>
                <w:iCs/>
              </w:rPr>
            </w:pPr>
          </w:p>
          <w:p w:rsidR="001D0DF6" w:rsidRPr="00D87F88" w:rsidRDefault="001D0DF6" w:rsidP="00245349">
            <w:pPr>
              <w:spacing w:line="360" w:lineRule="auto"/>
              <w:jc w:val="center"/>
              <w:rPr>
                <w:b/>
                <w:bCs/>
                <w:i/>
                <w:iCs/>
              </w:rPr>
            </w:pPr>
            <w:r w:rsidRPr="00D87F88">
              <w:rPr>
                <w:b/>
                <w:bCs/>
                <w:i/>
                <w:iCs/>
              </w:rPr>
              <w:t>Визначення</w:t>
            </w:r>
          </w:p>
        </w:tc>
        <w:tc>
          <w:tcPr>
            <w:tcW w:w="5082" w:type="dxa"/>
            <w:gridSpan w:val="2"/>
            <w:vAlign w:val="center"/>
          </w:tcPr>
          <w:p w:rsidR="001D0DF6" w:rsidRPr="00D87F88" w:rsidRDefault="001D0DF6" w:rsidP="00245349">
            <w:pPr>
              <w:spacing w:line="360" w:lineRule="auto"/>
              <w:jc w:val="center"/>
              <w:rPr>
                <w:b/>
                <w:bCs/>
                <w:i/>
                <w:iCs/>
              </w:rPr>
            </w:pPr>
            <w:r w:rsidRPr="00D87F88">
              <w:rPr>
                <w:b/>
                <w:bCs/>
                <w:i/>
                <w:iCs/>
              </w:rPr>
              <w:t>За національною шкалою</w:t>
            </w:r>
          </w:p>
        </w:tc>
      </w:tr>
      <w:tr w:rsidR="001D0DF6" w:rsidRPr="00D87F88" w:rsidTr="00245349">
        <w:trPr>
          <w:cantSplit/>
          <w:trHeight w:val="450"/>
        </w:trPr>
        <w:tc>
          <w:tcPr>
            <w:tcW w:w="1478" w:type="dxa"/>
            <w:vMerge/>
            <w:vAlign w:val="center"/>
          </w:tcPr>
          <w:p w:rsidR="001D0DF6" w:rsidRPr="00D87F88" w:rsidRDefault="001D0DF6" w:rsidP="00245349">
            <w:pPr>
              <w:spacing w:line="360" w:lineRule="auto"/>
              <w:jc w:val="center"/>
              <w:rPr>
                <w:b/>
                <w:bCs/>
                <w:i/>
                <w:iCs/>
              </w:rPr>
            </w:pPr>
          </w:p>
        </w:tc>
        <w:tc>
          <w:tcPr>
            <w:tcW w:w="1305" w:type="dxa"/>
            <w:vMerge/>
            <w:vAlign w:val="center"/>
          </w:tcPr>
          <w:p w:rsidR="001D0DF6" w:rsidRPr="00D87F88" w:rsidRDefault="001D0DF6" w:rsidP="00245349">
            <w:pPr>
              <w:spacing w:line="360" w:lineRule="auto"/>
              <w:jc w:val="center"/>
              <w:rPr>
                <w:b/>
                <w:bCs/>
                <w:i/>
                <w:iCs/>
              </w:rPr>
            </w:pPr>
          </w:p>
        </w:tc>
        <w:tc>
          <w:tcPr>
            <w:tcW w:w="1585" w:type="dxa"/>
            <w:vMerge/>
          </w:tcPr>
          <w:p w:rsidR="001D0DF6" w:rsidRPr="00D87F88" w:rsidRDefault="001D0DF6" w:rsidP="00245349">
            <w:pPr>
              <w:spacing w:line="360" w:lineRule="auto"/>
              <w:jc w:val="center"/>
              <w:rPr>
                <w:b/>
                <w:bCs/>
                <w:i/>
                <w:iCs/>
              </w:rPr>
            </w:pPr>
          </w:p>
        </w:tc>
        <w:tc>
          <w:tcPr>
            <w:tcW w:w="3563" w:type="dxa"/>
            <w:vAlign w:val="center"/>
          </w:tcPr>
          <w:p w:rsidR="001D0DF6" w:rsidRPr="00D87F88" w:rsidRDefault="001D0DF6" w:rsidP="00245349">
            <w:pPr>
              <w:spacing w:line="360" w:lineRule="auto"/>
              <w:jc w:val="center"/>
              <w:rPr>
                <w:b/>
                <w:bCs/>
                <w:i/>
                <w:iCs/>
              </w:rPr>
            </w:pPr>
            <w:r w:rsidRPr="00D87F88">
              <w:rPr>
                <w:b/>
                <w:bCs/>
                <w:i/>
                <w:iCs/>
              </w:rPr>
              <w:t>Екзаменаційна оцінка, оцінка з диференційованого заліку</w:t>
            </w:r>
          </w:p>
        </w:tc>
        <w:tc>
          <w:tcPr>
            <w:tcW w:w="1519" w:type="dxa"/>
          </w:tcPr>
          <w:p w:rsidR="001D0DF6" w:rsidRPr="00D87F88" w:rsidRDefault="001D0DF6" w:rsidP="00245349">
            <w:pPr>
              <w:spacing w:line="360" w:lineRule="auto"/>
              <w:jc w:val="center"/>
              <w:rPr>
                <w:b/>
                <w:bCs/>
                <w:i/>
                <w:iCs/>
              </w:rPr>
            </w:pPr>
          </w:p>
          <w:p w:rsidR="001D0DF6" w:rsidRPr="00D87F88" w:rsidRDefault="001D0DF6" w:rsidP="00245349">
            <w:pPr>
              <w:spacing w:line="360" w:lineRule="auto"/>
              <w:jc w:val="center"/>
              <w:rPr>
                <w:b/>
                <w:bCs/>
                <w:i/>
                <w:iCs/>
              </w:rPr>
            </w:pPr>
            <w:r w:rsidRPr="00D87F88">
              <w:rPr>
                <w:b/>
                <w:bCs/>
                <w:i/>
                <w:iCs/>
              </w:rPr>
              <w:t>Залік</w:t>
            </w:r>
          </w:p>
        </w:tc>
      </w:tr>
      <w:tr w:rsidR="001D0DF6" w:rsidRPr="00CB23E3" w:rsidTr="00245349">
        <w:trPr>
          <w:cantSplit/>
        </w:trPr>
        <w:tc>
          <w:tcPr>
            <w:tcW w:w="1478" w:type="dxa"/>
            <w:vAlign w:val="center"/>
          </w:tcPr>
          <w:p w:rsidR="001D0DF6" w:rsidRPr="00CB23E3" w:rsidRDefault="001D0DF6" w:rsidP="00245349">
            <w:pPr>
              <w:spacing w:line="360" w:lineRule="auto"/>
              <w:ind w:left="180"/>
              <w:jc w:val="center"/>
              <w:rPr>
                <w:b/>
              </w:rPr>
            </w:pPr>
            <w:r w:rsidRPr="00CB23E3">
              <w:t>90 – 100</w:t>
            </w:r>
          </w:p>
        </w:tc>
        <w:tc>
          <w:tcPr>
            <w:tcW w:w="1305" w:type="dxa"/>
            <w:vAlign w:val="center"/>
          </w:tcPr>
          <w:p w:rsidR="001D0DF6" w:rsidRPr="00CB23E3" w:rsidRDefault="001D0DF6" w:rsidP="00245349">
            <w:pPr>
              <w:spacing w:line="360" w:lineRule="auto"/>
              <w:jc w:val="center"/>
              <w:rPr>
                <w:b/>
              </w:rPr>
            </w:pPr>
            <w:r w:rsidRPr="00CB23E3">
              <w:rPr>
                <w:b/>
              </w:rPr>
              <w:t>А</w:t>
            </w:r>
          </w:p>
        </w:tc>
        <w:tc>
          <w:tcPr>
            <w:tcW w:w="1585" w:type="dxa"/>
            <w:vAlign w:val="center"/>
          </w:tcPr>
          <w:p w:rsidR="001D0DF6" w:rsidRPr="00CB23E3" w:rsidRDefault="001D0DF6" w:rsidP="00245349">
            <w:pPr>
              <w:pStyle w:val="3"/>
              <w:jc w:val="center"/>
              <w:rPr>
                <w:rFonts w:ascii="Times New Roman" w:hAnsi="Times New Roman" w:cs="Times New Roman"/>
                <w:i/>
                <w:color w:val="auto"/>
              </w:rPr>
            </w:pPr>
            <w:r w:rsidRPr="00CB23E3">
              <w:rPr>
                <w:rFonts w:ascii="Times New Roman" w:hAnsi="Times New Roman" w:cs="Times New Roman"/>
                <w:i/>
                <w:color w:val="auto"/>
              </w:rPr>
              <w:t>Відмінно</w:t>
            </w:r>
          </w:p>
        </w:tc>
        <w:tc>
          <w:tcPr>
            <w:tcW w:w="3563" w:type="dxa"/>
            <w:vAlign w:val="center"/>
          </w:tcPr>
          <w:p w:rsidR="001D0DF6" w:rsidRPr="00CB23E3" w:rsidRDefault="001D0DF6" w:rsidP="00245349">
            <w:pPr>
              <w:pStyle w:val="3"/>
              <w:jc w:val="center"/>
              <w:rPr>
                <w:rFonts w:ascii="Times New Roman" w:hAnsi="Times New Roman" w:cs="Times New Roman"/>
                <w:i/>
                <w:color w:val="auto"/>
              </w:rPr>
            </w:pPr>
            <w:r w:rsidRPr="00CB23E3">
              <w:rPr>
                <w:rFonts w:ascii="Times New Roman" w:hAnsi="Times New Roman" w:cs="Times New Roman"/>
                <w:i/>
                <w:color w:val="auto"/>
              </w:rPr>
              <w:t>Відмінно</w:t>
            </w:r>
          </w:p>
        </w:tc>
        <w:tc>
          <w:tcPr>
            <w:tcW w:w="1519" w:type="dxa"/>
            <w:vMerge w:val="restart"/>
          </w:tcPr>
          <w:p w:rsidR="001D0DF6" w:rsidRPr="00CB23E3" w:rsidRDefault="001D0DF6" w:rsidP="00245349">
            <w:pPr>
              <w:spacing w:line="360" w:lineRule="auto"/>
              <w:jc w:val="center"/>
              <w:rPr>
                <w:b/>
                <w:i/>
              </w:rPr>
            </w:pPr>
          </w:p>
          <w:p w:rsidR="001D0DF6" w:rsidRPr="00CB23E3" w:rsidRDefault="001D0DF6" w:rsidP="00245349">
            <w:pPr>
              <w:spacing w:line="360" w:lineRule="auto"/>
              <w:jc w:val="center"/>
              <w:rPr>
                <w:b/>
                <w:i/>
              </w:rPr>
            </w:pPr>
          </w:p>
          <w:p w:rsidR="001D0DF6" w:rsidRPr="00CB23E3" w:rsidRDefault="001D0DF6" w:rsidP="00245349">
            <w:pPr>
              <w:pStyle w:val="3"/>
              <w:jc w:val="center"/>
              <w:rPr>
                <w:rFonts w:ascii="Times New Roman" w:hAnsi="Times New Roman" w:cs="Times New Roman"/>
                <w:i/>
                <w:color w:val="auto"/>
              </w:rPr>
            </w:pPr>
            <w:r w:rsidRPr="00CB23E3">
              <w:rPr>
                <w:rFonts w:ascii="Times New Roman" w:hAnsi="Times New Roman" w:cs="Times New Roman"/>
                <w:i/>
                <w:color w:val="auto"/>
              </w:rPr>
              <w:t>Зараховано</w:t>
            </w:r>
          </w:p>
        </w:tc>
      </w:tr>
      <w:tr w:rsidR="001D0DF6" w:rsidRPr="00D87F88" w:rsidTr="00245349">
        <w:trPr>
          <w:cantSplit/>
          <w:trHeight w:val="194"/>
        </w:trPr>
        <w:tc>
          <w:tcPr>
            <w:tcW w:w="1478" w:type="dxa"/>
            <w:vAlign w:val="center"/>
          </w:tcPr>
          <w:p w:rsidR="001D0DF6" w:rsidRPr="00D87F88" w:rsidRDefault="001D0DF6" w:rsidP="00245349">
            <w:pPr>
              <w:spacing w:line="360" w:lineRule="auto"/>
              <w:ind w:left="180"/>
              <w:jc w:val="center"/>
            </w:pPr>
            <w:r w:rsidRPr="00D87F88">
              <w:t>81-89</w:t>
            </w:r>
          </w:p>
        </w:tc>
        <w:tc>
          <w:tcPr>
            <w:tcW w:w="1305" w:type="dxa"/>
            <w:vAlign w:val="center"/>
          </w:tcPr>
          <w:p w:rsidR="001D0DF6" w:rsidRPr="00D87F88" w:rsidRDefault="001D0DF6" w:rsidP="00245349">
            <w:pPr>
              <w:spacing w:line="360" w:lineRule="auto"/>
              <w:jc w:val="center"/>
              <w:rPr>
                <w:b/>
              </w:rPr>
            </w:pPr>
            <w:r w:rsidRPr="00D87F88">
              <w:rPr>
                <w:b/>
              </w:rPr>
              <w:t>В</w:t>
            </w:r>
          </w:p>
        </w:tc>
        <w:tc>
          <w:tcPr>
            <w:tcW w:w="1585" w:type="dxa"/>
            <w:vAlign w:val="center"/>
          </w:tcPr>
          <w:p w:rsidR="001D0DF6" w:rsidRPr="00D87F88" w:rsidRDefault="001D0DF6" w:rsidP="00245349">
            <w:pPr>
              <w:spacing w:line="360" w:lineRule="auto"/>
              <w:jc w:val="center"/>
              <w:rPr>
                <w:b/>
                <w:bCs/>
                <w:i/>
                <w:iCs/>
              </w:rPr>
            </w:pPr>
            <w:r w:rsidRPr="00D87F88">
              <w:rPr>
                <w:b/>
                <w:bCs/>
                <w:i/>
                <w:iCs/>
              </w:rPr>
              <w:t xml:space="preserve">Дуже добре </w:t>
            </w:r>
          </w:p>
        </w:tc>
        <w:tc>
          <w:tcPr>
            <w:tcW w:w="3563" w:type="dxa"/>
            <w:vMerge w:val="restart"/>
            <w:vAlign w:val="center"/>
          </w:tcPr>
          <w:p w:rsidR="001D0DF6" w:rsidRPr="00D87F88" w:rsidRDefault="001D0DF6" w:rsidP="00245349">
            <w:pPr>
              <w:spacing w:line="360" w:lineRule="auto"/>
              <w:jc w:val="center"/>
              <w:rPr>
                <w:b/>
                <w:bCs/>
                <w:i/>
                <w:iCs/>
              </w:rPr>
            </w:pPr>
            <w:r w:rsidRPr="00D87F88">
              <w:rPr>
                <w:b/>
                <w:bCs/>
                <w:i/>
                <w:iCs/>
              </w:rPr>
              <w:t>Добре</w:t>
            </w:r>
          </w:p>
        </w:tc>
        <w:tc>
          <w:tcPr>
            <w:tcW w:w="1519" w:type="dxa"/>
            <w:vMerge/>
          </w:tcPr>
          <w:p w:rsidR="001D0DF6" w:rsidRPr="00D87F88" w:rsidRDefault="001D0DF6" w:rsidP="00245349">
            <w:pPr>
              <w:spacing w:line="360" w:lineRule="auto"/>
              <w:jc w:val="center"/>
            </w:pPr>
          </w:p>
        </w:tc>
      </w:tr>
      <w:tr w:rsidR="001D0DF6" w:rsidRPr="00D87F88" w:rsidTr="00245349">
        <w:trPr>
          <w:cantSplit/>
        </w:trPr>
        <w:tc>
          <w:tcPr>
            <w:tcW w:w="1478" w:type="dxa"/>
            <w:vAlign w:val="center"/>
          </w:tcPr>
          <w:p w:rsidR="001D0DF6" w:rsidRPr="00D87F88" w:rsidRDefault="001D0DF6" w:rsidP="00245349">
            <w:pPr>
              <w:spacing w:line="360" w:lineRule="auto"/>
              <w:ind w:left="180"/>
              <w:jc w:val="center"/>
            </w:pPr>
            <w:r w:rsidRPr="00D87F88">
              <w:t>71-80</w:t>
            </w:r>
          </w:p>
        </w:tc>
        <w:tc>
          <w:tcPr>
            <w:tcW w:w="1305" w:type="dxa"/>
            <w:vAlign w:val="center"/>
          </w:tcPr>
          <w:p w:rsidR="001D0DF6" w:rsidRPr="00D87F88" w:rsidRDefault="001D0DF6" w:rsidP="00245349">
            <w:pPr>
              <w:spacing w:line="360" w:lineRule="auto"/>
              <w:jc w:val="center"/>
              <w:rPr>
                <w:b/>
              </w:rPr>
            </w:pPr>
            <w:r w:rsidRPr="00D87F88">
              <w:rPr>
                <w:b/>
              </w:rPr>
              <w:t>С</w:t>
            </w:r>
          </w:p>
        </w:tc>
        <w:tc>
          <w:tcPr>
            <w:tcW w:w="1585" w:type="dxa"/>
            <w:vAlign w:val="center"/>
          </w:tcPr>
          <w:p w:rsidR="001D0DF6" w:rsidRPr="00D87F88" w:rsidRDefault="001D0DF6" w:rsidP="00245349">
            <w:pPr>
              <w:spacing w:line="360" w:lineRule="auto"/>
              <w:jc w:val="center"/>
              <w:rPr>
                <w:b/>
                <w:bCs/>
                <w:i/>
                <w:iCs/>
              </w:rPr>
            </w:pPr>
            <w:r w:rsidRPr="00D87F88">
              <w:rPr>
                <w:b/>
                <w:bCs/>
                <w:i/>
                <w:iCs/>
              </w:rPr>
              <w:t>Добре</w:t>
            </w:r>
          </w:p>
        </w:tc>
        <w:tc>
          <w:tcPr>
            <w:tcW w:w="3563" w:type="dxa"/>
            <w:vMerge/>
            <w:vAlign w:val="center"/>
          </w:tcPr>
          <w:p w:rsidR="001D0DF6" w:rsidRPr="00D87F88" w:rsidRDefault="001D0DF6" w:rsidP="00245349">
            <w:pPr>
              <w:spacing w:line="360" w:lineRule="auto"/>
              <w:jc w:val="center"/>
              <w:rPr>
                <w:b/>
                <w:bCs/>
                <w:i/>
                <w:iCs/>
              </w:rPr>
            </w:pPr>
          </w:p>
        </w:tc>
        <w:tc>
          <w:tcPr>
            <w:tcW w:w="1519" w:type="dxa"/>
            <w:vMerge/>
          </w:tcPr>
          <w:p w:rsidR="001D0DF6" w:rsidRPr="00D87F88" w:rsidRDefault="001D0DF6" w:rsidP="00245349">
            <w:pPr>
              <w:spacing w:line="360" w:lineRule="auto"/>
              <w:jc w:val="center"/>
            </w:pPr>
          </w:p>
        </w:tc>
      </w:tr>
      <w:tr w:rsidR="001D0DF6" w:rsidRPr="00D87F88" w:rsidTr="00245349">
        <w:trPr>
          <w:cantSplit/>
        </w:trPr>
        <w:tc>
          <w:tcPr>
            <w:tcW w:w="1478" w:type="dxa"/>
            <w:vAlign w:val="center"/>
          </w:tcPr>
          <w:p w:rsidR="001D0DF6" w:rsidRPr="00D87F88" w:rsidRDefault="001D0DF6" w:rsidP="00245349">
            <w:pPr>
              <w:spacing w:line="360" w:lineRule="auto"/>
              <w:ind w:left="180"/>
              <w:jc w:val="center"/>
            </w:pPr>
            <w:r w:rsidRPr="00D87F88">
              <w:t>61-70</w:t>
            </w:r>
          </w:p>
        </w:tc>
        <w:tc>
          <w:tcPr>
            <w:tcW w:w="1305" w:type="dxa"/>
            <w:vAlign w:val="center"/>
          </w:tcPr>
          <w:p w:rsidR="001D0DF6" w:rsidRPr="00D87F88" w:rsidRDefault="001D0DF6" w:rsidP="00245349">
            <w:pPr>
              <w:spacing w:line="360" w:lineRule="auto"/>
              <w:jc w:val="center"/>
              <w:rPr>
                <w:b/>
              </w:rPr>
            </w:pPr>
            <w:r w:rsidRPr="00D87F88">
              <w:rPr>
                <w:b/>
              </w:rPr>
              <w:t>D</w:t>
            </w:r>
          </w:p>
        </w:tc>
        <w:tc>
          <w:tcPr>
            <w:tcW w:w="1585" w:type="dxa"/>
            <w:vAlign w:val="center"/>
          </w:tcPr>
          <w:p w:rsidR="001D0DF6" w:rsidRPr="00D87F88" w:rsidRDefault="001D0DF6" w:rsidP="00245349">
            <w:pPr>
              <w:spacing w:line="360" w:lineRule="auto"/>
              <w:jc w:val="center"/>
              <w:rPr>
                <w:b/>
                <w:bCs/>
                <w:i/>
                <w:iCs/>
              </w:rPr>
            </w:pPr>
            <w:r w:rsidRPr="00D87F88">
              <w:rPr>
                <w:b/>
                <w:bCs/>
                <w:i/>
                <w:iCs/>
              </w:rPr>
              <w:t xml:space="preserve">Задовільно </w:t>
            </w:r>
          </w:p>
        </w:tc>
        <w:tc>
          <w:tcPr>
            <w:tcW w:w="3563" w:type="dxa"/>
            <w:vMerge w:val="restart"/>
            <w:vAlign w:val="center"/>
          </w:tcPr>
          <w:p w:rsidR="001D0DF6" w:rsidRPr="00D87F88" w:rsidRDefault="001D0DF6" w:rsidP="00245349">
            <w:pPr>
              <w:spacing w:line="360" w:lineRule="auto"/>
              <w:jc w:val="center"/>
              <w:rPr>
                <w:b/>
                <w:bCs/>
                <w:i/>
                <w:iCs/>
              </w:rPr>
            </w:pPr>
            <w:r w:rsidRPr="00D87F88">
              <w:rPr>
                <w:b/>
                <w:bCs/>
                <w:i/>
                <w:iCs/>
              </w:rPr>
              <w:t xml:space="preserve">Задовільно </w:t>
            </w:r>
          </w:p>
        </w:tc>
        <w:tc>
          <w:tcPr>
            <w:tcW w:w="1519" w:type="dxa"/>
            <w:vMerge/>
          </w:tcPr>
          <w:p w:rsidR="001D0DF6" w:rsidRPr="00D87F88" w:rsidRDefault="001D0DF6" w:rsidP="00245349">
            <w:pPr>
              <w:spacing w:line="360" w:lineRule="auto"/>
              <w:jc w:val="center"/>
            </w:pPr>
          </w:p>
        </w:tc>
      </w:tr>
      <w:tr w:rsidR="001D0DF6" w:rsidRPr="00D87F88" w:rsidTr="00245349">
        <w:trPr>
          <w:cantSplit/>
        </w:trPr>
        <w:tc>
          <w:tcPr>
            <w:tcW w:w="1478" w:type="dxa"/>
            <w:vAlign w:val="center"/>
          </w:tcPr>
          <w:p w:rsidR="001D0DF6" w:rsidRPr="00D87F88" w:rsidRDefault="001D0DF6" w:rsidP="00245349">
            <w:pPr>
              <w:spacing w:line="360" w:lineRule="auto"/>
              <w:ind w:left="180"/>
              <w:jc w:val="center"/>
            </w:pPr>
            <w:r w:rsidRPr="00D87F88">
              <w:t>51-60</w:t>
            </w:r>
          </w:p>
        </w:tc>
        <w:tc>
          <w:tcPr>
            <w:tcW w:w="1305" w:type="dxa"/>
            <w:vAlign w:val="center"/>
          </w:tcPr>
          <w:p w:rsidR="001D0DF6" w:rsidRPr="00D87F88" w:rsidRDefault="001D0DF6" w:rsidP="00245349">
            <w:pPr>
              <w:spacing w:line="360" w:lineRule="auto"/>
              <w:jc w:val="center"/>
              <w:rPr>
                <w:b/>
              </w:rPr>
            </w:pPr>
            <w:r w:rsidRPr="00D87F88">
              <w:rPr>
                <w:b/>
              </w:rPr>
              <w:t xml:space="preserve">Е </w:t>
            </w:r>
          </w:p>
        </w:tc>
        <w:tc>
          <w:tcPr>
            <w:tcW w:w="1585" w:type="dxa"/>
            <w:vAlign w:val="center"/>
          </w:tcPr>
          <w:p w:rsidR="001D0DF6" w:rsidRPr="00D87F88" w:rsidRDefault="001D0DF6" w:rsidP="00245349">
            <w:pPr>
              <w:spacing w:line="360" w:lineRule="auto"/>
              <w:jc w:val="center"/>
              <w:rPr>
                <w:b/>
                <w:bCs/>
                <w:i/>
                <w:iCs/>
              </w:rPr>
            </w:pPr>
            <w:r w:rsidRPr="00D87F88">
              <w:rPr>
                <w:b/>
                <w:bCs/>
                <w:i/>
                <w:iCs/>
              </w:rPr>
              <w:t>Достатньо</w:t>
            </w:r>
          </w:p>
        </w:tc>
        <w:tc>
          <w:tcPr>
            <w:tcW w:w="3563" w:type="dxa"/>
            <w:vMerge/>
            <w:vAlign w:val="center"/>
          </w:tcPr>
          <w:p w:rsidR="001D0DF6" w:rsidRPr="00D87F88" w:rsidRDefault="001D0DF6" w:rsidP="00245349">
            <w:pPr>
              <w:spacing w:line="360" w:lineRule="auto"/>
              <w:jc w:val="center"/>
              <w:rPr>
                <w:b/>
                <w:bCs/>
                <w:i/>
                <w:iCs/>
              </w:rPr>
            </w:pPr>
          </w:p>
        </w:tc>
        <w:tc>
          <w:tcPr>
            <w:tcW w:w="1519" w:type="dxa"/>
            <w:vMerge/>
          </w:tcPr>
          <w:p w:rsidR="001D0DF6" w:rsidRPr="00D87F88" w:rsidRDefault="001D0DF6" w:rsidP="00245349">
            <w:pPr>
              <w:spacing w:line="360" w:lineRule="auto"/>
              <w:jc w:val="center"/>
            </w:pPr>
          </w:p>
        </w:tc>
      </w:tr>
    </w:tbl>
    <w:p w:rsidR="001D0DF6" w:rsidRDefault="001D0DF6" w:rsidP="001D0DF6">
      <w:pPr>
        <w:shd w:val="clear" w:color="auto" w:fill="FFFFFF"/>
        <w:jc w:val="right"/>
        <w:rPr>
          <w:spacing w:val="-4"/>
        </w:rPr>
      </w:pPr>
    </w:p>
    <w:p w:rsidR="001D0DF6" w:rsidRPr="004E4051" w:rsidRDefault="001D0DF6" w:rsidP="001D0DF6">
      <w:pPr>
        <w:shd w:val="clear" w:color="auto" w:fill="FFFFFF"/>
        <w:jc w:val="center"/>
        <w:rPr>
          <w:b/>
          <w:bCs/>
          <w:spacing w:val="-6"/>
        </w:rPr>
      </w:pPr>
      <w:r w:rsidRPr="004E4051">
        <w:rPr>
          <w:b/>
        </w:rPr>
        <w:t>14. Рекомендована література</w:t>
      </w:r>
    </w:p>
    <w:p w:rsidR="001D0DF6" w:rsidRPr="00BF5B41" w:rsidRDefault="001D0DF6" w:rsidP="001D0DF6">
      <w:pPr>
        <w:pStyle w:val="a3"/>
        <w:shd w:val="clear" w:color="auto" w:fill="FFFFFF"/>
        <w:ind w:left="284"/>
        <w:jc w:val="center"/>
        <w:rPr>
          <w:b/>
          <w:bCs/>
          <w:spacing w:val="-6"/>
        </w:rPr>
      </w:pPr>
      <w:r w:rsidRPr="00BF5B41">
        <w:rPr>
          <w:b/>
          <w:bCs/>
          <w:spacing w:val="-6"/>
        </w:rPr>
        <w:t>Базова</w:t>
      </w:r>
    </w:p>
    <w:p w:rsidR="001D0DF6" w:rsidRPr="00BF5B41" w:rsidRDefault="001D0DF6" w:rsidP="001D0DF6">
      <w:pPr>
        <w:pStyle w:val="a9"/>
        <w:numPr>
          <w:ilvl w:val="0"/>
          <w:numId w:val="3"/>
        </w:numPr>
        <w:ind w:left="284" w:hanging="284"/>
        <w:jc w:val="both"/>
      </w:pPr>
      <w:r w:rsidRPr="00BF5B41">
        <w:rPr>
          <w:i/>
          <w:iCs/>
        </w:rPr>
        <w:t>Козицький А.</w:t>
      </w:r>
      <w:r w:rsidRPr="00BF5B41">
        <w:t xml:space="preserve"> Новітня історія Азії та Африки. Львів, 2004.</w:t>
      </w:r>
    </w:p>
    <w:p w:rsidR="001D0DF6" w:rsidRPr="00BF5B41" w:rsidRDefault="001D0DF6" w:rsidP="001D0DF6">
      <w:pPr>
        <w:pStyle w:val="a9"/>
        <w:numPr>
          <w:ilvl w:val="0"/>
          <w:numId w:val="3"/>
        </w:numPr>
        <w:ind w:left="284" w:hanging="284"/>
        <w:jc w:val="both"/>
      </w:pPr>
      <w:r w:rsidRPr="00BF5B41">
        <w:rPr>
          <w:i/>
          <w:iCs/>
        </w:rPr>
        <w:t>Козицький А.</w:t>
      </w:r>
      <w:r w:rsidRPr="00BF5B41">
        <w:t xml:space="preserve"> Новітня історія країн Азії та Африки (1918–1999 рр.). Львів, 2000.</w:t>
      </w:r>
    </w:p>
    <w:p w:rsidR="001D0DF6" w:rsidRPr="00BF5B41" w:rsidRDefault="001D0DF6" w:rsidP="001D0DF6">
      <w:pPr>
        <w:pStyle w:val="a9"/>
        <w:numPr>
          <w:ilvl w:val="0"/>
          <w:numId w:val="3"/>
        </w:numPr>
        <w:ind w:left="284" w:hanging="284"/>
        <w:jc w:val="both"/>
      </w:pPr>
      <w:r w:rsidRPr="00BF5B41">
        <w:rPr>
          <w:i/>
          <w:iCs/>
        </w:rPr>
        <w:t>Сергійчик І.М.</w:t>
      </w:r>
      <w:r w:rsidRPr="00BF5B41">
        <w:t xml:space="preserve"> Новітня історія країн Азії та Африки (1918 – кінець </w:t>
      </w:r>
      <w:r w:rsidRPr="00BF5B41">
        <w:rPr>
          <w:lang w:val="en-US"/>
        </w:rPr>
        <w:t>XX</w:t>
      </w:r>
      <w:r w:rsidRPr="00BF5B41">
        <w:t xml:space="preserve"> ст.). Суми, 2002.</w:t>
      </w:r>
    </w:p>
    <w:p w:rsidR="001D0DF6" w:rsidRPr="00BF5B41" w:rsidRDefault="001D0DF6" w:rsidP="001D0DF6">
      <w:pPr>
        <w:shd w:val="clear" w:color="auto" w:fill="FFFFFF"/>
        <w:ind w:left="284" w:hanging="284"/>
        <w:jc w:val="both"/>
        <w:rPr>
          <w:bCs/>
          <w:spacing w:val="-6"/>
        </w:rPr>
      </w:pPr>
    </w:p>
    <w:p w:rsidR="001D0DF6" w:rsidRPr="00BF5B41" w:rsidRDefault="001D0DF6" w:rsidP="001D0DF6">
      <w:pPr>
        <w:pStyle w:val="a3"/>
        <w:shd w:val="clear" w:color="auto" w:fill="FFFFFF"/>
        <w:ind w:left="284"/>
        <w:jc w:val="center"/>
      </w:pPr>
      <w:r w:rsidRPr="00BF5B41">
        <w:rPr>
          <w:b/>
          <w:bCs/>
          <w:spacing w:val="-6"/>
        </w:rPr>
        <w:t>Допоміжна</w:t>
      </w:r>
    </w:p>
    <w:p w:rsidR="001D0DF6" w:rsidRPr="00BF5B41" w:rsidRDefault="001D0DF6" w:rsidP="001D0DF6">
      <w:pPr>
        <w:pStyle w:val="a9"/>
        <w:numPr>
          <w:ilvl w:val="0"/>
          <w:numId w:val="3"/>
        </w:numPr>
        <w:ind w:left="284" w:hanging="284"/>
        <w:jc w:val="both"/>
        <w:rPr>
          <w:lang w:val="ru-RU"/>
        </w:rPr>
      </w:pPr>
      <w:proofErr w:type="spellStart"/>
      <w:r w:rsidRPr="00BF5B41">
        <w:rPr>
          <w:i/>
          <w:iCs/>
          <w:lang w:val="ru-RU"/>
        </w:rPr>
        <w:t>Агаев</w:t>
      </w:r>
      <w:proofErr w:type="spellEnd"/>
      <w:r w:rsidRPr="00BF5B41">
        <w:rPr>
          <w:i/>
          <w:iCs/>
          <w:lang w:val="ru-RU"/>
        </w:rPr>
        <w:t xml:space="preserve"> С.Л.</w:t>
      </w:r>
      <w:r w:rsidRPr="00BF5B41">
        <w:rPr>
          <w:lang w:val="ru-RU"/>
        </w:rPr>
        <w:t xml:space="preserve"> Германский империализм в Иране. (Веймарская республика, Третий рейх). Москва, 1969.</w:t>
      </w:r>
    </w:p>
    <w:p w:rsidR="001D0DF6" w:rsidRPr="00BF5B41" w:rsidRDefault="001D0DF6" w:rsidP="001D0DF6">
      <w:pPr>
        <w:pStyle w:val="a9"/>
        <w:numPr>
          <w:ilvl w:val="0"/>
          <w:numId w:val="3"/>
        </w:numPr>
        <w:ind w:left="284" w:hanging="284"/>
        <w:jc w:val="both"/>
        <w:rPr>
          <w:lang w:val="ru-RU"/>
        </w:rPr>
      </w:pPr>
      <w:proofErr w:type="spellStart"/>
      <w:r w:rsidRPr="00BF5B41">
        <w:rPr>
          <w:i/>
          <w:iCs/>
          <w:lang w:val="ru-RU"/>
        </w:rPr>
        <w:t>Агаев</w:t>
      </w:r>
      <w:proofErr w:type="spellEnd"/>
      <w:r w:rsidRPr="00BF5B41">
        <w:rPr>
          <w:i/>
          <w:iCs/>
          <w:lang w:val="ru-RU"/>
        </w:rPr>
        <w:t xml:space="preserve"> С.Л.</w:t>
      </w:r>
      <w:r w:rsidRPr="00BF5B41">
        <w:rPr>
          <w:lang w:val="ru-RU"/>
        </w:rPr>
        <w:t xml:space="preserve"> Иран в эпоху политического кризиса (1920–1925). Москва, 1970.</w:t>
      </w:r>
    </w:p>
    <w:p w:rsidR="001D0DF6" w:rsidRPr="00BF5B41" w:rsidRDefault="001D0DF6" w:rsidP="001D0DF6">
      <w:pPr>
        <w:pStyle w:val="a9"/>
        <w:numPr>
          <w:ilvl w:val="0"/>
          <w:numId w:val="3"/>
        </w:numPr>
        <w:ind w:left="284" w:hanging="284"/>
        <w:jc w:val="both"/>
        <w:rPr>
          <w:lang w:val="ru-RU"/>
        </w:rPr>
      </w:pPr>
      <w:proofErr w:type="spellStart"/>
      <w:r w:rsidRPr="00BF5B41">
        <w:rPr>
          <w:i/>
          <w:iCs/>
          <w:lang w:val="ru-RU"/>
        </w:rPr>
        <w:t>Агаев</w:t>
      </w:r>
      <w:proofErr w:type="spellEnd"/>
      <w:r w:rsidRPr="00BF5B41">
        <w:rPr>
          <w:i/>
          <w:iCs/>
          <w:lang w:val="ru-RU"/>
        </w:rPr>
        <w:t xml:space="preserve"> С.Л.</w:t>
      </w:r>
      <w:r w:rsidRPr="00BF5B41">
        <w:rPr>
          <w:lang w:val="ru-RU"/>
        </w:rPr>
        <w:t xml:space="preserve"> Иран: внешняя политика и проблема независимости (1925–1941). Москва, 1971.</w:t>
      </w:r>
    </w:p>
    <w:p w:rsidR="001D0DF6" w:rsidRPr="00BF5B41" w:rsidRDefault="001D0DF6" w:rsidP="001D0DF6">
      <w:pPr>
        <w:pStyle w:val="a9"/>
        <w:numPr>
          <w:ilvl w:val="0"/>
          <w:numId w:val="3"/>
        </w:numPr>
        <w:ind w:left="284" w:hanging="284"/>
        <w:jc w:val="both"/>
        <w:rPr>
          <w:lang w:val="ru-RU"/>
        </w:rPr>
      </w:pPr>
      <w:proofErr w:type="spellStart"/>
      <w:r w:rsidRPr="00BF5B41">
        <w:rPr>
          <w:i/>
          <w:iCs/>
          <w:lang w:val="ru-RU"/>
        </w:rPr>
        <w:t>Агарышев</w:t>
      </w:r>
      <w:proofErr w:type="spellEnd"/>
      <w:r w:rsidRPr="00BF5B41">
        <w:rPr>
          <w:i/>
          <w:iCs/>
          <w:lang w:val="ru-RU"/>
        </w:rPr>
        <w:t xml:space="preserve"> А.А.</w:t>
      </w:r>
      <w:r w:rsidRPr="00BF5B41">
        <w:rPr>
          <w:lang w:val="ru-RU"/>
        </w:rPr>
        <w:t xml:space="preserve"> </w:t>
      </w:r>
      <w:proofErr w:type="spellStart"/>
      <w:r w:rsidRPr="00BF5B41">
        <w:rPr>
          <w:lang w:val="ru-RU"/>
        </w:rPr>
        <w:t>Гамаль</w:t>
      </w:r>
      <w:proofErr w:type="spellEnd"/>
      <w:r w:rsidRPr="00BF5B41">
        <w:rPr>
          <w:lang w:val="ru-RU"/>
        </w:rPr>
        <w:t xml:space="preserve"> Абдель Насер. Москва, 1979.</w:t>
      </w:r>
    </w:p>
    <w:p w:rsidR="001D0DF6" w:rsidRPr="00BF5B41" w:rsidRDefault="001D0DF6" w:rsidP="001D0DF6">
      <w:pPr>
        <w:pStyle w:val="a9"/>
        <w:numPr>
          <w:ilvl w:val="0"/>
          <w:numId w:val="3"/>
        </w:numPr>
        <w:ind w:left="284" w:hanging="284"/>
        <w:jc w:val="both"/>
        <w:rPr>
          <w:lang w:val="ru-RU"/>
        </w:rPr>
      </w:pPr>
      <w:proofErr w:type="spellStart"/>
      <w:r w:rsidRPr="00BF5B41">
        <w:rPr>
          <w:i/>
          <w:iCs/>
          <w:lang w:val="ru-RU"/>
        </w:rPr>
        <w:t>Агарышев</w:t>
      </w:r>
      <w:proofErr w:type="spellEnd"/>
      <w:r w:rsidRPr="00BF5B41">
        <w:rPr>
          <w:i/>
          <w:iCs/>
          <w:lang w:val="ru-RU"/>
        </w:rPr>
        <w:t xml:space="preserve"> А.А.</w:t>
      </w:r>
      <w:r w:rsidRPr="00BF5B41">
        <w:rPr>
          <w:lang w:val="ru-RU"/>
        </w:rPr>
        <w:t xml:space="preserve"> От </w:t>
      </w:r>
      <w:proofErr w:type="spellStart"/>
      <w:r w:rsidRPr="00BF5B41">
        <w:rPr>
          <w:lang w:val="ru-RU"/>
        </w:rPr>
        <w:t>Кемп-Девида</w:t>
      </w:r>
      <w:proofErr w:type="spellEnd"/>
      <w:r w:rsidRPr="00BF5B41">
        <w:rPr>
          <w:lang w:val="ru-RU"/>
        </w:rPr>
        <w:t xml:space="preserve"> до трагедии Ливана. Москва, 1983.</w:t>
      </w:r>
    </w:p>
    <w:p w:rsidR="001D0DF6" w:rsidRPr="00BF5B41" w:rsidRDefault="001D0DF6" w:rsidP="001D0DF6">
      <w:pPr>
        <w:pStyle w:val="a9"/>
        <w:numPr>
          <w:ilvl w:val="0"/>
          <w:numId w:val="3"/>
        </w:numPr>
        <w:ind w:left="284" w:hanging="284"/>
        <w:jc w:val="both"/>
        <w:rPr>
          <w:lang w:val="ru-RU"/>
        </w:rPr>
      </w:pPr>
      <w:proofErr w:type="spellStart"/>
      <w:r w:rsidRPr="00BF5B41">
        <w:rPr>
          <w:i/>
          <w:iCs/>
          <w:lang w:val="ru-RU"/>
        </w:rPr>
        <w:t>Апдайк</w:t>
      </w:r>
      <w:proofErr w:type="spellEnd"/>
      <w:r w:rsidRPr="00BF5B41">
        <w:rPr>
          <w:i/>
          <w:iCs/>
          <w:lang w:val="ru-RU"/>
        </w:rPr>
        <w:t xml:space="preserve"> </w:t>
      </w:r>
      <w:proofErr w:type="spellStart"/>
      <w:r w:rsidRPr="00BF5B41">
        <w:rPr>
          <w:i/>
          <w:iCs/>
          <w:lang w:val="ru-RU"/>
        </w:rPr>
        <w:t>Р.Дж</w:t>
      </w:r>
      <w:proofErr w:type="spellEnd"/>
      <w:r w:rsidRPr="00BF5B41">
        <w:rPr>
          <w:i/>
          <w:iCs/>
          <w:lang w:val="ru-RU"/>
        </w:rPr>
        <w:t>.</w:t>
      </w:r>
      <w:r w:rsidRPr="00BF5B41">
        <w:rPr>
          <w:lang w:val="ru-RU"/>
        </w:rPr>
        <w:t xml:space="preserve"> Саддам Хусейн. Политическая биография. Москва, 1999.</w:t>
      </w:r>
    </w:p>
    <w:p w:rsidR="001D0DF6" w:rsidRPr="00BF5B41" w:rsidRDefault="001D0DF6" w:rsidP="001D0DF6">
      <w:pPr>
        <w:pStyle w:val="a9"/>
        <w:numPr>
          <w:ilvl w:val="0"/>
          <w:numId w:val="3"/>
        </w:numPr>
        <w:ind w:left="284" w:hanging="284"/>
        <w:jc w:val="both"/>
        <w:rPr>
          <w:lang w:val="ru-RU"/>
        </w:rPr>
      </w:pPr>
      <w:proofErr w:type="spellStart"/>
      <w:r w:rsidRPr="00BF5B41">
        <w:rPr>
          <w:i/>
          <w:iCs/>
          <w:lang w:val="ru-RU"/>
        </w:rPr>
        <w:t>Арабаджян</w:t>
      </w:r>
      <w:proofErr w:type="spellEnd"/>
      <w:r w:rsidRPr="00BF5B41">
        <w:rPr>
          <w:i/>
          <w:iCs/>
          <w:lang w:val="ru-RU"/>
        </w:rPr>
        <w:t xml:space="preserve"> З.А.</w:t>
      </w:r>
      <w:r w:rsidRPr="00BF5B41">
        <w:rPr>
          <w:lang w:val="ru-RU"/>
        </w:rPr>
        <w:t xml:space="preserve"> Иран: власть, реформы, революции (</w:t>
      </w:r>
      <w:r w:rsidRPr="00BF5B41">
        <w:rPr>
          <w:lang w:val="en-US"/>
        </w:rPr>
        <w:t>XIX</w:t>
      </w:r>
      <w:r w:rsidRPr="00BF5B41">
        <w:rPr>
          <w:lang w:val="ru-RU"/>
        </w:rPr>
        <w:t xml:space="preserve"> – </w:t>
      </w:r>
      <w:r w:rsidRPr="00BF5B41">
        <w:rPr>
          <w:lang w:val="en-US"/>
        </w:rPr>
        <w:t>XX</w:t>
      </w:r>
      <w:r w:rsidRPr="00BF5B41">
        <w:rPr>
          <w:lang w:val="ru-RU"/>
        </w:rPr>
        <w:t xml:space="preserve"> вв.). Москва, 1991.</w:t>
      </w:r>
    </w:p>
    <w:p w:rsidR="001D0DF6" w:rsidRPr="00BF5B41" w:rsidRDefault="001D0DF6" w:rsidP="001D0DF6">
      <w:pPr>
        <w:pStyle w:val="a9"/>
        <w:numPr>
          <w:ilvl w:val="0"/>
          <w:numId w:val="3"/>
        </w:numPr>
        <w:ind w:left="284" w:hanging="284"/>
        <w:jc w:val="both"/>
        <w:rPr>
          <w:lang w:val="ru-RU"/>
        </w:rPr>
      </w:pPr>
      <w:proofErr w:type="spellStart"/>
      <w:r w:rsidRPr="00BF5B41">
        <w:rPr>
          <w:i/>
          <w:iCs/>
          <w:lang w:val="ru-RU"/>
        </w:rPr>
        <w:t>Арабаджян</w:t>
      </w:r>
      <w:proofErr w:type="spellEnd"/>
      <w:r w:rsidRPr="00BF5B41">
        <w:rPr>
          <w:i/>
          <w:iCs/>
          <w:lang w:val="ru-RU"/>
        </w:rPr>
        <w:t xml:space="preserve"> З.А.</w:t>
      </w:r>
      <w:r w:rsidRPr="00BF5B41">
        <w:rPr>
          <w:lang w:val="ru-RU"/>
        </w:rPr>
        <w:t xml:space="preserve"> Противостояние империям в Иране (1918–1941). Москва, 1996.</w:t>
      </w:r>
    </w:p>
    <w:p w:rsidR="001D0DF6" w:rsidRPr="00BF5B41" w:rsidRDefault="001D0DF6" w:rsidP="001D0DF6">
      <w:pPr>
        <w:pStyle w:val="a9"/>
        <w:numPr>
          <w:ilvl w:val="0"/>
          <w:numId w:val="3"/>
        </w:numPr>
        <w:ind w:left="284" w:hanging="284"/>
        <w:jc w:val="both"/>
        <w:rPr>
          <w:lang w:val="ru-RU"/>
        </w:rPr>
      </w:pPr>
      <w:r w:rsidRPr="00BF5B41">
        <w:rPr>
          <w:lang w:val="ru-RU"/>
        </w:rPr>
        <w:t>Арабский мир: три десятилетия независимого развития. Москва, 1990.</w:t>
      </w:r>
    </w:p>
    <w:p w:rsidR="001D0DF6" w:rsidRPr="00BF5B41" w:rsidRDefault="001D0DF6" w:rsidP="001D0DF6">
      <w:pPr>
        <w:pStyle w:val="a9"/>
        <w:numPr>
          <w:ilvl w:val="0"/>
          <w:numId w:val="3"/>
        </w:numPr>
        <w:ind w:left="284" w:hanging="284"/>
        <w:jc w:val="both"/>
        <w:rPr>
          <w:lang w:val="ru-RU"/>
        </w:rPr>
      </w:pPr>
      <w:proofErr w:type="spellStart"/>
      <w:r w:rsidRPr="00BF5B41">
        <w:rPr>
          <w:i/>
          <w:iCs/>
        </w:rPr>
        <w:t>Барач</w:t>
      </w:r>
      <w:proofErr w:type="spellEnd"/>
      <w:r w:rsidRPr="00BF5B41">
        <w:rPr>
          <w:i/>
          <w:iCs/>
        </w:rPr>
        <w:t xml:space="preserve"> Д.</w:t>
      </w:r>
      <w:r w:rsidRPr="00BF5B41">
        <w:t xml:space="preserve"> </w:t>
      </w:r>
      <w:r w:rsidRPr="00BF5B41">
        <w:rPr>
          <w:lang w:val="ru-RU"/>
        </w:rPr>
        <w:t>Дэн Сяопин. Москва, 1989.</w:t>
      </w:r>
    </w:p>
    <w:p w:rsidR="001D0DF6" w:rsidRPr="00BF5B41" w:rsidRDefault="001D0DF6" w:rsidP="001D0DF6">
      <w:pPr>
        <w:pStyle w:val="a3"/>
        <w:numPr>
          <w:ilvl w:val="0"/>
          <w:numId w:val="3"/>
        </w:numPr>
        <w:ind w:left="284" w:hanging="284"/>
        <w:jc w:val="both"/>
      </w:pPr>
      <w:proofErr w:type="spellStart"/>
      <w:r w:rsidRPr="00BF5B41">
        <w:rPr>
          <w:i/>
        </w:rPr>
        <w:t>Бар-Зохар</w:t>
      </w:r>
      <w:proofErr w:type="spellEnd"/>
      <w:r w:rsidRPr="00BF5B41">
        <w:rPr>
          <w:i/>
        </w:rPr>
        <w:t xml:space="preserve"> М.</w:t>
      </w:r>
      <w:r w:rsidRPr="00BF5B41">
        <w:t xml:space="preserve"> </w:t>
      </w:r>
      <w:proofErr w:type="spellStart"/>
      <w:r w:rsidRPr="00BF5B41">
        <w:t>Бен-Гурион</w:t>
      </w:r>
      <w:proofErr w:type="spellEnd"/>
      <w:r w:rsidRPr="00BF5B41">
        <w:t>. – Ростов-на-Дону, 1998.</w:t>
      </w:r>
    </w:p>
    <w:p w:rsidR="001D0DF6" w:rsidRPr="00BF5B41" w:rsidRDefault="001D0DF6" w:rsidP="001D0DF6">
      <w:pPr>
        <w:pStyle w:val="a9"/>
        <w:numPr>
          <w:ilvl w:val="0"/>
          <w:numId w:val="3"/>
        </w:numPr>
        <w:ind w:left="284" w:hanging="284"/>
        <w:jc w:val="both"/>
        <w:rPr>
          <w:lang w:val="ru-RU"/>
        </w:rPr>
      </w:pPr>
      <w:r w:rsidRPr="00BF5B41">
        <w:rPr>
          <w:i/>
          <w:iCs/>
          <w:lang w:val="ru-RU"/>
        </w:rPr>
        <w:t xml:space="preserve">Беляев И.П., </w:t>
      </w:r>
      <w:proofErr w:type="spellStart"/>
      <w:r w:rsidRPr="00BF5B41">
        <w:rPr>
          <w:i/>
          <w:iCs/>
          <w:lang w:val="ru-RU"/>
        </w:rPr>
        <w:t>Примакоа</w:t>
      </w:r>
      <w:proofErr w:type="spellEnd"/>
      <w:r w:rsidRPr="00BF5B41">
        <w:rPr>
          <w:i/>
          <w:iCs/>
          <w:lang w:val="ru-RU"/>
        </w:rPr>
        <w:t xml:space="preserve"> Е.М.</w:t>
      </w:r>
      <w:r w:rsidRPr="00BF5B41">
        <w:rPr>
          <w:lang w:val="ru-RU"/>
        </w:rPr>
        <w:t xml:space="preserve"> Египет. Время президента Насера. Москва, 1982.</w:t>
      </w:r>
    </w:p>
    <w:p w:rsidR="001D0DF6" w:rsidRPr="00BF5B41" w:rsidRDefault="001D0DF6" w:rsidP="001D0DF6">
      <w:pPr>
        <w:pStyle w:val="a9"/>
        <w:numPr>
          <w:ilvl w:val="0"/>
          <w:numId w:val="3"/>
        </w:numPr>
        <w:ind w:left="284" w:hanging="284"/>
        <w:jc w:val="both"/>
        <w:rPr>
          <w:lang w:val="ru-RU"/>
        </w:rPr>
      </w:pPr>
      <w:r w:rsidRPr="00BF5B41">
        <w:rPr>
          <w:i/>
          <w:iCs/>
          <w:lang w:val="ru-RU"/>
        </w:rPr>
        <w:t>Бельский А.Г., Фурман Д.Е.</w:t>
      </w:r>
      <w:r w:rsidRPr="00BF5B41">
        <w:rPr>
          <w:lang w:val="ru-RU"/>
        </w:rPr>
        <w:t xml:space="preserve"> Сикхи и индусы. Религия, </w:t>
      </w:r>
      <w:proofErr w:type="spellStart"/>
      <w:r w:rsidRPr="00BF5B41">
        <w:rPr>
          <w:lang w:val="ru-RU"/>
        </w:rPr>
        <w:t>пролитика</w:t>
      </w:r>
      <w:proofErr w:type="spellEnd"/>
      <w:r w:rsidRPr="00BF5B41">
        <w:rPr>
          <w:lang w:val="ru-RU"/>
        </w:rPr>
        <w:t>, терроризм. Москва, 1992.</w:t>
      </w:r>
    </w:p>
    <w:p w:rsidR="001D0DF6" w:rsidRPr="00BF5B41" w:rsidRDefault="001D0DF6" w:rsidP="001D0DF6">
      <w:pPr>
        <w:pStyle w:val="a9"/>
        <w:numPr>
          <w:ilvl w:val="0"/>
          <w:numId w:val="3"/>
        </w:numPr>
        <w:ind w:left="284" w:hanging="284"/>
        <w:jc w:val="both"/>
        <w:rPr>
          <w:lang w:val="ru-RU"/>
        </w:rPr>
      </w:pPr>
      <w:r w:rsidRPr="00BF5B41">
        <w:rPr>
          <w:i/>
          <w:iCs/>
          <w:lang w:val="ru-RU"/>
        </w:rPr>
        <w:t xml:space="preserve">Борисов О.Б. </w:t>
      </w:r>
      <w:r w:rsidRPr="00BF5B41">
        <w:rPr>
          <w:lang w:val="ru-RU"/>
        </w:rPr>
        <w:t>Внутренняя и внешняя политика Китая в 70-е годы. Москва, 1982.</w:t>
      </w:r>
    </w:p>
    <w:p w:rsidR="001D0DF6" w:rsidRPr="00BF5B41" w:rsidRDefault="001D0DF6" w:rsidP="001D0DF6">
      <w:pPr>
        <w:pStyle w:val="a9"/>
        <w:numPr>
          <w:ilvl w:val="0"/>
          <w:numId w:val="3"/>
        </w:numPr>
        <w:ind w:left="284" w:hanging="284"/>
        <w:jc w:val="both"/>
        <w:rPr>
          <w:lang w:val="ru-RU"/>
        </w:rPr>
      </w:pPr>
      <w:r w:rsidRPr="00BF5B41">
        <w:rPr>
          <w:i/>
          <w:iCs/>
          <w:lang w:val="ru-RU"/>
        </w:rPr>
        <w:t>Ванина Е.Ю.</w:t>
      </w:r>
      <w:r w:rsidRPr="00BF5B41">
        <w:rPr>
          <w:lang w:val="ru-RU"/>
        </w:rPr>
        <w:t xml:space="preserve"> Индия: страна и ее регионы. Москва, 2000.</w:t>
      </w:r>
    </w:p>
    <w:p w:rsidR="001D0DF6" w:rsidRPr="00BF5B41" w:rsidRDefault="001D0DF6" w:rsidP="001D0DF6">
      <w:pPr>
        <w:pStyle w:val="a9"/>
        <w:numPr>
          <w:ilvl w:val="0"/>
          <w:numId w:val="3"/>
        </w:numPr>
        <w:ind w:left="284" w:hanging="284"/>
        <w:jc w:val="both"/>
        <w:rPr>
          <w:lang w:val="ru-RU"/>
        </w:rPr>
      </w:pPr>
      <w:proofErr w:type="spellStart"/>
      <w:r w:rsidRPr="00BF5B41">
        <w:rPr>
          <w:i/>
          <w:iCs/>
          <w:lang w:val="ru-RU"/>
        </w:rPr>
        <w:t>Верма</w:t>
      </w:r>
      <w:proofErr w:type="spellEnd"/>
      <w:r w:rsidRPr="00BF5B41">
        <w:rPr>
          <w:i/>
          <w:iCs/>
          <w:lang w:val="ru-RU"/>
        </w:rPr>
        <w:t xml:space="preserve"> Ш.</w:t>
      </w:r>
      <w:r w:rsidRPr="00BF5B41">
        <w:rPr>
          <w:lang w:val="ru-RU"/>
        </w:rPr>
        <w:t xml:space="preserve"> </w:t>
      </w:r>
      <w:proofErr w:type="spellStart"/>
      <w:r w:rsidRPr="00BF5B41">
        <w:rPr>
          <w:lang w:val="ru-RU"/>
        </w:rPr>
        <w:t>Портреи</w:t>
      </w:r>
      <w:proofErr w:type="spellEnd"/>
      <w:r w:rsidRPr="00BF5B41">
        <w:rPr>
          <w:lang w:val="ru-RU"/>
        </w:rPr>
        <w:t xml:space="preserve"> </w:t>
      </w:r>
      <w:proofErr w:type="spellStart"/>
      <w:r w:rsidRPr="00BF5B41">
        <w:rPr>
          <w:lang w:val="ru-RU"/>
        </w:rPr>
        <w:t>Раджива</w:t>
      </w:r>
      <w:proofErr w:type="spellEnd"/>
      <w:r w:rsidRPr="00BF5B41">
        <w:rPr>
          <w:lang w:val="ru-RU"/>
        </w:rPr>
        <w:t xml:space="preserve"> Ганди. Москва, 1988.</w:t>
      </w:r>
    </w:p>
    <w:p w:rsidR="001D0DF6" w:rsidRPr="00BF5B41" w:rsidRDefault="001D0DF6" w:rsidP="001D0DF6">
      <w:pPr>
        <w:pStyle w:val="a9"/>
        <w:numPr>
          <w:ilvl w:val="0"/>
          <w:numId w:val="3"/>
        </w:numPr>
        <w:ind w:left="284" w:hanging="284"/>
        <w:jc w:val="both"/>
        <w:rPr>
          <w:lang w:val="ru-RU"/>
        </w:rPr>
      </w:pPr>
      <w:r w:rsidRPr="00BF5B41">
        <w:rPr>
          <w:i/>
          <w:iCs/>
          <w:lang w:val="ru-RU"/>
        </w:rPr>
        <w:t>Владимиров О.Е., Ильин М.Я.</w:t>
      </w:r>
      <w:r w:rsidRPr="00BF5B41">
        <w:rPr>
          <w:lang w:val="ru-RU"/>
        </w:rPr>
        <w:t xml:space="preserve"> Эволюция политики и идеологии маоизма в 70-е – начале 80-х годов. Москва, 1980.</w:t>
      </w:r>
    </w:p>
    <w:p w:rsidR="001D0DF6" w:rsidRPr="00BF5B41" w:rsidRDefault="001D0DF6" w:rsidP="001D0DF6">
      <w:pPr>
        <w:pStyle w:val="a9"/>
        <w:numPr>
          <w:ilvl w:val="0"/>
          <w:numId w:val="3"/>
        </w:numPr>
        <w:ind w:left="284" w:hanging="284"/>
        <w:jc w:val="both"/>
        <w:rPr>
          <w:lang w:val="ru-RU"/>
        </w:rPr>
      </w:pPr>
      <w:r w:rsidRPr="00BF5B41">
        <w:rPr>
          <w:i/>
          <w:iCs/>
          <w:lang w:val="ru-RU"/>
        </w:rPr>
        <w:t xml:space="preserve">Володин А.Г., </w:t>
      </w:r>
      <w:proofErr w:type="spellStart"/>
      <w:r w:rsidRPr="00BF5B41">
        <w:rPr>
          <w:i/>
          <w:iCs/>
          <w:lang w:val="ru-RU"/>
        </w:rPr>
        <w:t>Шаститко</w:t>
      </w:r>
      <w:proofErr w:type="spellEnd"/>
      <w:r w:rsidRPr="00BF5B41">
        <w:rPr>
          <w:i/>
          <w:iCs/>
          <w:lang w:val="ru-RU"/>
        </w:rPr>
        <w:t xml:space="preserve"> П.М.</w:t>
      </w:r>
      <w:r w:rsidRPr="00BF5B41">
        <w:rPr>
          <w:lang w:val="ru-RU"/>
        </w:rPr>
        <w:t xml:space="preserve"> «Пусть не обманет надежда!» Жизнь и борьба </w:t>
      </w:r>
      <w:proofErr w:type="spellStart"/>
      <w:r w:rsidRPr="00BF5B41">
        <w:rPr>
          <w:lang w:val="ru-RU"/>
        </w:rPr>
        <w:t>Джавахарлала</w:t>
      </w:r>
      <w:proofErr w:type="spellEnd"/>
      <w:r w:rsidRPr="00BF5B41">
        <w:rPr>
          <w:lang w:val="ru-RU"/>
        </w:rPr>
        <w:t xml:space="preserve"> Неру. Москва, 1990.</w:t>
      </w:r>
    </w:p>
    <w:p w:rsidR="001D0DF6" w:rsidRPr="00BF5B41" w:rsidRDefault="001D0DF6" w:rsidP="001D0DF6">
      <w:pPr>
        <w:pStyle w:val="a9"/>
        <w:numPr>
          <w:ilvl w:val="0"/>
          <w:numId w:val="3"/>
        </w:numPr>
        <w:ind w:left="284" w:hanging="284"/>
        <w:jc w:val="both"/>
        <w:rPr>
          <w:lang w:val="ru-RU"/>
        </w:rPr>
      </w:pPr>
      <w:r w:rsidRPr="00BF5B41">
        <w:rPr>
          <w:i/>
          <w:iCs/>
          <w:lang w:val="ru-RU"/>
        </w:rPr>
        <w:t>Воронцов В.Б.</w:t>
      </w:r>
      <w:r w:rsidRPr="00BF5B41">
        <w:rPr>
          <w:lang w:val="ru-RU"/>
        </w:rPr>
        <w:t xml:space="preserve"> Судьба китайского Бонапарта. Москва, 1989.</w:t>
      </w:r>
    </w:p>
    <w:p w:rsidR="001D0DF6" w:rsidRPr="00BF5B41" w:rsidRDefault="001D0DF6" w:rsidP="001D0DF6">
      <w:pPr>
        <w:pStyle w:val="a9"/>
        <w:numPr>
          <w:ilvl w:val="0"/>
          <w:numId w:val="3"/>
        </w:numPr>
        <w:ind w:left="284" w:hanging="284"/>
        <w:jc w:val="both"/>
        <w:rPr>
          <w:lang w:val="ru-RU"/>
        </w:rPr>
      </w:pPr>
      <w:proofErr w:type="spellStart"/>
      <w:r w:rsidRPr="00BF5B41">
        <w:rPr>
          <w:i/>
          <w:iCs/>
          <w:lang w:val="ru-RU"/>
        </w:rPr>
        <w:t>Галянович</w:t>
      </w:r>
      <w:proofErr w:type="spellEnd"/>
      <w:r w:rsidRPr="00BF5B41">
        <w:rPr>
          <w:i/>
          <w:iCs/>
          <w:lang w:val="ru-RU"/>
        </w:rPr>
        <w:t xml:space="preserve"> Ю.М.</w:t>
      </w:r>
      <w:r w:rsidRPr="00BF5B41">
        <w:rPr>
          <w:lang w:val="ru-RU"/>
        </w:rPr>
        <w:t xml:space="preserve"> «Белые пятна» и «болевые точки» в истории советско-китайских отношений. В 2-х кн. Москва, 1992.</w:t>
      </w:r>
    </w:p>
    <w:p w:rsidR="001D0DF6" w:rsidRPr="00BF5B41" w:rsidRDefault="001D0DF6" w:rsidP="001D0DF6">
      <w:pPr>
        <w:pStyle w:val="a9"/>
        <w:numPr>
          <w:ilvl w:val="0"/>
          <w:numId w:val="3"/>
        </w:numPr>
        <w:ind w:left="284" w:hanging="284"/>
        <w:jc w:val="both"/>
        <w:rPr>
          <w:lang w:val="ru-RU"/>
        </w:rPr>
      </w:pPr>
      <w:proofErr w:type="spellStart"/>
      <w:r w:rsidRPr="00BF5B41">
        <w:rPr>
          <w:lang w:val="ru-RU"/>
        </w:rPr>
        <w:t>Гельбрас</w:t>
      </w:r>
      <w:proofErr w:type="spellEnd"/>
      <w:r w:rsidRPr="00BF5B41">
        <w:rPr>
          <w:lang w:val="ru-RU"/>
        </w:rPr>
        <w:t xml:space="preserve"> В.Г. Экономическая реформа в КНР: очерки, наблюдения, размышления. Москва, 1990.</w:t>
      </w:r>
    </w:p>
    <w:p w:rsidR="001D0DF6" w:rsidRPr="00BF5B41" w:rsidRDefault="001D0DF6" w:rsidP="001D0DF6">
      <w:pPr>
        <w:pStyle w:val="a9"/>
        <w:numPr>
          <w:ilvl w:val="0"/>
          <w:numId w:val="3"/>
        </w:numPr>
        <w:ind w:left="284" w:hanging="284"/>
        <w:jc w:val="both"/>
        <w:rPr>
          <w:lang w:val="ru-RU"/>
        </w:rPr>
      </w:pPr>
      <w:r w:rsidRPr="00BF5B41">
        <w:rPr>
          <w:i/>
          <w:iCs/>
          <w:lang w:val="ru-RU"/>
        </w:rPr>
        <w:t>Гольдберг Д.И.</w:t>
      </w:r>
      <w:r w:rsidRPr="00BF5B41">
        <w:rPr>
          <w:lang w:val="ru-RU"/>
        </w:rPr>
        <w:t xml:space="preserve"> Внешняя политика Японии в 1941–1945 гг. Москва, 1992.</w:t>
      </w:r>
    </w:p>
    <w:p w:rsidR="001D0DF6" w:rsidRPr="00BF5B41" w:rsidRDefault="001D0DF6" w:rsidP="001D0DF6">
      <w:pPr>
        <w:pStyle w:val="a9"/>
        <w:numPr>
          <w:ilvl w:val="0"/>
          <w:numId w:val="3"/>
        </w:numPr>
        <w:ind w:left="284" w:hanging="284"/>
        <w:jc w:val="both"/>
        <w:rPr>
          <w:lang w:val="ru-RU"/>
        </w:rPr>
      </w:pPr>
      <w:r w:rsidRPr="00BF5B41">
        <w:rPr>
          <w:i/>
          <w:iCs/>
          <w:lang w:val="ru-RU"/>
        </w:rPr>
        <w:t>Гопал С.</w:t>
      </w:r>
      <w:r w:rsidRPr="00BF5B41">
        <w:rPr>
          <w:lang w:val="ru-RU"/>
        </w:rPr>
        <w:t xml:space="preserve"> </w:t>
      </w:r>
      <w:proofErr w:type="spellStart"/>
      <w:r w:rsidRPr="00BF5B41">
        <w:rPr>
          <w:lang w:val="ru-RU"/>
        </w:rPr>
        <w:t>Джавахарлал</w:t>
      </w:r>
      <w:proofErr w:type="spellEnd"/>
      <w:r w:rsidRPr="00BF5B41">
        <w:rPr>
          <w:lang w:val="ru-RU"/>
        </w:rPr>
        <w:t xml:space="preserve"> Неру: биография. В 3-х тт. Москва, 1990.</w:t>
      </w:r>
    </w:p>
    <w:p w:rsidR="001D0DF6" w:rsidRPr="00BF5B41" w:rsidRDefault="001D0DF6" w:rsidP="001D0DF6">
      <w:pPr>
        <w:pStyle w:val="a9"/>
        <w:numPr>
          <w:ilvl w:val="0"/>
          <w:numId w:val="3"/>
        </w:numPr>
        <w:ind w:left="284" w:hanging="284"/>
        <w:jc w:val="both"/>
        <w:rPr>
          <w:lang w:val="ru-RU"/>
        </w:rPr>
      </w:pPr>
      <w:proofErr w:type="gramStart"/>
      <w:r w:rsidRPr="00BF5B41">
        <w:rPr>
          <w:i/>
          <w:iCs/>
          <w:lang w:val="ru-RU"/>
        </w:rPr>
        <w:t>Горев</w:t>
      </w:r>
      <w:proofErr w:type="gramEnd"/>
      <w:r w:rsidRPr="00BF5B41">
        <w:rPr>
          <w:i/>
          <w:iCs/>
          <w:lang w:val="ru-RU"/>
        </w:rPr>
        <w:t xml:space="preserve"> А.В.</w:t>
      </w:r>
      <w:r w:rsidRPr="00BF5B41">
        <w:rPr>
          <w:lang w:val="ru-RU"/>
        </w:rPr>
        <w:t xml:space="preserve"> Роса на лотосе. Индира Ганди: мечты и свершения. Москва, 1987.</w:t>
      </w:r>
    </w:p>
    <w:p w:rsidR="001D0DF6" w:rsidRPr="00BF5B41" w:rsidRDefault="001D0DF6" w:rsidP="001D0DF6">
      <w:pPr>
        <w:pStyle w:val="a9"/>
        <w:numPr>
          <w:ilvl w:val="0"/>
          <w:numId w:val="3"/>
        </w:numPr>
        <w:ind w:left="284" w:hanging="284"/>
        <w:jc w:val="both"/>
        <w:rPr>
          <w:lang w:val="ru-RU"/>
        </w:rPr>
      </w:pPr>
      <w:proofErr w:type="gramStart"/>
      <w:r w:rsidRPr="00BF5B41">
        <w:rPr>
          <w:i/>
          <w:iCs/>
          <w:lang w:val="ru-RU"/>
        </w:rPr>
        <w:t>Горев</w:t>
      </w:r>
      <w:proofErr w:type="gramEnd"/>
      <w:r w:rsidRPr="00BF5B41">
        <w:rPr>
          <w:i/>
          <w:iCs/>
          <w:lang w:val="ru-RU"/>
        </w:rPr>
        <w:t xml:space="preserve"> А.В., Зимянин М.В.</w:t>
      </w:r>
      <w:r w:rsidRPr="00BF5B41">
        <w:rPr>
          <w:lang w:val="ru-RU"/>
        </w:rPr>
        <w:t xml:space="preserve"> Неру. Москва, 1988.</w:t>
      </w:r>
    </w:p>
    <w:p w:rsidR="001D0DF6" w:rsidRPr="00BF5B41" w:rsidRDefault="001D0DF6" w:rsidP="001D0DF6">
      <w:pPr>
        <w:pStyle w:val="a3"/>
        <w:numPr>
          <w:ilvl w:val="0"/>
          <w:numId w:val="3"/>
        </w:numPr>
        <w:ind w:left="284" w:hanging="284"/>
        <w:jc w:val="both"/>
      </w:pPr>
      <w:proofErr w:type="spellStart"/>
      <w:r w:rsidRPr="00BF5B41">
        <w:t>Государство</w:t>
      </w:r>
      <w:proofErr w:type="spellEnd"/>
      <w:r w:rsidRPr="00BF5B41">
        <w:t xml:space="preserve"> </w:t>
      </w:r>
      <w:proofErr w:type="spellStart"/>
      <w:r w:rsidRPr="00BF5B41">
        <w:t>Израиль</w:t>
      </w:r>
      <w:proofErr w:type="spellEnd"/>
      <w:r w:rsidRPr="00BF5B41">
        <w:t xml:space="preserve">: </w:t>
      </w:r>
      <w:proofErr w:type="spellStart"/>
      <w:r w:rsidRPr="00BF5B41">
        <w:t>Справочник</w:t>
      </w:r>
      <w:proofErr w:type="spellEnd"/>
      <w:r w:rsidRPr="00BF5B41">
        <w:t>. – Москва, 1986.</w:t>
      </w:r>
    </w:p>
    <w:p w:rsidR="001D0DF6" w:rsidRPr="00BF5B41" w:rsidRDefault="001D0DF6" w:rsidP="001D0DF6">
      <w:pPr>
        <w:pStyle w:val="a9"/>
        <w:numPr>
          <w:ilvl w:val="0"/>
          <w:numId w:val="3"/>
        </w:numPr>
        <w:ind w:left="284" w:hanging="284"/>
        <w:jc w:val="both"/>
        <w:rPr>
          <w:lang w:val="ru-RU"/>
        </w:rPr>
      </w:pPr>
      <w:r w:rsidRPr="00BF5B41">
        <w:rPr>
          <w:i/>
          <w:iCs/>
          <w:lang w:val="ru-RU"/>
        </w:rPr>
        <w:t>Гусева Н.Р.</w:t>
      </w:r>
      <w:r w:rsidRPr="00BF5B41">
        <w:rPr>
          <w:lang w:val="ru-RU"/>
        </w:rPr>
        <w:t xml:space="preserve"> Индия: общество и традиции. Москва, 1990.</w:t>
      </w:r>
    </w:p>
    <w:p w:rsidR="001D0DF6" w:rsidRPr="00BF5B41" w:rsidRDefault="001D0DF6" w:rsidP="001D0DF6">
      <w:pPr>
        <w:pStyle w:val="a3"/>
        <w:numPr>
          <w:ilvl w:val="0"/>
          <w:numId w:val="3"/>
        </w:numPr>
        <w:ind w:left="284" w:hanging="284"/>
        <w:jc w:val="both"/>
      </w:pPr>
      <w:proofErr w:type="spellStart"/>
      <w:r w:rsidRPr="00BF5B41">
        <w:rPr>
          <w:i/>
        </w:rPr>
        <w:t>Дайчман</w:t>
      </w:r>
      <w:proofErr w:type="spellEnd"/>
      <w:r w:rsidRPr="00BF5B41">
        <w:rPr>
          <w:i/>
        </w:rPr>
        <w:t xml:space="preserve"> И.</w:t>
      </w:r>
      <w:r w:rsidRPr="00BF5B41">
        <w:t xml:space="preserve"> “Моссад”. </w:t>
      </w:r>
      <w:proofErr w:type="spellStart"/>
      <w:r w:rsidRPr="00BF5B41">
        <w:t>История</w:t>
      </w:r>
      <w:proofErr w:type="spellEnd"/>
      <w:r w:rsidRPr="00BF5B41">
        <w:t xml:space="preserve"> </w:t>
      </w:r>
      <w:proofErr w:type="spellStart"/>
      <w:r w:rsidRPr="00BF5B41">
        <w:t>лучшей</w:t>
      </w:r>
      <w:proofErr w:type="spellEnd"/>
      <w:r w:rsidRPr="00BF5B41">
        <w:t xml:space="preserve"> в </w:t>
      </w:r>
      <w:proofErr w:type="spellStart"/>
      <w:r w:rsidRPr="00BF5B41">
        <w:t>мире</w:t>
      </w:r>
      <w:proofErr w:type="spellEnd"/>
      <w:r w:rsidRPr="00BF5B41">
        <w:t xml:space="preserve"> </w:t>
      </w:r>
      <w:proofErr w:type="spellStart"/>
      <w:r w:rsidRPr="00BF5B41">
        <w:t>разведки</w:t>
      </w:r>
      <w:proofErr w:type="spellEnd"/>
      <w:r w:rsidRPr="00BF5B41">
        <w:t xml:space="preserve">. – </w:t>
      </w:r>
      <w:proofErr w:type="spellStart"/>
      <w:r w:rsidRPr="00BF5B41">
        <w:t>Смоленск</w:t>
      </w:r>
      <w:proofErr w:type="spellEnd"/>
      <w:r w:rsidRPr="00BF5B41">
        <w:t>, 2001.</w:t>
      </w:r>
    </w:p>
    <w:p w:rsidR="001D0DF6" w:rsidRPr="00BF5B41" w:rsidRDefault="001D0DF6" w:rsidP="001D0DF6">
      <w:pPr>
        <w:pStyle w:val="a9"/>
        <w:numPr>
          <w:ilvl w:val="0"/>
          <w:numId w:val="3"/>
        </w:numPr>
        <w:ind w:left="284" w:hanging="284"/>
        <w:jc w:val="both"/>
        <w:rPr>
          <w:lang w:val="ru-RU"/>
        </w:rPr>
      </w:pPr>
      <w:proofErr w:type="spellStart"/>
      <w:r w:rsidRPr="00BF5B41">
        <w:rPr>
          <w:i/>
          <w:iCs/>
          <w:lang w:val="ru-RU"/>
        </w:rPr>
        <w:t>Датт</w:t>
      </w:r>
      <w:proofErr w:type="spellEnd"/>
      <w:r w:rsidRPr="00BF5B41">
        <w:rPr>
          <w:i/>
          <w:iCs/>
          <w:lang w:val="ru-RU"/>
        </w:rPr>
        <w:t xml:space="preserve"> В.П.</w:t>
      </w:r>
      <w:r w:rsidRPr="00BF5B41">
        <w:rPr>
          <w:lang w:val="ru-RU"/>
        </w:rPr>
        <w:t xml:space="preserve"> Внешняя политика Индии. Москва, 1988.</w:t>
      </w:r>
    </w:p>
    <w:p w:rsidR="001D0DF6" w:rsidRPr="00BF5B41" w:rsidRDefault="001D0DF6" w:rsidP="001D0DF6">
      <w:pPr>
        <w:pStyle w:val="a9"/>
        <w:numPr>
          <w:ilvl w:val="0"/>
          <w:numId w:val="3"/>
        </w:numPr>
        <w:ind w:left="284" w:hanging="284"/>
        <w:jc w:val="both"/>
        <w:rPr>
          <w:lang w:val="ru-RU"/>
        </w:rPr>
      </w:pPr>
      <w:proofErr w:type="spellStart"/>
      <w:r w:rsidRPr="00BF5B41">
        <w:rPr>
          <w:i/>
          <w:iCs/>
          <w:lang w:val="ru-RU"/>
        </w:rPr>
        <w:t>Егорин</w:t>
      </w:r>
      <w:proofErr w:type="spellEnd"/>
      <w:r w:rsidRPr="00BF5B41">
        <w:rPr>
          <w:i/>
          <w:iCs/>
          <w:lang w:val="ru-RU"/>
        </w:rPr>
        <w:t xml:space="preserve"> А.З.</w:t>
      </w:r>
      <w:r w:rsidRPr="00BF5B41">
        <w:rPr>
          <w:lang w:val="ru-RU"/>
        </w:rPr>
        <w:t xml:space="preserve"> Война за мир на ближнем Востоке. Москва, 1995.</w:t>
      </w:r>
    </w:p>
    <w:p w:rsidR="001D0DF6" w:rsidRPr="00BF5B41" w:rsidRDefault="001D0DF6" w:rsidP="001D0DF6">
      <w:pPr>
        <w:pStyle w:val="a9"/>
        <w:numPr>
          <w:ilvl w:val="0"/>
          <w:numId w:val="3"/>
        </w:numPr>
        <w:ind w:left="284" w:hanging="284"/>
        <w:jc w:val="both"/>
        <w:rPr>
          <w:lang w:val="ru-RU"/>
        </w:rPr>
      </w:pPr>
      <w:r w:rsidRPr="00BF5B41">
        <w:rPr>
          <w:i/>
          <w:iCs/>
          <w:lang w:val="ru-RU"/>
        </w:rPr>
        <w:t>Ефимов Г.В.</w:t>
      </w:r>
      <w:r w:rsidRPr="00BF5B41">
        <w:rPr>
          <w:lang w:val="ru-RU"/>
        </w:rPr>
        <w:t xml:space="preserve"> Сунь Ятсен: поиск пути (1914–1922). Москва, 1981.</w:t>
      </w:r>
    </w:p>
    <w:p w:rsidR="001D0DF6" w:rsidRPr="00BF5B41" w:rsidRDefault="001D0DF6" w:rsidP="001D0DF6">
      <w:pPr>
        <w:numPr>
          <w:ilvl w:val="0"/>
          <w:numId w:val="3"/>
        </w:numPr>
        <w:ind w:left="284" w:hanging="284"/>
        <w:jc w:val="both"/>
      </w:pPr>
      <w:proofErr w:type="spellStart"/>
      <w:r w:rsidRPr="00BF5B41">
        <w:rPr>
          <w:i/>
          <w:iCs/>
        </w:rPr>
        <w:t>Жданов</w:t>
      </w:r>
      <w:proofErr w:type="spellEnd"/>
      <w:r w:rsidRPr="00BF5B41">
        <w:rPr>
          <w:i/>
          <w:iCs/>
        </w:rPr>
        <w:t xml:space="preserve"> Н.В., </w:t>
      </w:r>
      <w:proofErr w:type="spellStart"/>
      <w:r w:rsidRPr="00BF5B41">
        <w:rPr>
          <w:i/>
          <w:iCs/>
        </w:rPr>
        <w:t>Игнатенко</w:t>
      </w:r>
      <w:proofErr w:type="spellEnd"/>
      <w:r w:rsidRPr="00BF5B41">
        <w:rPr>
          <w:i/>
          <w:iCs/>
        </w:rPr>
        <w:t xml:space="preserve"> А.А.</w:t>
      </w:r>
      <w:r w:rsidRPr="00BF5B41">
        <w:t xml:space="preserve"> </w:t>
      </w:r>
      <w:proofErr w:type="spellStart"/>
      <w:r w:rsidRPr="00BF5B41">
        <w:t>Ислам</w:t>
      </w:r>
      <w:proofErr w:type="spellEnd"/>
      <w:r w:rsidRPr="00BF5B41">
        <w:t xml:space="preserve"> на </w:t>
      </w:r>
      <w:proofErr w:type="spellStart"/>
      <w:r w:rsidRPr="00BF5B41">
        <w:t>пороге</w:t>
      </w:r>
      <w:proofErr w:type="spellEnd"/>
      <w:r w:rsidRPr="00BF5B41">
        <w:t xml:space="preserve"> </w:t>
      </w:r>
      <w:r w:rsidRPr="00BF5B41">
        <w:rPr>
          <w:lang w:val="en-US"/>
        </w:rPr>
        <w:t>XXI</w:t>
      </w:r>
      <w:r w:rsidRPr="00BF5B41">
        <w:t xml:space="preserve"> </w:t>
      </w:r>
      <w:proofErr w:type="spellStart"/>
      <w:r w:rsidRPr="00BF5B41">
        <w:t>века</w:t>
      </w:r>
      <w:proofErr w:type="spellEnd"/>
      <w:r w:rsidRPr="00BF5B41">
        <w:t>. Москва, 1989.</w:t>
      </w:r>
    </w:p>
    <w:p w:rsidR="001D0DF6" w:rsidRPr="00BF5B41" w:rsidRDefault="001D0DF6" w:rsidP="001D0DF6">
      <w:pPr>
        <w:pStyle w:val="a9"/>
        <w:numPr>
          <w:ilvl w:val="0"/>
          <w:numId w:val="3"/>
        </w:numPr>
        <w:ind w:left="284" w:hanging="284"/>
        <w:jc w:val="both"/>
        <w:rPr>
          <w:lang w:val="ru-RU"/>
        </w:rPr>
      </w:pPr>
      <w:r w:rsidRPr="00BF5B41">
        <w:rPr>
          <w:i/>
          <w:iCs/>
          <w:lang w:val="ru-RU"/>
        </w:rPr>
        <w:t>Жуков В.В.</w:t>
      </w:r>
      <w:r w:rsidRPr="00BF5B41">
        <w:rPr>
          <w:lang w:val="ru-RU"/>
        </w:rPr>
        <w:t xml:space="preserve"> Китайский милитаризм (10–20-е годы </w:t>
      </w:r>
      <w:r w:rsidRPr="00BF5B41">
        <w:rPr>
          <w:lang w:val="en-US"/>
        </w:rPr>
        <w:t>XX</w:t>
      </w:r>
      <w:r w:rsidRPr="00BF5B41">
        <w:rPr>
          <w:lang w:val="ru-RU"/>
        </w:rPr>
        <w:t xml:space="preserve"> </w:t>
      </w:r>
      <w:r w:rsidRPr="00BF5B41">
        <w:t>в.). Москва, 1988.</w:t>
      </w:r>
    </w:p>
    <w:p w:rsidR="001D0DF6" w:rsidRPr="00BF5B41" w:rsidRDefault="001D0DF6" w:rsidP="001D0DF6">
      <w:pPr>
        <w:pStyle w:val="a9"/>
        <w:numPr>
          <w:ilvl w:val="0"/>
          <w:numId w:val="3"/>
        </w:numPr>
        <w:ind w:left="284" w:hanging="284"/>
        <w:jc w:val="both"/>
        <w:rPr>
          <w:lang w:val="ru-RU"/>
        </w:rPr>
      </w:pPr>
      <w:r w:rsidRPr="00BF5B41">
        <w:rPr>
          <w:i/>
          <w:iCs/>
          <w:lang w:val="ru-RU"/>
        </w:rPr>
        <w:t>Захаров Г.Ф.</w:t>
      </w:r>
      <w:r w:rsidRPr="00BF5B41">
        <w:rPr>
          <w:lang w:val="ru-RU"/>
        </w:rPr>
        <w:t xml:space="preserve"> Политика Японии в Маньчжурии (1932–1945). Москва, 1990.</w:t>
      </w:r>
    </w:p>
    <w:p w:rsidR="001D0DF6" w:rsidRPr="00BF5B41" w:rsidRDefault="001D0DF6" w:rsidP="001D0DF6">
      <w:pPr>
        <w:pStyle w:val="a9"/>
        <w:numPr>
          <w:ilvl w:val="0"/>
          <w:numId w:val="3"/>
        </w:numPr>
        <w:ind w:left="284" w:hanging="284"/>
        <w:jc w:val="both"/>
        <w:rPr>
          <w:lang w:val="ru-RU"/>
        </w:rPr>
      </w:pPr>
      <w:r w:rsidRPr="00BF5B41">
        <w:rPr>
          <w:i/>
          <w:iCs/>
          <w:lang w:val="ru-RU"/>
        </w:rPr>
        <w:t>Ильинский М.М.</w:t>
      </w:r>
      <w:r w:rsidRPr="00BF5B41">
        <w:rPr>
          <w:lang w:val="ru-RU"/>
        </w:rPr>
        <w:t xml:space="preserve"> Индокитай: пепел четырех войн (1939–1979). Москва, 2000.</w:t>
      </w:r>
    </w:p>
    <w:p w:rsidR="001D0DF6" w:rsidRPr="00BF5B41" w:rsidRDefault="001D0DF6" w:rsidP="001D0DF6">
      <w:pPr>
        <w:pStyle w:val="a9"/>
        <w:numPr>
          <w:ilvl w:val="0"/>
          <w:numId w:val="3"/>
        </w:numPr>
        <w:ind w:left="284" w:hanging="284"/>
        <w:jc w:val="both"/>
        <w:rPr>
          <w:lang w:val="ru-RU"/>
        </w:rPr>
      </w:pPr>
      <w:r w:rsidRPr="00BF5B41">
        <w:rPr>
          <w:lang w:val="ru-RU"/>
        </w:rPr>
        <w:lastRenderedPageBreak/>
        <w:t>Индия 80-х годов: тенденции социально-политического развития. Москва, 1990.</w:t>
      </w:r>
    </w:p>
    <w:p w:rsidR="001D0DF6" w:rsidRPr="00BF5B41" w:rsidRDefault="001D0DF6" w:rsidP="001D0DF6">
      <w:pPr>
        <w:pStyle w:val="a9"/>
        <w:numPr>
          <w:ilvl w:val="0"/>
          <w:numId w:val="3"/>
        </w:numPr>
        <w:ind w:left="284" w:hanging="284"/>
        <w:jc w:val="both"/>
        <w:rPr>
          <w:lang w:val="ru-RU"/>
        </w:rPr>
      </w:pPr>
      <w:proofErr w:type="spellStart"/>
      <w:r w:rsidRPr="00BF5B41">
        <w:rPr>
          <w:i/>
          <w:iCs/>
        </w:rPr>
        <w:t>Каретина</w:t>
      </w:r>
      <w:proofErr w:type="spellEnd"/>
      <w:r w:rsidRPr="00BF5B41">
        <w:rPr>
          <w:i/>
          <w:iCs/>
        </w:rPr>
        <w:t xml:space="preserve"> Г.С.</w:t>
      </w:r>
      <w:r w:rsidRPr="00BF5B41">
        <w:t xml:space="preserve"> </w:t>
      </w:r>
      <w:proofErr w:type="spellStart"/>
      <w:r w:rsidRPr="00BF5B41">
        <w:t>Чжан</w:t>
      </w:r>
      <w:proofErr w:type="spellEnd"/>
      <w:r w:rsidRPr="00BF5B41">
        <w:t xml:space="preserve"> </w:t>
      </w:r>
      <w:proofErr w:type="spellStart"/>
      <w:r w:rsidRPr="00BF5B41">
        <w:t>Цзолинь</w:t>
      </w:r>
      <w:proofErr w:type="spellEnd"/>
      <w:r w:rsidRPr="00BF5B41">
        <w:t xml:space="preserve"> и </w:t>
      </w:r>
      <w:proofErr w:type="spellStart"/>
      <w:r w:rsidRPr="00BF5B41">
        <w:t>политическая</w:t>
      </w:r>
      <w:proofErr w:type="spellEnd"/>
      <w:r w:rsidRPr="00BF5B41">
        <w:t xml:space="preserve"> </w:t>
      </w:r>
      <w:proofErr w:type="spellStart"/>
      <w:r w:rsidRPr="00BF5B41">
        <w:t>борьба</w:t>
      </w:r>
      <w:proofErr w:type="spellEnd"/>
      <w:r w:rsidRPr="00BF5B41">
        <w:t xml:space="preserve"> в </w:t>
      </w:r>
      <w:proofErr w:type="spellStart"/>
      <w:r w:rsidRPr="00BF5B41">
        <w:t>Китае</w:t>
      </w:r>
      <w:proofErr w:type="spellEnd"/>
      <w:r w:rsidRPr="00BF5B41">
        <w:t xml:space="preserve"> в 20-е </w:t>
      </w:r>
      <w:proofErr w:type="spellStart"/>
      <w:r w:rsidRPr="00BF5B41">
        <w:t>год</w:t>
      </w:r>
      <w:proofErr w:type="spellEnd"/>
      <w:r w:rsidRPr="00BF5B41">
        <w:rPr>
          <w:lang w:val="ru-RU"/>
        </w:rPr>
        <w:t>ы. Москва, 1984.</w:t>
      </w:r>
    </w:p>
    <w:p w:rsidR="001D0DF6" w:rsidRPr="00BF5B41" w:rsidRDefault="001D0DF6" w:rsidP="001D0DF6">
      <w:pPr>
        <w:pStyle w:val="a9"/>
        <w:numPr>
          <w:ilvl w:val="0"/>
          <w:numId w:val="3"/>
        </w:numPr>
        <w:ind w:left="284" w:hanging="284"/>
        <w:jc w:val="both"/>
        <w:rPr>
          <w:lang w:val="ru-RU"/>
        </w:rPr>
      </w:pPr>
      <w:proofErr w:type="spellStart"/>
      <w:r w:rsidRPr="00BF5B41">
        <w:rPr>
          <w:i/>
          <w:iCs/>
          <w:lang w:val="ru-RU"/>
        </w:rPr>
        <w:t>Карлусов</w:t>
      </w:r>
      <w:proofErr w:type="spellEnd"/>
      <w:r w:rsidRPr="00BF5B41">
        <w:rPr>
          <w:i/>
          <w:iCs/>
          <w:lang w:val="ru-RU"/>
        </w:rPr>
        <w:t xml:space="preserve"> В.В.</w:t>
      </w:r>
      <w:r w:rsidRPr="00BF5B41">
        <w:rPr>
          <w:lang w:val="ru-RU"/>
        </w:rPr>
        <w:t xml:space="preserve"> Частное предпринимательство в Китае. Москва, 1996.</w:t>
      </w:r>
    </w:p>
    <w:p w:rsidR="001D0DF6" w:rsidRPr="00BF5B41" w:rsidRDefault="001D0DF6" w:rsidP="001D0DF6">
      <w:pPr>
        <w:pStyle w:val="a9"/>
        <w:numPr>
          <w:ilvl w:val="0"/>
          <w:numId w:val="3"/>
        </w:numPr>
        <w:ind w:left="284" w:hanging="284"/>
        <w:jc w:val="both"/>
        <w:rPr>
          <w:lang w:val="ru-RU"/>
        </w:rPr>
      </w:pPr>
      <w:r w:rsidRPr="00BF5B41">
        <w:rPr>
          <w:i/>
          <w:iCs/>
          <w:lang w:val="ru-RU"/>
        </w:rPr>
        <w:t>Каткова З.Д.</w:t>
      </w:r>
      <w:r w:rsidRPr="00BF5B41">
        <w:rPr>
          <w:lang w:val="ru-RU"/>
        </w:rPr>
        <w:t xml:space="preserve"> Китай и державы (1927–1937). Москва, 1995.</w:t>
      </w:r>
    </w:p>
    <w:p w:rsidR="001D0DF6" w:rsidRPr="00BF5B41" w:rsidRDefault="001D0DF6" w:rsidP="001D0DF6">
      <w:pPr>
        <w:pStyle w:val="a9"/>
        <w:numPr>
          <w:ilvl w:val="0"/>
          <w:numId w:val="3"/>
        </w:numPr>
        <w:ind w:left="284" w:hanging="284"/>
        <w:jc w:val="both"/>
        <w:rPr>
          <w:lang w:val="ru-RU"/>
        </w:rPr>
      </w:pPr>
      <w:r w:rsidRPr="00BF5B41">
        <w:rPr>
          <w:i/>
          <w:iCs/>
          <w:lang w:val="ru-RU"/>
        </w:rPr>
        <w:t>Киреев Н.Г.</w:t>
      </w:r>
      <w:r w:rsidRPr="00BF5B41">
        <w:rPr>
          <w:lang w:val="ru-RU"/>
        </w:rPr>
        <w:t xml:space="preserve"> История этатизма в Турции. Москва, 1991.</w:t>
      </w:r>
    </w:p>
    <w:p w:rsidR="001D0DF6" w:rsidRPr="00BF5B41" w:rsidRDefault="001D0DF6" w:rsidP="001D0DF6">
      <w:pPr>
        <w:pStyle w:val="a9"/>
        <w:numPr>
          <w:ilvl w:val="0"/>
          <w:numId w:val="3"/>
        </w:numPr>
        <w:ind w:left="284" w:hanging="284"/>
        <w:jc w:val="both"/>
        <w:rPr>
          <w:lang w:val="ru-RU"/>
        </w:rPr>
      </w:pPr>
      <w:r w:rsidRPr="00BF5B41">
        <w:rPr>
          <w:lang w:val="ru-RU"/>
        </w:rPr>
        <w:t xml:space="preserve">Китай в эпоху войны </w:t>
      </w:r>
      <w:proofErr w:type="gramStart"/>
      <w:r w:rsidRPr="00BF5B41">
        <w:rPr>
          <w:lang w:val="ru-RU"/>
        </w:rPr>
        <w:t>против</w:t>
      </w:r>
      <w:proofErr w:type="gramEnd"/>
      <w:r w:rsidRPr="00BF5B41">
        <w:rPr>
          <w:lang w:val="ru-RU"/>
        </w:rPr>
        <w:t xml:space="preserve"> японской </w:t>
      </w:r>
      <w:proofErr w:type="spellStart"/>
      <w:r w:rsidRPr="00BF5B41">
        <w:rPr>
          <w:lang w:val="ru-RU"/>
        </w:rPr>
        <w:t>агресии</w:t>
      </w:r>
      <w:proofErr w:type="spellEnd"/>
      <w:r w:rsidRPr="00BF5B41">
        <w:rPr>
          <w:lang w:val="ru-RU"/>
        </w:rPr>
        <w:t xml:space="preserve"> (1937–1941). Москва, 1988.</w:t>
      </w:r>
    </w:p>
    <w:p w:rsidR="001D0DF6" w:rsidRPr="00BF5B41" w:rsidRDefault="001D0DF6" w:rsidP="001D0DF6">
      <w:pPr>
        <w:numPr>
          <w:ilvl w:val="0"/>
          <w:numId w:val="3"/>
        </w:numPr>
        <w:ind w:left="284" w:hanging="284"/>
      </w:pPr>
      <w:r w:rsidRPr="00BF5B41">
        <w:t xml:space="preserve">Китай на </w:t>
      </w:r>
      <w:proofErr w:type="spellStart"/>
      <w:r w:rsidRPr="00BF5B41">
        <w:t>пути</w:t>
      </w:r>
      <w:proofErr w:type="spellEnd"/>
      <w:r w:rsidRPr="00BF5B41">
        <w:t xml:space="preserve"> </w:t>
      </w:r>
      <w:proofErr w:type="spellStart"/>
      <w:r w:rsidRPr="00BF5B41">
        <w:t>модернизации</w:t>
      </w:r>
      <w:proofErr w:type="spellEnd"/>
      <w:r w:rsidRPr="00BF5B41">
        <w:t xml:space="preserve"> и реформ. 1949–1999. Москва, 1999.</w:t>
      </w:r>
    </w:p>
    <w:p w:rsidR="001D0DF6" w:rsidRPr="00BF5B41" w:rsidRDefault="001D0DF6" w:rsidP="001D0DF6">
      <w:pPr>
        <w:pStyle w:val="a9"/>
        <w:numPr>
          <w:ilvl w:val="0"/>
          <w:numId w:val="3"/>
        </w:numPr>
        <w:ind w:left="284" w:hanging="284"/>
        <w:jc w:val="both"/>
        <w:rPr>
          <w:lang w:val="ru-RU"/>
        </w:rPr>
      </w:pPr>
      <w:r w:rsidRPr="00BF5B41">
        <w:rPr>
          <w:lang w:val="ru-RU"/>
        </w:rPr>
        <w:t>Китай: история в лицах и событиях. Москва, 1989.</w:t>
      </w:r>
    </w:p>
    <w:p w:rsidR="001D0DF6" w:rsidRPr="00BF5B41" w:rsidRDefault="001D0DF6" w:rsidP="001D0DF6">
      <w:pPr>
        <w:pStyle w:val="a9"/>
        <w:numPr>
          <w:ilvl w:val="0"/>
          <w:numId w:val="3"/>
        </w:numPr>
        <w:ind w:left="284" w:hanging="284"/>
        <w:jc w:val="both"/>
        <w:rPr>
          <w:lang w:val="ru-RU"/>
        </w:rPr>
      </w:pPr>
      <w:proofErr w:type="spellStart"/>
      <w:r w:rsidRPr="00BF5B41">
        <w:rPr>
          <w:i/>
          <w:iCs/>
          <w:lang w:val="ru-RU"/>
        </w:rPr>
        <w:t>Концельман</w:t>
      </w:r>
      <w:proofErr w:type="spellEnd"/>
      <w:r w:rsidRPr="00BF5B41">
        <w:rPr>
          <w:i/>
          <w:iCs/>
          <w:lang w:val="ru-RU"/>
        </w:rPr>
        <w:t xml:space="preserve"> Г.</w:t>
      </w:r>
      <w:r w:rsidRPr="00BF5B41">
        <w:rPr>
          <w:lang w:val="ru-RU"/>
        </w:rPr>
        <w:t xml:space="preserve"> Арафат. Москва, 1997.</w:t>
      </w:r>
    </w:p>
    <w:p w:rsidR="001D0DF6" w:rsidRPr="00BF5B41" w:rsidRDefault="001D0DF6" w:rsidP="001D0DF6">
      <w:pPr>
        <w:pStyle w:val="a9"/>
        <w:numPr>
          <w:ilvl w:val="0"/>
          <w:numId w:val="3"/>
        </w:numPr>
        <w:ind w:left="284" w:hanging="284"/>
        <w:jc w:val="both"/>
        <w:rPr>
          <w:lang w:val="ru-RU"/>
        </w:rPr>
      </w:pPr>
      <w:proofErr w:type="spellStart"/>
      <w:r w:rsidRPr="00BF5B41">
        <w:rPr>
          <w:i/>
          <w:iCs/>
          <w:lang w:val="ru-RU"/>
        </w:rPr>
        <w:t>Корнееев</w:t>
      </w:r>
      <w:proofErr w:type="spellEnd"/>
      <w:r w:rsidRPr="00BF5B41">
        <w:rPr>
          <w:i/>
          <w:iCs/>
          <w:lang w:val="ru-RU"/>
        </w:rPr>
        <w:t xml:space="preserve"> В.Л.</w:t>
      </w:r>
      <w:r w:rsidRPr="00BF5B41">
        <w:rPr>
          <w:lang w:val="ru-RU"/>
        </w:rPr>
        <w:t xml:space="preserve"> Индия: 80-н годы. Москва, 1986.</w:t>
      </w:r>
    </w:p>
    <w:p w:rsidR="001D0DF6" w:rsidRPr="00BF5B41" w:rsidRDefault="001D0DF6" w:rsidP="001D0DF6">
      <w:pPr>
        <w:pStyle w:val="a9"/>
        <w:numPr>
          <w:ilvl w:val="0"/>
          <w:numId w:val="3"/>
        </w:numPr>
        <w:ind w:left="284" w:hanging="284"/>
        <w:jc w:val="both"/>
        <w:rPr>
          <w:lang w:val="ru-RU"/>
        </w:rPr>
      </w:pPr>
      <w:proofErr w:type="spellStart"/>
      <w:r w:rsidRPr="00BF5B41">
        <w:rPr>
          <w:i/>
          <w:iCs/>
          <w:lang w:val="ru-RU"/>
        </w:rPr>
        <w:t>Коровиков</w:t>
      </w:r>
      <w:proofErr w:type="spellEnd"/>
      <w:r w:rsidRPr="00BF5B41">
        <w:rPr>
          <w:i/>
          <w:iCs/>
          <w:lang w:val="ru-RU"/>
        </w:rPr>
        <w:t xml:space="preserve"> А.В.</w:t>
      </w:r>
      <w:r w:rsidRPr="00BF5B41">
        <w:rPr>
          <w:lang w:val="ru-RU"/>
        </w:rPr>
        <w:t xml:space="preserve"> Исламский экстремизм в </w:t>
      </w:r>
      <w:proofErr w:type="gramStart"/>
      <w:r w:rsidRPr="00BF5B41">
        <w:rPr>
          <w:lang w:val="ru-RU"/>
        </w:rPr>
        <w:t>арабских</w:t>
      </w:r>
      <w:proofErr w:type="gramEnd"/>
      <w:r w:rsidRPr="00BF5B41">
        <w:rPr>
          <w:lang w:val="ru-RU"/>
        </w:rPr>
        <w:t xml:space="preserve"> </w:t>
      </w:r>
      <w:proofErr w:type="spellStart"/>
      <w:r w:rsidRPr="00BF5B41">
        <w:rPr>
          <w:lang w:val="ru-RU"/>
        </w:rPr>
        <w:t>старнах</w:t>
      </w:r>
      <w:proofErr w:type="spellEnd"/>
      <w:r w:rsidRPr="00BF5B41">
        <w:rPr>
          <w:lang w:val="ru-RU"/>
        </w:rPr>
        <w:t>. Москва, 1990.</w:t>
      </w:r>
    </w:p>
    <w:p w:rsidR="001D0DF6" w:rsidRPr="00BF5B41" w:rsidRDefault="001D0DF6" w:rsidP="001D0DF6">
      <w:pPr>
        <w:pStyle w:val="a3"/>
        <w:numPr>
          <w:ilvl w:val="0"/>
          <w:numId w:val="3"/>
        </w:numPr>
        <w:ind w:left="284" w:hanging="284"/>
        <w:jc w:val="both"/>
      </w:pPr>
      <w:proofErr w:type="spellStart"/>
      <w:r w:rsidRPr="00BF5B41">
        <w:rPr>
          <w:i/>
        </w:rPr>
        <w:t>Коршунов</w:t>
      </w:r>
      <w:proofErr w:type="spellEnd"/>
      <w:r w:rsidRPr="00BF5B41">
        <w:rPr>
          <w:i/>
        </w:rPr>
        <w:t xml:space="preserve"> Е.А.</w:t>
      </w:r>
      <w:r w:rsidRPr="00BF5B41">
        <w:t xml:space="preserve"> </w:t>
      </w:r>
      <w:proofErr w:type="spellStart"/>
      <w:r w:rsidRPr="00BF5B41">
        <w:t>Шпионы</w:t>
      </w:r>
      <w:proofErr w:type="spellEnd"/>
      <w:r w:rsidRPr="00BF5B41">
        <w:t xml:space="preserve">, </w:t>
      </w:r>
      <w:proofErr w:type="spellStart"/>
      <w:r w:rsidRPr="00BF5B41">
        <w:t>терористы</w:t>
      </w:r>
      <w:proofErr w:type="spellEnd"/>
      <w:r w:rsidRPr="00BF5B41">
        <w:t xml:space="preserve">, </w:t>
      </w:r>
      <w:proofErr w:type="spellStart"/>
      <w:r w:rsidRPr="00BF5B41">
        <w:t>диверсанты</w:t>
      </w:r>
      <w:proofErr w:type="spellEnd"/>
      <w:r w:rsidRPr="00BF5B41">
        <w:t xml:space="preserve">. </w:t>
      </w:r>
      <w:proofErr w:type="spellStart"/>
      <w:r w:rsidRPr="00BF5B41">
        <w:t>Израильские</w:t>
      </w:r>
      <w:proofErr w:type="spellEnd"/>
      <w:r w:rsidRPr="00BF5B41">
        <w:t xml:space="preserve"> </w:t>
      </w:r>
      <w:proofErr w:type="spellStart"/>
      <w:r w:rsidRPr="00BF5B41">
        <w:t>спецслужбы</w:t>
      </w:r>
      <w:proofErr w:type="spellEnd"/>
      <w:r w:rsidRPr="00BF5B41">
        <w:t xml:space="preserve">: от </w:t>
      </w:r>
      <w:proofErr w:type="spellStart"/>
      <w:r w:rsidRPr="00BF5B41">
        <w:t>скандала</w:t>
      </w:r>
      <w:proofErr w:type="spellEnd"/>
      <w:r w:rsidRPr="00BF5B41">
        <w:t xml:space="preserve"> к скандалу. – Москва, 1988.</w:t>
      </w:r>
    </w:p>
    <w:p w:rsidR="001D0DF6" w:rsidRPr="00BF5B41" w:rsidRDefault="001D0DF6" w:rsidP="001D0DF6">
      <w:pPr>
        <w:pStyle w:val="a9"/>
        <w:numPr>
          <w:ilvl w:val="0"/>
          <w:numId w:val="3"/>
        </w:numPr>
        <w:ind w:left="284" w:hanging="284"/>
        <w:jc w:val="both"/>
        <w:rPr>
          <w:lang w:val="ru-RU"/>
        </w:rPr>
      </w:pPr>
      <w:r w:rsidRPr="00BF5B41">
        <w:rPr>
          <w:i/>
          <w:iCs/>
          <w:lang w:val="ru-RU"/>
        </w:rPr>
        <w:t>Кузнецов В.С.</w:t>
      </w:r>
      <w:r w:rsidRPr="00BF5B41">
        <w:rPr>
          <w:lang w:val="ru-RU"/>
        </w:rPr>
        <w:t xml:space="preserve"> </w:t>
      </w:r>
      <w:proofErr w:type="spellStart"/>
      <w:r w:rsidRPr="00BF5B41">
        <w:rPr>
          <w:lang w:val="ru-RU"/>
        </w:rPr>
        <w:t>Гоминьдановский</w:t>
      </w:r>
      <w:proofErr w:type="spellEnd"/>
      <w:r w:rsidRPr="00BF5B41">
        <w:rPr>
          <w:lang w:val="ru-RU"/>
        </w:rPr>
        <w:t xml:space="preserve"> режим в Китае (1928–1937). Москва, 1984.</w:t>
      </w:r>
    </w:p>
    <w:p w:rsidR="001D0DF6" w:rsidRPr="00BF5B41" w:rsidRDefault="001D0DF6" w:rsidP="001D0DF6">
      <w:pPr>
        <w:pStyle w:val="a9"/>
        <w:numPr>
          <w:ilvl w:val="0"/>
          <w:numId w:val="3"/>
        </w:numPr>
        <w:ind w:left="284" w:hanging="284"/>
        <w:jc w:val="both"/>
        <w:rPr>
          <w:lang w:val="ru-RU"/>
        </w:rPr>
      </w:pPr>
      <w:r w:rsidRPr="00BF5B41">
        <w:rPr>
          <w:i/>
          <w:iCs/>
          <w:lang w:val="ru-RU"/>
        </w:rPr>
        <w:t xml:space="preserve">Кузнецов Ю.Д., </w:t>
      </w:r>
      <w:proofErr w:type="spellStart"/>
      <w:r w:rsidRPr="00BF5B41">
        <w:rPr>
          <w:i/>
          <w:iCs/>
          <w:lang w:val="ru-RU"/>
        </w:rPr>
        <w:t>Навлицкая</w:t>
      </w:r>
      <w:proofErr w:type="spellEnd"/>
      <w:r w:rsidRPr="00BF5B41">
        <w:rPr>
          <w:i/>
          <w:iCs/>
          <w:lang w:val="ru-RU"/>
        </w:rPr>
        <w:t xml:space="preserve"> Г.Б., Сырицын И.М.</w:t>
      </w:r>
      <w:r w:rsidRPr="00BF5B41">
        <w:rPr>
          <w:lang w:val="ru-RU"/>
        </w:rPr>
        <w:t xml:space="preserve"> История Японии. Москва, 1988.</w:t>
      </w:r>
    </w:p>
    <w:p w:rsidR="001D0DF6" w:rsidRPr="00BF5B41" w:rsidRDefault="001D0DF6" w:rsidP="001D0DF6">
      <w:pPr>
        <w:pStyle w:val="a9"/>
        <w:numPr>
          <w:ilvl w:val="0"/>
          <w:numId w:val="3"/>
        </w:numPr>
        <w:ind w:left="284" w:hanging="284"/>
        <w:jc w:val="both"/>
        <w:rPr>
          <w:lang w:val="ru-RU"/>
        </w:rPr>
      </w:pPr>
      <w:r w:rsidRPr="00BF5B41">
        <w:rPr>
          <w:i/>
          <w:iCs/>
          <w:lang w:val="ru-RU"/>
        </w:rPr>
        <w:t>Кузнецов Ю.И.</w:t>
      </w:r>
      <w:r w:rsidRPr="00BF5B41">
        <w:rPr>
          <w:lang w:val="ru-RU"/>
        </w:rPr>
        <w:t xml:space="preserve"> Лал </w:t>
      </w:r>
      <w:proofErr w:type="spellStart"/>
      <w:r w:rsidRPr="00BF5B41">
        <w:rPr>
          <w:lang w:val="ru-RU"/>
        </w:rPr>
        <w:t>Бахадур</w:t>
      </w:r>
      <w:proofErr w:type="spellEnd"/>
      <w:r w:rsidRPr="00BF5B41">
        <w:rPr>
          <w:lang w:val="ru-RU"/>
        </w:rPr>
        <w:t xml:space="preserve"> </w:t>
      </w:r>
      <w:proofErr w:type="spellStart"/>
      <w:r w:rsidRPr="00BF5B41">
        <w:rPr>
          <w:lang w:val="ru-RU"/>
        </w:rPr>
        <w:t>Шастри</w:t>
      </w:r>
      <w:proofErr w:type="spellEnd"/>
      <w:r w:rsidRPr="00BF5B41">
        <w:rPr>
          <w:lang w:val="ru-RU"/>
        </w:rPr>
        <w:t>. Жизнь и деятельность. Москва, 1972.</w:t>
      </w:r>
    </w:p>
    <w:p w:rsidR="001D0DF6" w:rsidRPr="00BF5B41" w:rsidRDefault="001D0DF6" w:rsidP="001D0DF6">
      <w:pPr>
        <w:pStyle w:val="a3"/>
        <w:numPr>
          <w:ilvl w:val="0"/>
          <w:numId w:val="3"/>
        </w:numPr>
        <w:ind w:left="284" w:hanging="284"/>
        <w:jc w:val="both"/>
      </w:pPr>
      <w:proofErr w:type="spellStart"/>
      <w:r w:rsidRPr="00BF5B41">
        <w:rPr>
          <w:i/>
        </w:rPr>
        <w:t>Лаффин</w:t>
      </w:r>
      <w:proofErr w:type="spellEnd"/>
      <w:r w:rsidRPr="00BF5B41">
        <w:rPr>
          <w:i/>
        </w:rPr>
        <w:t xml:space="preserve"> Д., </w:t>
      </w:r>
      <w:proofErr w:type="spellStart"/>
      <w:r w:rsidRPr="00BF5B41">
        <w:rPr>
          <w:i/>
        </w:rPr>
        <w:t>Чаннел</w:t>
      </w:r>
      <w:proofErr w:type="spellEnd"/>
      <w:r w:rsidRPr="00BF5B41">
        <w:rPr>
          <w:i/>
        </w:rPr>
        <w:t xml:space="preserve"> М.</w:t>
      </w:r>
      <w:r w:rsidRPr="00BF5B41">
        <w:t xml:space="preserve"> </w:t>
      </w:r>
      <w:proofErr w:type="spellStart"/>
      <w:r w:rsidRPr="00BF5B41">
        <w:t>Израильская</w:t>
      </w:r>
      <w:proofErr w:type="spellEnd"/>
      <w:r w:rsidRPr="00BF5B41">
        <w:t xml:space="preserve"> </w:t>
      </w:r>
      <w:proofErr w:type="spellStart"/>
      <w:r w:rsidRPr="00BF5B41">
        <w:t>армия</w:t>
      </w:r>
      <w:proofErr w:type="spellEnd"/>
      <w:r w:rsidRPr="00BF5B41">
        <w:t xml:space="preserve"> в </w:t>
      </w:r>
      <w:proofErr w:type="spellStart"/>
      <w:r w:rsidRPr="00BF5B41">
        <w:t>конфликтах</w:t>
      </w:r>
      <w:proofErr w:type="spellEnd"/>
      <w:r w:rsidRPr="00BF5B41">
        <w:t xml:space="preserve"> на </w:t>
      </w:r>
      <w:proofErr w:type="spellStart"/>
      <w:r w:rsidRPr="00BF5B41">
        <w:t>Ближнем</w:t>
      </w:r>
      <w:proofErr w:type="spellEnd"/>
      <w:r w:rsidRPr="00BF5B41">
        <w:t xml:space="preserve"> </w:t>
      </w:r>
      <w:proofErr w:type="spellStart"/>
      <w:r w:rsidRPr="00BF5B41">
        <w:t>Востоке</w:t>
      </w:r>
      <w:proofErr w:type="spellEnd"/>
      <w:r w:rsidRPr="00BF5B41">
        <w:t>. 1948–1973. – Москва, 2002.</w:t>
      </w:r>
    </w:p>
    <w:p w:rsidR="001D0DF6" w:rsidRPr="00BF5B41" w:rsidRDefault="001D0DF6" w:rsidP="001D0DF6">
      <w:pPr>
        <w:pStyle w:val="a9"/>
        <w:numPr>
          <w:ilvl w:val="0"/>
          <w:numId w:val="3"/>
        </w:numPr>
        <w:ind w:left="284" w:hanging="284"/>
        <w:jc w:val="both"/>
        <w:rPr>
          <w:lang w:val="ru-RU"/>
        </w:rPr>
      </w:pPr>
      <w:r w:rsidRPr="00BF5B41">
        <w:rPr>
          <w:i/>
          <w:iCs/>
          <w:lang w:val="ru-RU"/>
        </w:rPr>
        <w:t>Лунев С.И.</w:t>
      </w:r>
      <w:r w:rsidRPr="00BF5B41">
        <w:rPr>
          <w:lang w:val="ru-RU"/>
        </w:rPr>
        <w:t xml:space="preserve"> Индия и США: международные отношения. Москва, 1987.</w:t>
      </w:r>
    </w:p>
    <w:p w:rsidR="001D0DF6" w:rsidRPr="00BF5B41" w:rsidRDefault="001D0DF6" w:rsidP="001D0DF6">
      <w:pPr>
        <w:pStyle w:val="a9"/>
        <w:numPr>
          <w:ilvl w:val="0"/>
          <w:numId w:val="3"/>
        </w:numPr>
        <w:ind w:left="284" w:hanging="284"/>
        <w:jc w:val="both"/>
        <w:rPr>
          <w:lang w:val="ru-RU"/>
        </w:rPr>
      </w:pPr>
      <w:r w:rsidRPr="00BF5B41">
        <w:rPr>
          <w:i/>
          <w:iCs/>
          <w:lang w:val="ru-RU"/>
        </w:rPr>
        <w:t>Малашенко А.В.</w:t>
      </w:r>
      <w:r w:rsidRPr="00BF5B41">
        <w:rPr>
          <w:lang w:val="ru-RU"/>
        </w:rPr>
        <w:t xml:space="preserve"> В поисках альтернативы: арабские концепции путей развития. Москва, 1991.</w:t>
      </w:r>
    </w:p>
    <w:p w:rsidR="001D0DF6" w:rsidRPr="00BF5B41" w:rsidRDefault="001D0DF6" w:rsidP="001D0DF6">
      <w:pPr>
        <w:pStyle w:val="a9"/>
        <w:numPr>
          <w:ilvl w:val="0"/>
          <w:numId w:val="3"/>
        </w:numPr>
        <w:ind w:left="284" w:hanging="284"/>
        <w:jc w:val="both"/>
        <w:rPr>
          <w:lang w:val="ru-RU"/>
        </w:rPr>
      </w:pPr>
      <w:r w:rsidRPr="00BF5B41">
        <w:rPr>
          <w:i/>
          <w:iCs/>
          <w:lang w:val="ru-RU"/>
        </w:rPr>
        <w:t>Мамаев И.Л.</w:t>
      </w:r>
      <w:r w:rsidRPr="00BF5B41">
        <w:rPr>
          <w:lang w:val="ru-RU"/>
        </w:rPr>
        <w:t xml:space="preserve"> Гоминьдан в национально-революционном движении Китая (1923–1927). Москва, 1991.</w:t>
      </w:r>
    </w:p>
    <w:p w:rsidR="001D0DF6" w:rsidRPr="00BF5B41" w:rsidRDefault="001D0DF6" w:rsidP="001D0DF6">
      <w:pPr>
        <w:pStyle w:val="a9"/>
        <w:numPr>
          <w:ilvl w:val="0"/>
          <w:numId w:val="3"/>
        </w:numPr>
        <w:ind w:left="284" w:hanging="284"/>
        <w:jc w:val="both"/>
        <w:rPr>
          <w:lang w:val="ru-RU"/>
        </w:rPr>
      </w:pPr>
      <w:proofErr w:type="spellStart"/>
      <w:r w:rsidRPr="00BF5B41">
        <w:rPr>
          <w:i/>
          <w:iCs/>
          <w:lang w:val="ru-RU"/>
        </w:rPr>
        <w:t>Махмуткоджаев</w:t>
      </w:r>
      <w:proofErr w:type="spellEnd"/>
      <w:r w:rsidRPr="00BF5B41">
        <w:rPr>
          <w:i/>
          <w:iCs/>
          <w:lang w:val="ru-RU"/>
        </w:rPr>
        <w:t xml:space="preserve"> М.Х.</w:t>
      </w:r>
      <w:r w:rsidRPr="00BF5B41">
        <w:rPr>
          <w:lang w:val="ru-RU"/>
        </w:rPr>
        <w:t xml:space="preserve"> Национальная политика гоминьдана (1927–1937). Москва, 1986.</w:t>
      </w:r>
    </w:p>
    <w:p w:rsidR="001D0DF6" w:rsidRPr="00C04C14" w:rsidRDefault="001D0DF6" w:rsidP="001D0DF6">
      <w:pPr>
        <w:pStyle w:val="a9"/>
        <w:numPr>
          <w:ilvl w:val="0"/>
          <w:numId w:val="3"/>
        </w:numPr>
        <w:ind w:left="284" w:hanging="284"/>
        <w:jc w:val="both"/>
        <w:rPr>
          <w:lang w:val="ru-RU"/>
        </w:rPr>
      </w:pPr>
      <w:proofErr w:type="spellStart"/>
      <w:r w:rsidRPr="00BF5B41">
        <w:rPr>
          <w:i/>
          <w:iCs/>
        </w:rPr>
        <w:t>Медведко</w:t>
      </w:r>
      <w:proofErr w:type="spellEnd"/>
      <w:r w:rsidRPr="00BF5B41">
        <w:rPr>
          <w:i/>
          <w:iCs/>
        </w:rPr>
        <w:t xml:space="preserve"> Л.И.</w:t>
      </w:r>
      <w:r w:rsidRPr="00BF5B41">
        <w:t xml:space="preserve"> </w:t>
      </w:r>
      <w:proofErr w:type="spellStart"/>
      <w:r w:rsidRPr="00BF5B41">
        <w:t>Этот</w:t>
      </w:r>
      <w:proofErr w:type="spellEnd"/>
      <w:r w:rsidRPr="00BF5B41">
        <w:t xml:space="preserve"> </w:t>
      </w:r>
      <w:proofErr w:type="spellStart"/>
      <w:r w:rsidRPr="00BF5B41">
        <w:t>бурлящий</w:t>
      </w:r>
      <w:proofErr w:type="spellEnd"/>
      <w:r w:rsidRPr="00BF5B41">
        <w:t xml:space="preserve"> </w:t>
      </w:r>
      <w:proofErr w:type="spellStart"/>
      <w:r w:rsidRPr="00BF5B41">
        <w:t>Ближний</w:t>
      </w:r>
      <w:proofErr w:type="spellEnd"/>
      <w:r w:rsidRPr="00BF5B41">
        <w:t xml:space="preserve"> </w:t>
      </w:r>
      <w:proofErr w:type="spellStart"/>
      <w:r w:rsidRPr="00BF5B41">
        <w:t>Восток</w:t>
      </w:r>
      <w:proofErr w:type="spellEnd"/>
      <w:r w:rsidRPr="00BF5B41">
        <w:t xml:space="preserve">. </w:t>
      </w:r>
      <w:proofErr w:type="spellStart"/>
      <w:r w:rsidRPr="00BF5B41">
        <w:t>Документальное</w:t>
      </w:r>
      <w:proofErr w:type="spellEnd"/>
      <w:r w:rsidRPr="00BF5B41">
        <w:t xml:space="preserve"> </w:t>
      </w:r>
      <w:proofErr w:type="spellStart"/>
      <w:r w:rsidRPr="00BF5B41">
        <w:t>повествование</w:t>
      </w:r>
      <w:proofErr w:type="spellEnd"/>
      <w:r w:rsidRPr="00BF5B41">
        <w:t>. Москва, 1985.</w:t>
      </w:r>
    </w:p>
    <w:p w:rsidR="001D0DF6" w:rsidRPr="00BF5B41" w:rsidRDefault="001D0DF6" w:rsidP="001D0DF6">
      <w:pPr>
        <w:pStyle w:val="a9"/>
        <w:numPr>
          <w:ilvl w:val="0"/>
          <w:numId w:val="3"/>
        </w:numPr>
        <w:ind w:left="284" w:hanging="284"/>
        <w:jc w:val="both"/>
        <w:rPr>
          <w:lang w:val="ru-RU"/>
        </w:rPr>
      </w:pPr>
      <w:proofErr w:type="spellStart"/>
      <w:r w:rsidRPr="00BF5B41">
        <w:rPr>
          <w:i/>
          <w:iCs/>
          <w:lang w:val="ru-RU"/>
        </w:rPr>
        <w:t>Меликсетов</w:t>
      </w:r>
      <w:proofErr w:type="spellEnd"/>
      <w:r w:rsidRPr="00BF5B41">
        <w:rPr>
          <w:i/>
          <w:iCs/>
          <w:lang w:val="ru-RU"/>
        </w:rPr>
        <w:t xml:space="preserve"> А.В.</w:t>
      </w:r>
      <w:r w:rsidRPr="00BF5B41">
        <w:rPr>
          <w:lang w:val="ru-RU"/>
        </w:rPr>
        <w:t xml:space="preserve"> Победа китайской революции (1945–1949). Москва, 1989.</w:t>
      </w:r>
    </w:p>
    <w:p w:rsidR="001D0DF6" w:rsidRPr="00BF5B41" w:rsidRDefault="001D0DF6" w:rsidP="001D0DF6">
      <w:pPr>
        <w:pStyle w:val="a9"/>
        <w:numPr>
          <w:ilvl w:val="0"/>
          <w:numId w:val="3"/>
        </w:numPr>
        <w:ind w:left="284" w:hanging="284"/>
        <w:jc w:val="both"/>
        <w:rPr>
          <w:lang w:val="ru-RU"/>
        </w:rPr>
      </w:pPr>
      <w:r w:rsidRPr="00BF5B41">
        <w:rPr>
          <w:i/>
          <w:iCs/>
          <w:lang w:val="ru-RU"/>
        </w:rPr>
        <w:t>Митрохин Л.В.</w:t>
      </w:r>
      <w:r w:rsidRPr="00BF5B41">
        <w:rPr>
          <w:lang w:val="ru-RU"/>
        </w:rPr>
        <w:t xml:space="preserve"> Индия: вступая в </w:t>
      </w:r>
      <w:r w:rsidRPr="00BF5B41">
        <w:rPr>
          <w:lang w:val="en-US"/>
        </w:rPr>
        <w:t>XXI</w:t>
      </w:r>
      <w:r w:rsidRPr="00BF5B41">
        <w:rPr>
          <w:lang w:val="ru-RU"/>
        </w:rPr>
        <w:t xml:space="preserve"> век. Москва, 1987.</w:t>
      </w:r>
    </w:p>
    <w:p w:rsidR="001D0DF6" w:rsidRPr="00BF5B41" w:rsidRDefault="001D0DF6" w:rsidP="001D0DF6">
      <w:pPr>
        <w:pStyle w:val="a9"/>
        <w:numPr>
          <w:ilvl w:val="0"/>
          <w:numId w:val="3"/>
        </w:numPr>
        <w:ind w:left="284" w:hanging="284"/>
        <w:jc w:val="both"/>
        <w:rPr>
          <w:lang w:val="ru-RU"/>
        </w:rPr>
      </w:pPr>
      <w:r w:rsidRPr="00BF5B41">
        <w:rPr>
          <w:i/>
          <w:iCs/>
          <w:lang w:val="ru-RU"/>
        </w:rPr>
        <w:t>Можейко И.В.</w:t>
      </w:r>
      <w:r w:rsidRPr="00BF5B41">
        <w:rPr>
          <w:lang w:val="ru-RU"/>
        </w:rPr>
        <w:t xml:space="preserve"> «Западный ветер – ясная погода». Юго-Восточная Азия во второй мировой войне. Москва, 1984.</w:t>
      </w:r>
    </w:p>
    <w:p w:rsidR="001D0DF6" w:rsidRPr="00BF5B41" w:rsidRDefault="001D0DF6" w:rsidP="001D0DF6">
      <w:pPr>
        <w:pStyle w:val="a9"/>
        <w:numPr>
          <w:ilvl w:val="0"/>
          <w:numId w:val="3"/>
        </w:numPr>
        <w:ind w:left="284" w:hanging="284"/>
        <w:jc w:val="both"/>
        <w:rPr>
          <w:lang w:val="ru-RU"/>
        </w:rPr>
      </w:pPr>
      <w:proofErr w:type="spellStart"/>
      <w:r w:rsidRPr="00BF5B41">
        <w:rPr>
          <w:i/>
          <w:iCs/>
          <w:lang w:val="ru-RU"/>
        </w:rPr>
        <w:t>Намбудирипад</w:t>
      </w:r>
      <w:proofErr w:type="spellEnd"/>
      <w:r w:rsidRPr="00BF5B41">
        <w:rPr>
          <w:i/>
          <w:iCs/>
          <w:lang w:val="ru-RU"/>
        </w:rPr>
        <w:t xml:space="preserve"> О.В.</w:t>
      </w:r>
      <w:r w:rsidRPr="00BF5B41">
        <w:rPr>
          <w:lang w:val="ru-RU"/>
        </w:rPr>
        <w:t xml:space="preserve"> Махатма Ганди и гандизм. Москва, 1960.</w:t>
      </w:r>
    </w:p>
    <w:p w:rsidR="001D0DF6" w:rsidRPr="00BF5B41" w:rsidRDefault="001D0DF6" w:rsidP="001D0DF6">
      <w:pPr>
        <w:pStyle w:val="a3"/>
        <w:numPr>
          <w:ilvl w:val="0"/>
          <w:numId w:val="3"/>
        </w:numPr>
        <w:ind w:left="284" w:hanging="284"/>
        <w:jc w:val="both"/>
      </w:pPr>
      <w:proofErr w:type="spellStart"/>
      <w:r w:rsidRPr="00BF5B41">
        <w:rPr>
          <w:i/>
        </w:rPr>
        <w:t>Пайков</w:t>
      </w:r>
      <w:proofErr w:type="spellEnd"/>
      <w:r w:rsidRPr="00BF5B41">
        <w:rPr>
          <w:i/>
        </w:rPr>
        <w:t xml:space="preserve"> А.</w:t>
      </w:r>
      <w:r w:rsidRPr="00BF5B41">
        <w:t xml:space="preserve"> </w:t>
      </w:r>
      <w:proofErr w:type="spellStart"/>
      <w:r w:rsidRPr="00BF5B41">
        <w:t>Израильтяне</w:t>
      </w:r>
      <w:proofErr w:type="spellEnd"/>
      <w:r w:rsidRPr="00BF5B41">
        <w:t xml:space="preserve"> </w:t>
      </w:r>
      <w:proofErr w:type="spellStart"/>
      <w:r w:rsidRPr="00BF5B41">
        <w:t>вблизи</w:t>
      </w:r>
      <w:proofErr w:type="spellEnd"/>
      <w:r w:rsidRPr="00BF5B41">
        <w:t xml:space="preserve">, </w:t>
      </w:r>
      <w:proofErr w:type="spellStart"/>
      <w:r w:rsidRPr="00BF5B41">
        <w:t>издали</w:t>
      </w:r>
      <w:proofErr w:type="spellEnd"/>
      <w:r w:rsidRPr="00BF5B41">
        <w:t xml:space="preserve"> и не </w:t>
      </w:r>
      <w:proofErr w:type="spellStart"/>
      <w:r w:rsidRPr="00BF5B41">
        <w:t>только</w:t>
      </w:r>
      <w:proofErr w:type="spellEnd"/>
      <w:r w:rsidRPr="00BF5B41">
        <w:t xml:space="preserve">, </w:t>
      </w:r>
      <w:proofErr w:type="spellStart"/>
      <w:r w:rsidRPr="00BF5B41">
        <w:t>или</w:t>
      </w:r>
      <w:proofErr w:type="spellEnd"/>
      <w:r w:rsidRPr="00BF5B41">
        <w:t xml:space="preserve"> книга о </w:t>
      </w:r>
      <w:proofErr w:type="spellStart"/>
      <w:r w:rsidRPr="00BF5B41">
        <w:t>назначениях</w:t>
      </w:r>
      <w:proofErr w:type="spellEnd"/>
      <w:r w:rsidRPr="00BF5B41">
        <w:t xml:space="preserve"> </w:t>
      </w:r>
      <w:proofErr w:type="spellStart"/>
      <w:r w:rsidRPr="00BF5B41">
        <w:t>восклицательного</w:t>
      </w:r>
      <w:proofErr w:type="spellEnd"/>
      <w:r w:rsidRPr="00BF5B41">
        <w:t xml:space="preserve"> знака. – </w:t>
      </w:r>
      <w:proofErr w:type="spellStart"/>
      <w:r w:rsidRPr="00BF5B41">
        <w:t>Днепропетровск</w:t>
      </w:r>
      <w:proofErr w:type="spellEnd"/>
      <w:r w:rsidRPr="00BF5B41">
        <w:t>, 2002.</w:t>
      </w:r>
    </w:p>
    <w:p w:rsidR="001D0DF6" w:rsidRPr="00BF5B41" w:rsidRDefault="001D0DF6" w:rsidP="001D0DF6">
      <w:pPr>
        <w:pStyle w:val="a3"/>
        <w:numPr>
          <w:ilvl w:val="0"/>
          <w:numId w:val="3"/>
        </w:numPr>
        <w:ind w:left="284" w:hanging="284"/>
      </w:pPr>
      <w:proofErr w:type="spellStart"/>
      <w:r w:rsidRPr="00BF5B41">
        <w:t>Палестинская</w:t>
      </w:r>
      <w:proofErr w:type="spellEnd"/>
      <w:r w:rsidRPr="00BF5B41">
        <w:t xml:space="preserve"> проблема: </w:t>
      </w:r>
      <w:proofErr w:type="spellStart"/>
      <w:r w:rsidRPr="00BF5B41">
        <w:t>документы</w:t>
      </w:r>
      <w:proofErr w:type="spellEnd"/>
      <w:r w:rsidRPr="00BF5B41">
        <w:t xml:space="preserve"> ООН, </w:t>
      </w:r>
      <w:proofErr w:type="spellStart"/>
      <w:r w:rsidRPr="00BF5B41">
        <w:t>международных</w:t>
      </w:r>
      <w:proofErr w:type="spellEnd"/>
      <w:r w:rsidRPr="00BF5B41">
        <w:t xml:space="preserve"> </w:t>
      </w:r>
      <w:proofErr w:type="spellStart"/>
      <w:r w:rsidRPr="00BF5B41">
        <w:t>организаций</w:t>
      </w:r>
      <w:proofErr w:type="spellEnd"/>
      <w:r w:rsidRPr="00BF5B41">
        <w:t xml:space="preserve"> и </w:t>
      </w:r>
      <w:proofErr w:type="spellStart"/>
      <w:r w:rsidRPr="00BF5B41">
        <w:t>конференций</w:t>
      </w:r>
      <w:proofErr w:type="spellEnd"/>
      <w:r w:rsidRPr="00BF5B41">
        <w:t xml:space="preserve"> </w:t>
      </w:r>
      <w:proofErr w:type="spellStart"/>
      <w:r w:rsidRPr="00BF5B41">
        <w:t>Сост</w:t>
      </w:r>
      <w:proofErr w:type="spellEnd"/>
      <w:r w:rsidRPr="00BF5B41">
        <w:t xml:space="preserve">. Р. </w:t>
      </w:r>
      <w:proofErr w:type="spellStart"/>
      <w:r w:rsidRPr="00BF5B41">
        <w:t>Давыдков</w:t>
      </w:r>
      <w:proofErr w:type="spellEnd"/>
      <w:r w:rsidRPr="00BF5B41">
        <w:t>. Москва, 1984.</w:t>
      </w:r>
    </w:p>
    <w:p w:rsidR="001D0DF6" w:rsidRPr="00BF5B41" w:rsidRDefault="001D0DF6" w:rsidP="001D0DF6">
      <w:pPr>
        <w:pStyle w:val="a9"/>
        <w:numPr>
          <w:ilvl w:val="0"/>
          <w:numId w:val="3"/>
        </w:numPr>
        <w:ind w:left="284" w:hanging="284"/>
        <w:jc w:val="both"/>
        <w:rPr>
          <w:lang w:val="ru-RU"/>
        </w:rPr>
      </w:pPr>
      <w:proofErr w:type="spellStart"/>
      <w:r w:rsidRPr="00BF5B41">
        <w:rPr>
          <w:i/>
          <w:iCs/>
          <w:lang w:val="ru-RU"/>
        </w:rPr>
        <w:t>Панцов</w:t>
      </w:r>
      <w:proofErr w:type="spellEnd"/>
      <w:r w:rsidRPr="00BF5B41">
        <w:rPr>
          <w:i/>
          <w:iCs/>
          <w:lang w:val="ru-RU"/>
        </w:rPr>
        <w:t xml:space="preserve"> А.В.</w:t>
      </w:r>
      <w:r w:rsidRPr="00BF5B41">
        <w:rPr>
          <w:lang w:val="ru-RU"/>
        </w:rPr>
        <w:t xml:space="preserve"> Из истории идейной борьбы в китайском революционном движении 20–40-х годов. Москва, 1985.</w:t>
      </w:r>
    </w:p>
    <w:p w:rsidR="001D0DF6" w:rsidRPr="00BF5B41" w:rsidRDefault="001D0DF6" w:rsidP="001D0DF6">
      <w:pPr>
        <w:pStyle w:val="a9"/>
        <w:numPr>
          <w:ilvl w:val="0"/>
          <w:numId w:val="3"/>
        </w:numPr>
        <w:ind w:left="284" w:hanging="284"/>
        <w:jc w:val="both"/>
        <w:rPr>
          <w:lang w:val="ru-RU"/>
        </w:rPr>
      </w:pPr>
      <w:r w:rsidRPr="00BF5B41">
        <w:rPr>
          <w:lang w:val="ru-RU"/>
        </w:rPr>
        <w:t>Переход к рынку в КНР. Общество. Политика. Экономика. Москва, 1994.</w:t>
      </w:r>
    </w:p>
    <w:p w:rsidR="001D0DF6" w:rsidRPr="00BF5B41" w:rsidRDefault="001D0DF6" w:rsidP="001D0DF6">
      <w:pPr>
        <w:pStyle w:val="a9"/>
        <w:numPr>
          <w:ilvl w:val="0"/>
          <w:numId w:val="3"/>
        </w:numPr>
        <w:ind w:left="284" w:hanging="284"/>
        <w:jc w:val="both"/>
        <w:rPr>
          <w:lang w:val="ru-RU"/>
        </w:rPr>
      </w:pPr>
      <w:r w:rsidRPr="00BF5B41">
        <w:rPr>
          <w:i/>
          <w:iCs/>
          <w:lang w:val="ru-RU"/>
        </w:rPr>
        <w:t>Пивоваров Э.П.</w:t>
      </w:r>
      <w:r w:rsidRPr="00BF5B41">
        <w:rPr>
          <w:lang w:val="ru-RU"/>
        </w:rPr>
        <w:t xml:space="preserve"> Строительство социализма со спецификой Китая: поиск пути. Москва, 1992.</w:t>
      </w:r>
    </w:p>
    <w:p w:rsidR="001D0DF6" w:rsidRPr="00BF5B41" w:rsidRDefault="001D0DF6" w:rsidP="001D0DF6">
      <w:pPr>
        <w:pStyle w:val="a9"/>
        <w:numPr>
          <w:ilvl w:val="0"/>
          <w:numId w:val="3"/>
        </w:numPr>
        <w:ind w:left="284" w:hanging="284"/>
        <w:jc w:val="both"/>
      </w:pPr>
      <w:r w:rsidRPr="00BF5B41">
        <w:rPr>
          <w:i/>
          <w:iCs/>
          <w:lang w:val="ru-RU"/>
        </w:rPr>
        <w:t>Писарев А.А.</w:t>
      </w:r>
      <w:r w:rsidRPr="00BF5B41">
        <w:rPr>
          <w:lang w:val="ru-RU"/>
        </w:rPr>
        <w:t xml:space="preserve"> Гоминьдан и аграрно-крестьянский вопрос в Китае в 20–30-е годы </w:t>
      </w:r>
      <w:r w:rsidRPr="00BF5B41">
        <w:rPr>
          <w:lang w:val="en-US"/>
        </w:rPr>
        <w:t>XX</w:t>
      </w:r>
      <w:r w:rsidRPr="00BF5B41">
        <w:rPr>
          <w:lang w:val="ru-RU"/>
        </w:rPr>
        <w:t xml:space="preserve"> </w:t>
      </w:r>
      <w:proofErr w:type="spellStart"/>
      <w:r w:rsidRPr="00BF5B41">
        <w:t>века</w:t>
      </w:r>
      <w:proofErr w:type="spellEnd"/>
      <w:r w:rsidRPr="00BF5B41">
        <w:t>. Москва, 1986.</w:t>
      </w:r>
    </w:p>
    <w:p w:rsidR="001D0DF6" w:rsidRPr="00BF5B41" w:rsidRDefault="001D0DF6" w:rsidP="001D0DF6">
      <w:pPr>
        <w:pStyle w:val="a9"/>
        <w:numPr>
          <w:ilvl w:val="0"/>
          <w:numId w:val="3"/>
        </w:numPr>
        <w:ind w:left="284" w:hanging="284"/>
        <w:jc w:val="both"/>
        <w:rPr>
          <w:lang w:val="ru-RU"/>
        </w:rPr>
      </w:pPr>
      <w:proofErr w:type="spellStart"/>
      <w:r w:rsidRPr="00BF5B41">
        <w:rPr>
          <w:i/>
          <w:iCs/>
        </w:rPr>
        <w:t>Портяков</w:t>
      </w:r>
      <w:proofErr w:type="spellEnd"/>
      <w:r w:rsidRPr="00BF5B41">
        <w:rPr>
          <w:i/>
          <w:iCs/>
        </w:rPr>
        <w:t xml:space="preserve"> В.Я.</w:t>
      </w:r>
      <w:r w:rsidRPr="00BF5B41">
        <w:t xml:space="preserve"> </w:t>
      </w:r>
      <w:r w:rsidRPr="00BF5B41">
        <w:rPr>
          <w:lang w:val="ru-RU"/>
        </w:rPr>
        <w:t>Э</w:t>
      </w:r>
      <w:proofErr w:type="spellStart"/>
      <w:r w:rsidRPr="00BF5B41">
        <w:t>коно</w:t>
      </w:r>
      <w:r w:rsidRPr="00BF5B41">
        <w:rPr>
          <w:lang w:val="ru-RU"/>
        </w:rPr>
        <w:t>мическая</w:t>
      </w:r>
      <w:proofErr w:type="spellEnd"/>
      <w:r w:rsidRPr="00BF5B41">
        <w:rPr>
          <w:lang w:val="ru-RU"/>
        </w:rPr>
        <w:t xml:space="preserve"> политика Китая в эпоху Дэн Сяопина. Москва, 1998.</w:t>
      </w:r>
    </w:p>
    <w:p w:rsidR="001D0DF6" w:rsidRPr="00BF5B41" w:rsidRDefault="001D0DF6" w:rsidP="001D0DF6">
      <w:pPr>
        <w:pStyle w:val="a9"/>
        <w:numPr>
          <w:ilvl w:val="0"/>
          <w:numId w:val="3"/>
        </w:numPr>
        <w:ind w:left="284" w:hanging="284"/>
        <w:jc w:val="both"/>
        <w:rPr>
          <w:lang w:val="ru-RU"/>
        </w:rPr>
      </w:pPr>
      <w:proofErr w:type="spellStart"/>
      <w:r w:rsidRPr="00BF5B41">
        <w:rPr>
          <w:i/>
          <w:iCs/>
          <w:lang w:val="ru-RU"/>
        </w:rPr>
        <w:t>Поцхверия</w:t>
      </w:r>
      <w:proofErr w:type="spellEnd"/>
      <w:r w:rsidRPr="00BF5B41">
        <w:rPr>
          <w:i/>
          <w:iCs/>
          <w:lang w:val="ru-RU"/>
        </w:rPr>
        <w:t xml:space="preserve"> Б.М.</w:t>
      </w:r>
      <w:r w:rsidRPr="00BF5B41">
        <w:rPr>
          <w:lang w:val="ru-RU"/>
        </w:rPr>
        <w:t xml:space="preserve"> Турция между двумя мировыми войнами: Очерки внешней политики. Москва, 1992.</w:t>
      </w:r>
    </w:p>
    <w:p w:rsidR="001D0DF6" w:rsidRPr="00BF5B41" w:rsidRDefault="001D0DF6" w:rsidP="001D0DF6">
      <w:pPr>
        <w:pStyle w:val="a9"/>
        <w:numPr>
          <w:ilvl w:val="0"/>
          <w:numId w:val="3"/>
        </w:numPr>
        <w:ind w:left="284" w:hanging="284"/>
        <w:jc w:val="both"/>
        <w:rPr>
          <w:lang w:val="ru-RU"/>
        </w:rPr>
      </w:pPr>
      <w:proofErr w:type="spellStart"/>
      <w:r w:rsidRPr="00BF5B41">
        <w:rPr>
          <w:i/>
          <w:iCs/>
          <w:lang w:val="ru-RU"/>
        </w:rPr>
        <w:t>Празаускас</w:t>
      </w:r>
      <w:proofErr w:type="spellEnd"/>
      <w:r w:rsidRPr="00BF5B41">
        <w:rPr>
          <w:i/>
          <w:iCs/>
          <w:lang w:val="ru-RU"/>
        </w:rPr>
        <w:t xml:space="preserve"> А.А.</w:t>
      </w:r>
      <w:r w:rsidRPr="00BF5B41">
        <w:rPr>
          <w:lang w:val="ru-RU"/>
        </w:rPr>
        <w:t xml:space="preserve"> Этнос, политика и государство в современной Индии. Москва, 1990.</w:t>
      </w:r>
    </w:p>
    <w:p w:rsidR="001D0DF6" w:rsidRPr="00BF5B41" w:rsidRDefault="001D0DF6" w:rsidP="001D0DF6">
      <w:pPr>
        <w:pStyle w:val="a3"/>
        <w:numPr>
          <w:ilvl w:val="0"/>
          <w:numId w:val="3"/>
        </w:numPr>
        <w:ind w:left="284" w:hanging="284"/>
        <w:jc w:val="both"/>
      </w:pPr>
      <w:r w:rsidRPr="00BF5B41">
        <w:rPr>
          <w:i/>
        </w:rPr>
        <w:t>Прохоров Д.П.</w:t>
      </w:r>
      <w:r w:rsidRPr="00BF5B41">
        <w:t xml:space="preserve"> </w:t>
      </w:r>
      <w:proofErr w:type="spellStart"/>
      <w:r w:rsidRPr="00BF5B41">
        <w:t>Спецслужбы</w:t>
      </w:r>
      <w:proofErr w:type="spellEnd"/>
      <w:r w:rsidRPr="00BF5B41">
        <w:t xml:space="preserve"> </w:t>
      </w:r>
      <w:proofErr w:type="spellStart"/>
      <w:r w:rsidRPr="00BF5B41">
        <w:t>Израиля</w:t>
      </w:r>
      <w:proofErr w:type="spellEnd"/>
      <w:r w:rsidRPr="00BF5B41">
        <w:t>. – Москва, 2002.</w:t>
      </w:r>
    </w:p>
    <w:p w:rsidR="001D0DF6" w:rsidRPr="00BF5B41" w:rsidRDefault="001D0DF6" w:rsidP="001D0DF6">
      <w:pPr>
        <w:pStyle w:val="a9"/>
        <w:numPr>
          <w:ilvl w:val="0"/>
          <w:numId w:val="3"/>
        </w:numPr>
        <w:ind w:left="284" w:hanging="284"/>
        <w:jc w:val="both"/>
        <w:rPr>
          <w:lang w:val="ru-RU"/>
        </w:rPr>
      </w:pPr>
      <w:r w:rsidRPr="00BF5B41">
        <w:rPr>
          <w:i/>
          <w:iCs/>
          <w:lang w:val="ru-RU"/>
        </w:rPr>
        <w:t>Савин А.С.</w:t>
      </w:r>
      <w:r w:rsidRPr="00BF5B41">
        <w:rPr>
          <w:lang w:val="ru-RU"/>
        </w:rPr>
        <w:t xml:space="preserve"> Японский милитаризм в период второй мировой войны. Москва, 1979.</w:t>
      </w:r>
    </w:p>
    <w:p w:rsidR="001D0DF6" w:rsidRPr="00BF5B41" w:rsidRDefault="001D0DF6" w:rsidP="001D0DF6">
      <w:pPr>
        <w:pStyle w:val="a9"/>
        <w:numPr>
          <w:ilvl w:val="0"/>
          <w:numId w:val="3"/>
        </w:numPr>
        <w:ind w:left="284" w:hanging="284"/>
        <w:jc w:val="both"/>
        <w:rPr>
          <w:lang w:val="ru-RU"/>
        </w:rPr>
      </w:pPr>
      <w:proofErr w:type="spellStart"/>
      <w:r w:rsidRPr="00BF5B41">
        <w:rPr>
          <w:i/>
          <w:iCs/>
        </w:rPr>
        <w:t>Сапожников</w:t>
      </w:r>
      <w:proofErr w:type="spellEnd"/>
      <w:r w:rsidRPr="00BF5B41">
        <w:rPr>
          <w:i/>
          <w:iCs/>
        </w:rPr>
        <w:t xml:space="preserve"> Б.Г.</w:t>
      </w:r>
      <w:r w:rsidRPr="00BF5B41">
        <w:t xml:space="preserve"> Китай в </w:t>
      </w:r>
      <w:proofErr w:type="spellStart"/>
      <w:r w:rsidRPr="00BF5B41">
        <w:t>огне</w:t>
      </w:r>
      <w:proofErr w:type="spellEnd"/>
      <w:r w:rsidRPr="00BF5B41">
        <w:t xml:space="preserve"> </w:t>
      </w:r>
      <w:proofErr w:type="spellStart"/>
      <w:r w:rsidRPr="00BF5B41">
        <w:t>войны</w:t>
      </w:r>
      <w:proofErr w:type="spellEnd"/>
      <w:r w:rsidRPr="00BF5B41">
        <w:t xml:space="preserve"> (1931–1950). Москва, 1984.</w:t>
      </w:r>
    </w:p>
    <w:p w:rsidR="001D0DF6" w:rsidRPr="00BF5B41" w:rsidRDefault="001D0DF6" w:rsidP="001D0DF6">
      <w:pPr>
        <w:pStyle w:val="a9"/>
        <w:numPr>
          <w:ilvl w:val="0"/>
          <w:numId w:val="3"/>
        </w:numPr>
        <w:ind w:left="284" w:hanging="284"/>
        <w:jc w:val="both"/>
        <w:rPr>
          <w:lang w:val="ru-RU"/>
        </w:rPr>
      </w:pPr>
      <w:r w:rsidRPr="00BF5B41">
        <w:rPr>
          <w:i/>
          <w:iCs/>
          <w:lang w:val="ru-RU"/>
        </w:rPr>
        <w:t>Сапожников Б.Г.</w:t>
      </w:r>
      <w:r w:rsidRPr="00BF5B41">
        <w:rPr>
          <w:lang w:val="ru-RU"/>
        </w:rPr>
        <w:t xml:space="preserve"> Китайский фронт во второй мировой войне. Москва, 1979.</w:t>
      </w:r>
    </w:p>
    <w:p w:rsidR="001D0DF6" w:rsidRPr="00BF5B41" w:rsidRDefault="001D0DF6" w:rsidP="001D0DF6">
      <w:pPr>
        <w:pStyle w:val="a9"/>
        <w:numPr>
          <w:ilvl w:val="0"/>
          <w:numId w:val="3"/>
        </w:numPr>
        <w:ind w:left="284" w:hanging="284"/>
        <w:jc w:val="both"/>
      </w:pPr>
      <w:proofErr w:type="spellStart"/>
      <w:r w:rsidRPr="00BF5B41">
        <w:rPr>
          <w:i/>
          <w:iCs/>
        </w:rPr>
        <w:t>Тихвинский</w:t>
      </w:r>
      <w:proofErr w:type="spellEnd"/>
      <w:r w:rsidRPr="00BF5B41">
        <w:rPr>
          <w:i/>
          <w:iCs/>
        </w:rPr>
        <w:t xml:space="preserve"> С.Л.</w:t>
      </w:r>
      <w:r w:rsidRPr="00BF5B41">
        <w:t xml:space="preserve"> Китай и </w:t>
      </w:r>
      <w:proofErr w:type="spellStart"/>
      <w:r w:rsidRPr="00BF5B41">
        <w:t>всемирная</w:t>
      </w:r>
      <w:proofErr w:type="spellEnd"/>
      <w:r w:rsidRPr="00BF5B41">
        <w:t xml:space="preserve"> </w:t>
      </w:r>
      <w:proofErr w:type="spellStart"/>
      <w:r w:rsidRPr="00BF5B41">
        <w:t>история</w:t>
      </w:r>
      <w:proofErr w:type="spellEnd"/>
      <w:r w:rsidRPr="00BF5B41">
        <w:t>. Москва, 1988.</w:t>
      </w:r>
    </w:p>
    <w:p w:rsidR="001D0DF6" w:rsidRPr="00BF5B41" w:rsidRDefault="001D0DF6" w:rsidP="001D0DF6">
      <w:pPr>
        <w:pStyle w:val="a9"/>
        <w:numPr>
          <w:ilvl w:val="0"/>
          <w:numId w:val="3"/>
        </w:numPr>
        <w:ind w:left="284" w:hanging="284"/>
        <w:jc w:val="both"/>
        <w:rPr>
          <w:lang w:val="ru-RU"/>
        </w:rPr>
      </w:pPr>
      <w:proofErr w:type="spellStart"/>
      <w:r w:rsidRPr="00BF5B41">
        <w:rPr>
          <w:i/>
          <w:iCs/>
        </w:rPr>
        <w:t>Тихвинский</w:t>
      </w:r>
      <w:proofErr w:type="spellEnd"/>
      <w:r w:rsidRPr="00BF5B41">
        <w:rPr>
          <w:i/>
          <w:iCs/>
        </w:rPr>
        <w:t xml:space="preserve"> С.Л.</w:t>
      </w:r>
      <w:r w:rsidRPr="00BF5B41">
        <w:t xml:space="preserve"> Путь </w:t>
      </w:r>
      <w:proofErr w:type="spellStart"/>
      <w:r w:rsidRPr="00BF5B41">
        <w:t>Китая</w:t>
      </w:r>
      <w:proofErr w:type="spellEnd"/>
      <w:r w:rsidRPr="00BF5B41">
        <w:t xml:space="preserve"> к об</w:t>
      </w:r>
      <w:proofErr w:type="spellStart"/>
      <w:r w:rsidRPr="00BF5B41">
        <w:rPr>
          <w:lang w:val="ru-RU"/>
        </w:rPr>
        <w:t>ъединению</w:t>
      </w:r>
      <w:proofErr w:type="spellEnd"/>
      <w:r w:rsidRPr="00BF5B41">
        <w:rPr>
          <w:lang w:val="ru-RU"/>
        </w:rPr>
        <w:t xml:space="preserve"> и независимости. 1898–1949: По материалам биографии Чжоу Эньлая. Москва, 1996.</w:t>
      </w:r>
    </w:p>
    <w:p w:rsidR="001D0DF6" w:rsidRPr="00BF5B41" w:rsidRDefault="001D0DF6" w:rsidP="001D0DF6">
      <w:pPr>
        <w:pStyle w:val="a9"/>
        <w:numPr>
          <w:ilvl w:val="0"/>
          <w:numId w:val="3"/>
        </w:numPr>
        <w:ind w:left="284" w:hanging="284"/>
        <w:jc w:val="both"/>
        <w:rPr>
          <w:lang w:val="ru-RU"/>
        </w:rPr>
      </w:pPr>
      <w:proofErr w:type="gramStart"/>
      <w:r w:rsidRPr="00BF5B41">
        <w:rPr>
          <w:i/>
          <w:iCs/>
          <w:lang w:val="ru-RU"/>
        </w:rPr>
        <w:t>Ульяновский</w:t>
      </w:r>
      <w:proofErr w:type="gramEnd"/>
      <w:r w:rsidRPr="00BF5B41">
        <w:rPr>
          <w:i/>
          <w:iCs/>
          <w:lang w:val="ru-RU"/>
        </w:rPr>
        <w:t xml:space="preserve"> Р.А.</w:t>
      </w:r>
      <w:r w:rsidRPr="00BF5B41">
        <w:rPr>
          <w:lang w:val="ru-RU"/>
        </w:rPr>
        <w:t xml:space="preserve"> Три лидера индийского народа: </w:t>
      </w:r>
      <w:proofErr w:type="spellStart"/>
      <w:r w:rsidRPr="00BF5B41">
        <w:rPr>
          <w:lang w:val="ru-RU"/>
        </w:rPr>
        <w:t>Мохандас</w:t>
      </w:r>
      <w:proofErr w:type="spellEnd"/>
      <w:r w:rsidRPr="00BF5B41">
        <w:rPr>
          <w:lang w:val="ru-RU"/>
        </w:rPr>
        <w:t xml:space="preserve"> </w:t>
      </w:r>
      <w:proofErr w:type="spellStart"/>
      <w:r w:rsidRPr="00BF5B41">
        <w:rPr>
          <w:lang w:val="ru-RU"/>
        </w:rPr>
        <w:t>Карамчанд</w:t>
      </w:r>
      <w:proofErr w:type="spellEnd"/>
      <w:r w:rsidRPr="00BF5B41">
        <w:rPr>
          <w:lang w:val="ru-RU"/>
        </w:rPr>
        <w:t xml:space="preserve"> Ганди, </w:t>
      </w:r>
      <w:proofErr w:type="spellStart"/>
      <w:r w:rsidRPr="00BF5B41">
        <w:rPr>
          <w:lang w:val="ru-RU"/>
        </w:rPr>
        <w:t>Джавахарлал</w:t>
      </w:r>
      <w:proofErr w:type="spellEnd"/>
      <w:r w:rsidRPr="00BF5B41">
        <w:rPr>
          <w:lang w:val="ru-RU"/>
        </w:rPr>
        <w:t xml:space="preserve"> Неру, Индира Ганди. Москва, 1986.</w:t>
      </w:r>
    </w:p>
    <w:p w:rsidR="001D0DF6" w:rsidRPr="00BF5B41" w:rsidRDefault="001D0DF6" w:rsidP="001D0DF6">
      <w:pPr>
        <w:pStyle w:val="a9"/>
        <w:numPr>
          <w:ilvl w:val="0"/>
          <w:numId w:val="3"/>
        </w:numPr>
        <w:ind w:left="284" w:hanging="284"/>
        <w:jc w:val="both"/>
      </w:pPr>
      <w:proofErr w:type="spellStart"/>
      <w:r w:rsidRPr="00BF5B41">
        <w:rPr>
          <w:i/>
          <w:iCs/>
        </w:rPr>
        <w:t>Філіпенко</w:t>
      </w:r>
      <w:proofErr w:type="spellEnd"/>
      <w:r w:rsidRPr="00BF5B41">
        <w:rPr>
          <w:i/>
          <w:iCs/>
        </w:rPr>
        <w:t xml:space="preserve"> Л.Н.</w:t>
      </w:r>
      <w:r w:rsidRPr="00BF5B41">
        <w:t xml:space="preserve"> Друзі і вороги революційної Туреччини (1918–1922). Київ, 1968. </w:t>
      </w:r>
    </w:p>
    <w:p w:rsidR="001D0DF6" w:rsidRPr="00BF5B41" w:rsidRDefault="001D0DF6" w:rsidP="001D0DF6">
      <w:pPr>
        <w:pStyle w:val="a9"/>
        <w:numPr>
          <w:ilvl w:val="0"/>
          <w:numId w:val="3"/>
        </w:numPr>
        <w:ind w:left="284" w:hanging="284"/>
        <w:jc w:val="both"/>
        <w:rPr>
          <w:lang w:val="ru-RU"/>
        </w:rPr>
      </w:pPr>
      <w:proofErr w:type="spellStart"/>
      <w:r w:rsidRPr="00BF5B41">
        <w:rPr>
          <w:lang w:val="ru-RU"/>
        </w:rPr>
        <w:t>Хаттори</w:t>
      </w:r>
      <w:proofErr w:type="spellEnd"/>
      <w:r w:rsidRPr="00BF5B41">
        <w:rPr>
          <w:lang w:val="ru-RU"/>
        </w:rPr>
        <w:t xml:space="preserve"> </w:t>
      </w:r>
      <w:proofErr w:type="spellStart"/>
      <w:r w:rsidRPr="00BF5B41">
        <w:rPr>
          <w:lang w:val="ru-RU"/>
        </w:rPr>
        <w:t>Такусиро</w:t>
      </w:r>
      <w:proofErr w:type="spellEnd"/>
      <w:r w:rsidRPr="00BF5B41">
        <w:rPr>
          <w:lang w:val="ru-RU"/>
        </w:rPr>
        <w:t>. Япония в войне (1941–1945). Москва, 1973.</w:t>
      </w:r>
    </w:p>
    <w:p w:rsidR="001D0DF6" w:rsidRPr="00BF5B41" w:rsidRDefault="001D0DF6" w:rsidP="001D0DF6">
      <w:pPr>
        <w:pStyle w:val="a9"/>
        <w:numPr>
          <w:ilvl w:val="0"/>
          <w:numId w:val="3"/>
        </w:numPr>
        <w:ind w:left="284" w:hanging="284"/>
        <w:jc w:val="both"/>
        <w:rPr>
          <w:lang w:val="ru-RU"/>
        </w:rPr>
      </w:pPr>
      <w:r w:rsidRPr="00BF5B41">
        <w:rPr>
          <w:i/>
          <w:iCs/>
          <w:lang w:val="ru-RU"/>
        </w:rPr>
        <w:t>Чичеров А.И.</w:t>
      </w:r>
      <w:r w:rsidRPr="00BF5B41">
        <w:rPr>
          <w:lang w:val="ru-RU"/>
        </w:rPr>
        <w:t xml:space="preserve"> </w:t>
      </w:r>
      <w:proofErr w:type="spellStart"/>
      <w:r w:rsidRPr="00BF5B41">
        <w:rPr>
          <w:lang w:val="ru-RU"/>
        </w:rPr>
        <w:t>Джавахарлал</w:t>
      </w:r>
      <w:proofErr w:type="spellEnd"/>
      <w:r w:rsidRPr="00BF5B41">
        <w:rPr>
          <w:lang w:val="ru-RU"/>
        </w:rPr>
        <w:t xml:space="preserve"> Неру и независимая Индия. Очерки общественного развития страны в 50–70-е годы. Москва, 1990. </w:t>
      </w:r>
    </w:p>
    <w:p w:rsidR="001D0DF6" w:rsidRPr="00BF5B41" w:rsidRDefault="001D0DF6" w:rsidP="001D0DF6">
      <w:pPr>
        <w:numPr>
          <w:ilvl w:val="0"/>
          <w:numId w:val="3"/>
        </w:numPr>
        <w:ind w:left="284" w:hanging="284"/>
      </w:pPr>
      <w:proofErr w:type="spellStart"/>
      <w:r w:rsidRPr="00BF5B41">
        <w:rPr>
          <w:i/>
          <w:iCs/>
        </w:rPr>
        <w:t>Шумов</w:t>
      </w:r>
      <w:proofErr w:type="spellEnd"/>
      <w:r w:rsidRPr="00BF5B41">
        <w:rPr>
          <w:i/>
          <w:iCs/>
        </w:rPr>
        <w:t xml:space="preserve"> С.А., </w:t>
      </w:r>
      <w:proofErr w:type="spellStart"/>
      <w:r w:rsidRPr="00BF5B41">
        <w:rPr>
          <w:i/>
          <w:iCs/>
        </w:rPr>
        <w:t>Андреев</w:t>
      </w:r>
      <w:proofErr w:type="spellEnd"/>
      <w:r w:rsidRPr="00BF5B41">
        <w:rPr>
          <w:i/>
          <w:iCs/>
        </w:rPr>
        <w:t xml:space="preserve"> А.Р.</w:t>
      </w:r>
      <w:r w:rsidRPr="00BF5B41">
        <w:t xml:space="preserve"> </w:t>
      </w:r>
      <w:proofErr w:type="spellStart"/>
      <w:r w:rsidRPr="00BF5B41">
        <w:t>История</w:t>
      </w:r>
      <w:proofErr w:type="spellEnd"/>
      <w:r w:rsidRPr="00BF5B41">
        <w:t xml:space="preserve"> </w:t>
      </w:r>
      <w:proofErr w:type="spellStart"/>
      <w:r w:rsidRPr="00BF5B41">
        <w:t>Афганистана</w:t>
      </w:r>
      <w:proofErr w:type="spellEnd"/>
      <w:r w:rsidRPr="00BF5B41">
        <w:t xml:space="preserve">: </w:t>
      </w:r>
      <w:proofErr w:type="spellStart"/>
      <w:r w:rsidRPr="00BF5B41">
        <w:t>документальное</w:t>
      </w:r>
      <w:proofErr w:type="spellEnd"/>
      <w:r w:rsidRPr="00BF5B41">
        <w:t xml:space="preserve"> </w:t>
      </w:r>
      <w:proofErr w:type="spellStart"/>
      <w:r w:rsidRPr="00BF5B41">
        <w:t>исследование</w:t>
      </w:r>
      <w:proofErr w:type="spellEnd"/>
      <w:r w:rsidRPr="00BF5B41">
        <w:t>. Москва, 2002.</w:t>
      </w:r>
    </w:p>
    <w:p w:rsidR="001D0DF6" w:rsidRPr="00BF5B41" w:rsidRDefault="001D0DF6" w:rsidP="001D0DF6">
      <w:pPr>
        <w:pStyle w:val="a9"/>
        <w:numPr>
          <w:ilvl w:val="0"/>
          <w:numId w:val="3"/>
        </w:numPr>
        <w:ind w:left="284" w:hanging="284"/>
        <w:jc w:val="both"/>
      </w:pPr>
      <w:r w:rsidRPr="00BF5B41">
        <w:rPr>
          <w:lang w:val="ru-RU"/>
        </w:rPr>
        <w:t xml:space="preserve">Экономика КНР в преддверии </w:t>
      </w:r>
      <w:r w:rsidRPr="00BF5B41">
        <w:rPr>
          <w:lang w:val="pl-PL"/>
        </w:rPr>
        <w:t>XXI</w:t>
      </w:r>
      <w:r w:rsidRPr="00BF5B41">
        <w:rPr>
          <w:lang w:val="ru-RU"/>
        </w:rPr>
        <w:t xml:space="preserve"> </w:t>
      </w:r>
      <w:proofErr w:type="spellStart"/>
      <w:r w:rsidRPr="00BF5B41">
        <w:t>века</w:t>
      </w:r>
      <w:proofErr w:type="spellEnd"/>
      <w:r w:rsidRPr="00BF5B41">
        <w:t xml:space="preserve"> (1991–2000). Москва, 1997. </w:t>
      </w:r>
    </w:p>
    <w:p w:rsidR="001D0DF6" w:rsidRPr="00BF5B41" w:rsidRDefault="001D0DF6" w:rsidP="001D0DF6">
      <w:pPr>
        <w:pStyle w:val="a3"/>
        <w:numPr>
          <w:ilvl w:val="0"/>
          <w:numId w:val="3"/>
        </w:numPr>
        <w:ind w:left="284" w:hanging="284"/>
        <w:jc w:val="both"/>
      </w:pPr>
      <w:proofErr w:type="spellStart"/>
      <w:r w:rsidRPr="00BF5B41">
        <w:rPr>
          <w:i/>
        </w:rPr>
        <w:t>Эпштейн</w:t>
      </w:r>
      <w:proofErr w:type="spellEnd"/>
      <w:r w:rsidRPr="00BF5B41">
        <w:rPr>
          <w:i/>
        </w:rPr>
        <w:t xml:space="preserve"> А.Д.</w:t>
      </w:r>
      <w:r w:rsidRPr="00BF5B41">
        <w:t xml:space="preserve"> </w:t>
      </w:r>
      <w:proofErr w:type="spellStart"/>
      <w:r w:rsidRPr="00BF5B41">
        <w:t>Войны</w:t>
      </w:r>
      <w:proofErr w:type="spellEnd"/>
      <w:r w:rsidRPr="00BF5B41">
        <w:t xml:space="preserve"> и </w:t>
      </w:r>
      <w:proofErr w:type="spellStart"/>
      <w:r w:rsidRPr="00BF5B41">
        <w:t>дипломатия</w:t>
      </w:r>
      <w:proofErr w:type="spellEnd"/>
      <w:r w:rsidRPr="00BF5B41">
        <w:t xml:space="preserve">. </w:t>
      </w:r>
      <w:proofErr w:type="spellStart"/>
      <w:r w:rsidRPr="00BF5B41">
        <w:t>Арабо-израильский</w:t>
      </w:r>
      <w:proofErr w:type="spellEnd"/>
      <w:r w:rsidRPr="00BF5B41">
        <w:t xml:space="preserve"> </w:t>
      </w:r>
      <w:proofErr w:type="spellStart"/>
      <w:r w:rsidRPr="00BF5B41">
        <w:t>конфликт</w:t>
      </w:r>
      <w:proofErr w:type="spellEnd"/>
      <w:r w:rsidRPr="00BF5B41">
        <w:t xml:space="preserve"> в </w:t>
      </w:r>
      <w:r w:rsidRPr="00BF5B41">
        <w:rPr>
          <w:lang w:val="en-US"/>
        </w:rPr>
        <w:t>XX</w:t>
      </w:r>
      <w:r w:rsidRPr="00BF5B41">
        <w:rPr>
          <w:lang w:val="ru-RU"/>
        </w:rPr>
        <w:t xml:space="preserve"> </w:t>
      </w:r>
      <w:proofErr w:type="spellStart"/>
      <w:r w:rsidRPr="00BF5B41">
        <w:t>веке</w:t>
      </w:r>
      <w:proofErr w:type="spellEnd"/>
      <w:r w:rsidRPr="00BF5B41">
        <w:t xml:space="preserve">. – </w:t>
      </w:r>
      <w:proofErr w:type="spellStart"/>
      <w:r w:rsidRPr="00BF5B41">
        <w:t>Киев</w:t>
      </w:r>
      <w:proofErr w:type="spellEnd"/>
      <w:r w:rsidRPr="00BF5B41">
        <w:t>, 2003.</w:t>
      </w:r>
    </w:p>
    <w:p w:rsidR="001D0DF6" w:rsidRPr="00BF5B41" w:rsidRDefault="001D0DF6" w:rsidP="001D0DF6">
      <w:pPr>
        <w:pStyle w:val="a9"/>
        <w:numPr>
          <w:ilvl w:val="0"/>
          <w:numId w:val="3"/>
        </w:numPr>
        <w:ind w:left="284" w:hanging="284"/>
        <w:jc w:val="both"/>
        <w:rPr>
          <w:lang w:val="ru-RU"/>
        </w:rPr>
      </w:pPr>
      <w:r w:rsidRPr="00BF5B41">
        <w:rPr>
          <w:lang w:val="ru-RU"/>
        </w:rPr>
        <w:t>Японский милитаризм. Военно-историческое исследование. Москва, 1972.</w:t>
      </w:r>
    </w:p>
    <w:p w:rsidR="00245349" w:rsidRDefault="00245349" w:rsidP="00D8503E">
      <w:pPr>
        <w:pStyle w:val="a3"/>
      </w:pPr>
    </w:p>
    <w:sectPr w:rsidR="00245349" w:rsidSect="004B4FA9">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BDE" w:rsidRDefault="00B91BDE" w:rsidP="00C537A2">
      <w:r>
        <w:separator/>
      </w:r>
    </w:p>
  </w:endnote>
  <w:endnote w:type="continuationSeparator" w:id="0">
    <w:p w:rsidR="00B91BDE" w:rsidRDefault="00B91BDE" w:rsidP="00C5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9094"/>
      <w:docPartObj>
        <w:docPartGallery w:val="Page Numbers (Bottom of Page)"/>
        <w:docPartUnique/>
      </w:docPartObj>
    </w:sdtPr>
    <w:sdtEndPr/>
    <w:sdtContent>
      <w:p w:rsidR="008529DF" w:rsidRDefault="008529DF">
        <w:pPr>
          <w:pStyle w:val="a6"/>
          <w:jc w:val="right"/>
        </w:pPr>
        <w:r>
          <w:fldChar w:fldCharType="begin"/>
        </w:r>
        <w:r>
          <w:instrText xml:space="preserve"> PAGE   \* MERGEFORMAT </w:instrText>
        </w:r>
        <w:r>
          <w:fldChar w:fldCharType="separate"/>
        </w:r>
        <w:r w:rsidR="00EC7AEF">
          <w:rPr>
            <w:noProof/>
          </w:rPr>
          <w:t>1</w:t>
        </w:r>
        <w:r>
          <w:rPr>
            <w:noProof/>
          </w:rPr>
          <w:fldChar w:fldCharType="end"/>
        </w:r>
      </w:p>
    </w:sdtContent>
  </w:sdt>
  <w:p w:rsidR="008529DF" w:rsidRDefault="008529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BDE" w:rsidRDefault="00B91BDE" w:rsidP="00C537A2">
      <w:r>
        <w:separator/>
      </w:r>
    </w:p>
  </w:footnote>
  <w:footnote w:type="continuationSeparator" w:id="0">
    <w:p w:rsidR="00B91BDE" w:rsidRDefault="00B91BDE" w:rsidP="00C537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307"/>
    <w:multiLevelType w:val="hybridMultilevel"/>
    <w:tmpl w:val="B65A348A"/>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99A4F26"/>
    <w:multiLevelType w:val="hybridMultilevel"/>
    <w:tmpl w:val="36F22D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00AB"/>
    <w:rsid w:val="00142D79"/>
    <w:rsid w:val="001915E9"/>
    <w:rsid w:val="001B2649"/>
    <w:rsid w:val="001D0DF6"/>
    <w:rsid w:val="00245349"/>
    <w:rsid w:val="00314B67"/>
    <w:rsid w:val="00376357"/>
    <w:rsid w:val="00405A5D"/>
    <w:rsid w:val="004B4FA9"/>
    <w:rsid w:val="00807D99"/>
    <w:rsid w:val="008529DF"/>
    <w:rsid w:val="00870A9E"/>
    <w:rsid w:val="00872FF1"/>
    <w:rsid w:val="00915579"/>
    <w:rsid w:val="009D4208"/>
    <w:rsid w:val="00B91BDE"/>
    <w:rsid w:val="00C449FC"/>
    <w:rsid w:val="00C537A2"/>
    <w:rsid w:val="00C60613"/>
    <w:rsid w:val="00CB23E3"/>
    <w:rsid w:val="00CC6288"/>
    <w:rsid w:val="00D300AB"/>
    <w:rsid w:val="00D8503E"/>
    <w:rsid w:val="00EA0DFC"/>
    <w:rsid w:val="00EC7AEF"/>
    <w:rsid w:val="00F07421"/>
    <w:rsid w:val="00F312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0AB"/>
    <w:pPr>
      <w:spacing w:after="0" w:line="240" w:lineRule="auto"/>
    </w:pPr>
    <w:rPr>
      <w:rFonts w:ascii="Times New Roman" w:eastAsia="Times New Roman" w:hAnsi="Times New Roman" w:cs="Times New Roman"/>
      <w:sz w:val="20"/>
      <w:szCs w:val="20"/>
      <w:lang w:eastAsia="uk-UA"/>
    </w:rPr>
  </w:style>
  <w:style w:type="paragraph" w:styleId="1">
    <w:name w:val="heading 1"/>
    <w:basedOn w:val="a"/>
    <w:next w:val="a"/>
    <w:link w:val="10"/>
    <w:qFormat/>
    <w:rsid w:val="00D300AB"/>
    <w:pPr>
      <w:keepNext/>
      <w:spacing w:line="360" w:lineRule="auto"/>
      <w:jc w:val="center"/>
      <w:outlineLvl w:val="0"/>
    </w:pPr>
    <w:rPr>
      <w:b/>
      <w:sz w:val="28"/>
    </w:rPr>
  </w:style>
  <w:style w:type="paragraph" w:styleId="2">
    <w:name w:val="heading 2"/>
    <w:basedOn w:val="a"/>
    <w:next w:val="a"/>
    <w:link w:val="20"/>
    <w:qFormat/>
    <w:rsid w:val="00D300AB"/>
    <w:pPr>
      <w:keepNext/>
      <w:outlineLvl w:val="1"/>
    </w:pPr>
    <w:rPr>
      <w:b/>
      <w:sz w:val="24"/>
    </w:rPr>
  </w:style>
  <w:style w:type="paragraph" w:styleId="3">
    <w:name w:val="heading 3"/>
    <w:basedOn w:val="a"/>
    <w:next w:val="a"/>
    <w:link w:val="30"/>
    <w:uiPriority w:val="9"/>
    <w:semiHidden/>
    <w:unhideWhenUsed/>
    <w:qFormat/>
    <w:rsid w:val="001D0D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8503E"/>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1D0DF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00AB"/>
    <w:rPr>
      <w:rFonts w:ascii="Times New Roman" w:eastAsia="Times New Roman" w:hAnsi="Times New Roman" w:cs="Times New Roman"/>
      <w:b/>
      <w:sz w:val="28"/>
      <w:szCs w:val="20"/>
      <w:lang w:eastAsia="uk-UA"/>
    </w:rPr>
  </w:style>
  <w:style w:type="character" w:customStyle="1" w:styleId="20">
    <w:name w:val="Заголовок 2 Знак"/>
    <w:basedOn w:val="a0"/>
    <w:link w:val="2"/>
    <w:rsid w:val="00D300AB"/>
    <w:rPr>
      <w:rFonts w:ascii="Times New Roman" w:eastAsia="Times New Roman" w:hAnsi="Times New Roman" w:cs="Times New Roman"/>
      <w:b/>
      <w:sz w:val="24"/>
      <w:szCs w:val="20"/>
      <w:lang w:eastAsia="uk-UA"/>
    </w:rPr>
  </w:style>
  <w:style w:type="paragraph" w:customStyle="1" w:styleId="FR2">
    <w:name w:val="FR2"/>
    <w:rsid w:val="00D300AB"/>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styleId="a3">
    <w:name w:val="List Paragraph"/>
    <w:basedOn w:val="a"/>
    <w:uiPriority w:val="34"/>
    <w:qFormat/>
    <w:rsid w:val="00D300AB"/>
    <w:pPr>
      <w:ind w:left="720"/>
      <w:contextualSpacing/>
    </w:pPr>
  </w:style>
  <w:style w:type="character" w:customStyle="1" w:styleId="40">
    <w:name w:val="Заголовок 4 Знак"/>
    <w:basedOn w:val="a0"/>
    <w:link w:val="4"/>
    <w:uiPriority w:val="9"/>
    <w:semiHidden/>
    <w:rsid w:val="00D8503E"/>
    <w:rPr>
      <w:rFonts w:asciiTheme="majorHAnsi" w:eastAsiaTheme="majorEastAsia" w:hAnsiTheme="majorHAnsi" w:cstheme="majorBidi"/>
      <w:b/>
      <w:bCs/>
      <w:i/>
      <w:iCs/>
      <w:color w:val="4F81BD" w:themeColor="accent1"/>
      <w:sz w:val="20"/>
      <w:szCs w:val="20"/>
      <w:lang w:eastAsia="uk-UA"/>
    </w:rPr>
  </w:style>
  <w:style w:type="paragraph" w:customStyle="1" w:styleId="11">
    <w:name w:val="Основной текст1"/>
    <w:basedOn w:val="a"/>
    <w:rsid w:val="00D8503E"/>
    <w:pPr>
      <w:jc w:val="both"/>
    </w:pPr>
    <w:rPr>
      <w:sz w:val="28"/>
      <w:lang w:eastAsia="ru-RU"/>
    </w:rPr>
  </w:style>
  <w:style w:type="paragraph" w:styleId="a4">
    <w:name w:val="Body Text"/>
    <w:basedOn w:val="a"/>
    <w:link w:val="a5"/>
    <w:rsid w:val="00D8503E"/>
    <w:rPr>
      <w:sz w:val="28"/>
      <w:lang w:val="ru-RU"/>
    </w:rPr>
  </w:style>
  <w:style w:type="character" w:customStyle="1" w:styleId="a5">
    <w:name w:val="Основной текст Знак"/>
    <w:basedOn w:val="a0"/>
    <w:link w:val="a4"/>
    <w:rsid w:val="00D8503E"/>
    <w:rPr>
      <w:rFonts w:ascii="Times New Roman" w:eastAsia="Times New Roman" w:hAnsi="Times New Roman" w:cs="Times New Roman"/>
      <w:sz w:val="28"/>
      <w:szCs w:val="20"/>
      <w:lang w:val="ru-RU" w:eastAsia="uk-UA"/>
    </w:rPr>
  </w:style>
  <w:style w:type="paragraph" w:styleId="a6">
    <w:name w:val="footer"/>
    <w:basedOn w:val="a"/>
    <w:link w:val="a7"/>
    <w:uiPriority w:val="99"/>
    <w:rsid w:val="001D0DF6"/>
    <w:pPr>
      <w:tabs>
        <w:tab w:val="center" w:pos="4153"/>
        <w:tab w:val="right" w:pos="8306"/>
      </w:tabs>
    </w:pPr>
  </w:style>
  <w:style w:type="character" w:customStyle="1" w:styleId="a7">
    <w:name w:val="Нижний колонтитул Знак"/>
    <w:basedOn w:val="a0"/>
    <w:link w:val="a6"/>
    <w:uiPriority w:val="99"/>
    <w:rsid w:val="001D0DF6"/>
    <w:rPr>
      <w:rFonts w:ascii="Times New Roman" w:eastAsia="Times New Roman" w:hAnsi="Times New Roman" w:cs="Times New Roman"/>
      <w:sz w:val="20"/>
      <w:szCs w:val="20"/>
      <w:lang w:eastAsia="uk-UA"/>
    </w:rPr>
  </w:style>
  <w:style w:type="paragraph" w:styleId="a8">
    <w:name w:val="No Spacing"/>
    <w:uiPriority w:val="1"/>
    <w:qFormat/>
    <w:rsid w:val="001D0DF6"/>
    <w:pPr>
      <w:spacing w:after="0" w:line="240" w:lineRule="auto"/>
    </w:pPr>
    <w:rPr>
      <w:rFonts w:ascii="Times New Roman" w:eastAsia="Times New Roman" w:hAnsi="Times New Roman" w:cs="Times New Roman"/>
      <w:sz w:val="20"/>
      <w:szCs w:val="20"/>
      <w:lang w:eastAsia="uk-UA"/>
    </w:rPr>
  </w:style>
  <w:style w:type="character" w:customStyle="1" w:styleId="30">
    <w:name w:val="Заголовок 3 Знак"/>
    <w:basedOn w:val="a0"/>
    <w:link w:val="3"/>
    <w:uiPriority w:val="9"/>
    <w:semiHidden/>
    <w:rsid w:val="001D0DF6"/>
    <w:rPr>
      <w:rFonts w:asciiTheme="majorHAnsi" w:eastAsiaTheme="majorEastAsia" w:hAnsiTheme="majorHAnsi" w:cstheme="majorBidi"/>
      <w:b/>
      <w:bCs/>
      <w:color w:val="4F81BD" w:themeColor="accent1"/>
      <w:sz w:val="20"/>
      <w:szCs w:val="20"/>
      <w:lang w:eastAsia="uk-UA"/>
    </w:rPr>
  </w:style>
  <w:style w:type="character" w:customStyle="1" w:styleId="70">
    <w:name w:val="Заголовок 7 Знак"/>
    <w:basedOn w:val="a0"/>
    <w:link w:val="7"/>
    <w:uiPriority w:val="9"/>
    <w:semiHidden/>
    <w:rsid w:val="001D0DF6"/>
    <w:rPr>
      <w:rFonts w:asciiTheme="majorHAnsi" w:eastAsiaTheme="majorEastAsia" w:hAnsiTheme="majorHAnsi" w:cstheme="majorBidi"/>
      <w:i/>
      <w:iCs/>
      <w:color w:val="404040" w:themeColor="text1" w:themeTint="BF"/>
      <w:sz w:val="20"/>
      <w:szCs w:val="20"/>
      <w:lang w:eastAsia="uk-UA"/>
    </w:rPr>
  </w:style>
  <w:style w:type="paragraph" w:styleId="a9">
    <w:name w:val="footnote text"/>
    <w:basedOn w:val="a"/>
    <w:link w:val="aa"/>
    <w:semiHidden/>
    <w:rsid w:val="001D0DF6"/>
    <w:rPr>
      <w:lang w:eastAsia="ru-RU"/>
    </w:rPr>
  </w:style>
  <w:style w:type="character" w:customStyle="1" w:styleId="aa">
    <w:name w:val="Текст сноски Знак"/>
    <w:basedOn w:val="a0"/>
    <w:link w:val="a9"/>
    <w:semiHidden/>
    <w:rsid w:val="001D0DF6"/>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C537A2"/>
    <w:pPr>
      <w:tabs>
        <w:tab w:val="center" w:pos="4819"/>
        <w:tab w:val="right" w:pos="9639"/>
      </w:tabs>
    </w:pPr>
  </w:style>
  <w:style w:type="character" w:customStyle="1" w:styleId="ac">
    <w:name w:val="Верхний колонтитул Знак"/>
    <w:basedOn w:val="a0"/>
    <w:link w:val="ab"/>
    <w:uiPriority w:val="99"/>
    <w:semiHidden/>
    <w:rsid w:val="00C537A2"/>
    <w:rPr>
      <w:rFonts w:ascii="Times New Roman" w:eastAsia="Times New Roman" w:hAnsi="Times New Roman" w:cs="Times New Roman"/>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9</Pages>
  <Words>3078</Words>
  <Characters>20965</Characters>
  <Application>Microsoft Office Word</Application>
  <DocSecurity>0</DocSecurity>
  <Lines>349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Гандзя</cp:lastModifiedBy>
  <cp:revision>12</cp:revision>
  <dcterms:created xsi:type="dcterms:W3CDTF">2018-05-21T20:29:00Z</dcterms:created>
  <dcterms:modified xsi:type="dcterms:W3CDTF">2018-06-22T12:50:00Z</dcterms:modified>
</cp:coreProperties>
</file>