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8C63EA" w:rsidRDefault="003D10BA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«</w:t>
      </w:r>
      <w:r w:rsidR="00FA0F50">
        <w:rPr>
          <w:b/>
          <w:color w:val="auto"/>
          <w:sz w:val="28"/>
          <w:szCs w:val="28"/>
          <w:lang w:val="uk-UA"/>
        </w:rPr>
        <w:t>Історія історіографії (с</w:t>
      </w:r>
      <w:r>
        <w:rPr>
          <w:b/>
          <w:color w:val="auto"/>
          <w:sz w:val="28"/>
          <w:szCs w:val="28"/>
          <w:lang w:val="uk-UA"/>
        </w:rPr>
        <w:t>вітова історіографія</w:t>
      </w:r>
      <w:r w:rsidR="00FA0F50">
        <w:rPr>
          <w:b/>
          <w:color w:val="auto"/>
          <w:sz w:val="28"/>
          <w:szCs w:val="28"/>
          <w:lang w:val="uk-UA"/>
        </w:rPr>
        <w:t>)</w:t>
      </w:r>
      <w:r>
        <w:rPr>
          <w:b/>
          <w:color w:val="auto"/>
          <w:sz w:val="28"/>
          <w:szCs w:val="28"/>
          <w:lang w:val="uk-UA"/>
        </w:rPr>
        <w:t>»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FA0F50">
        <w:rPr>
          <w:b/>
          <w:color w:val="auto"/>
          <w:lang w:val="uk-UA"/>
        </w:rPr>
        <w:t>022 – 2023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D10BA" w:rsidRDefault="003D10BA" w:rsidP="00361D66">
            <w:pPr>
              <w:jc w:val="center"/>
              <w:rPr>
                <w:b/>
                <w:color w:val="auto"/>
                <w:lang w:val="uk-UA"/>
              </w:rPr>
            </w:pPr>
            <w:r w:rsidRPr="003D10BA">
              <w:rPr>
                <w:b/>
                <w:color w:val="auto"/>
                <w:lang w:val="uk-UA"/>
              </w:rPr>
              <w:t>Світова історіографія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8C63EA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13:00-15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DD628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 xml:space="preserve">урс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3D10BA">
              <w:rPr>
                <w:color w:val="auto"/>
                <w:lang w:val="uk-UA"/>
              </w:rPr>
              <w:t xml:space="preserve">з виникненням та еволюцією історичних знань народів світу від найдавніших часів до початку ХХ ст., формуванням наукового історичного знання та історичної науки та їх суспільного значення в різних країнах світу, насамперед провідних європейських та США, які синили переважний вплив на всі інші країни і народи світу.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="003D10BA" w:rsidRPr="003D10BA">
              <w:rPr>
                <w:color w:val="auto"/>
                <w:lang w:val="uk-UA"/>
              </w:rPr>
              <w:t>Світова історіографія</w:t>
            </w:r>
            <w:r w:rsidR="00361D66" w:rsidRPr="001C2A85">
              <w:rPr>
                <w:color w:val="auto"/>
                <w:lang w:val="uk-UA"/>
              </w:rPr>
              <w:t xml:space="preserve">»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A13CF4">
              <w:rPr>
                <w:color w:val="auto"/>
                <w:lang w:val="uk-UA"/>
              </w:rPr>
              <w:t>сьо</w:t>
            </w:r>
            <w:bookmarkStart w:id="0" w:name="_GoBack"/>
            <w:bookmarkEnd w:id="0"/>
            <w:r w:rsidR="003D10BA">
              <w:rPr>
                <w:color w:val="auto"/>
                <w:lang w:val="uk-UA"/>
              </w:rPr>
              <w:t>мому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3D10BA" w:rsidRPr="003D10BA">
              <w:rPr>
                <w:color w:val="auto"/>
                <w:lang w:val="uk-UA"/>
              </w:rPr>
              <w:t>сформувати у студентів-істориків системні знання про виникнення та розвиток історичного знання у світі, створення його наукової парадигми та суспільне значення на різних етапах цивілізаційного поступу від давнини до початку ХХ століття, простежити і проаналізувати становлення теоретико-методологічних підстав історіографічного процесу, зміну усталених зразків історичного знання, виокремлення та функціонування історичних шкіл від найдавніших часів до ХХ століття.</w:t>
            </w:r>
          </w:p>
          <w:p w:rsidR="00F67ACC" w:rsidRPr="001C2A85" w:rsidRDefault="00F67ACC" w:rsidP="00F67ACC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</w:t>
            </w:r>
            <w:r w:rsidR="00DD628D">
              <w:rPr>
                <w:color w:val="auto"/>
                <w:lang w:val="uk-UA"/>
              </w:rPr>
              <w:t xml:space="preserve">засвоєння студентами опорної інформації з історії світової історичної думки, основних здобутків провідних науково-історичних напрямів і шкіл, </w:t>
            </w:r>
            <w:r w:rsidR="00DD628D" w:rsidRPr="00DD628D">
              <w:rPr>
                <w:color w:val="auto"/>
                <w:lang w:val="uk-UA"/>
              </w:rPr>
              <w:t>зміцнити навики студентів працювати з науковою історичною літературою, опанувати історіографічною термінологією, виробити у студентів наукові уявлення про розвиток і трансформацію науково-історичних знань та їхній зв’язок з суспільною еволюцією та інтелектуальним поступом людства</w:t>
            </w:r>
            <w:r w:rsidRPr="00F67ACC">
              <w:rPr>
                <w:color w:val="auto"/>
                <w:lang w:val="uk-UA"/>
              </w:rPr>
              <w:t>.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08" w:rsidRDefault="003F1008" w:rsidP="003F100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>Багрянородный Конст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антин. Об управлении империей.</w:t>
            </w: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Москва: Наука, 1990.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Барг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М. Эпохи и идеи. Становление историзма. Москва, 1987.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Барг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М.А. Категории и методы исторической науки. М., 1984.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>Бендрикова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Л.А. Французская историография революции 1848–1849 годов во Франции. М., 1969. 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Бибиков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М.В. Историческая литература Византии. Санкт-Петербург, 1998.</w:t>
            </w:r>
          </w:p>
          <w:p w:rsidR="0060110F" w:rsidRPr="0060110F" w:rsidRDefault="0060110F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0110F">
              <w:rPr>
                <w:rFonts w:ascii="Times New Roman" w:hAnsi="Times New Roman" w:cs="Times New Roman"/>
              </w:rPr>
              <w:t xml:space="preserve">Блаженний Августин. Про Місто Боже / Пер. з лат. Содомори П.А. // </w:t>
            </w:r>
            <w:r>
              <w:rPr>
                <w:rFonts w:ascii="Times New Roman" w:hAnsi="Times New Roman" w:cs="Times New Roman"/>
              </w:rPr>
              <w:t>Патріярхат. 2005.</w:t>
            </w:r>
            <w:r w:rsidRPr="0060110F">
              <w:rPr>
                <w:rFonts w:ascii="Times New Roman" w:hAnsi="Times New Roman" w:cs="Times New Roman"/>
              </w:rPr>
              <w:t xml:space="preserve"> № 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Блок М. Апология истории. Москва, 1985.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Блуменау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С.Ф. От социально-экономической истории к проблематике массового сознания: французская историография революции конца XVIII века (1945–1993). Брянск, 1995.</w:t>
            </w:r>
          </w:p>
          <w:p w:rsidR="009D5CE2" w:rsidRPr="00642824" w:rsidRDefault="009D5CE2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>Болингброк</w:t>
            </w:r>
            <w:proofErr w:type="spellEnd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Письма об </w:t>
            </w:r>
            <w:proofErr w:type="spellStart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>изучении</w:t>
            </w:r>
            <w:proofErr w:type="spellEnd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и </w:t>
            </w:r>
            <w:proofErr w:type="spellStart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>пользе</w:t>
            </w:r>
            <w:proofErr w:type="spellEnd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>истории</w:t>
            </w:r>
            <w:proofErr w:type="spellEnd"/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>. М.: Наука, 1978.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Болховитинов Н.Н. США: проблемы истории и современная историография. М., 1980.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Вайнштейн О. Западноевропейская средневековая историография. Москва, 1964.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Вайнштейн О.Л. Очерки развития буржуазной философии и методологии истории в XIX- ХХ веках.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ленинград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1979.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Вебер М. Избранные произведения. Москва, 1990.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Вейнберг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И.П. Рождение истории. Историческая мысль на Ближнем Востоке середины I тысячелетия до н.э. Москва, 1993.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Вернадский Г.В. Русская историография. Москва, 1998.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Вико Дж. Основание новой науки о природе нации. Москва; Киев, 1994.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Вильчек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Вс. Прощание с Марксом: (Алгоритмы истории). Москва, 1993.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Виноградов К.Б. Очерк английской историографии нового и новейшего времени. Ленинград, 1975.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Волгин В.П. Развитие общественной мысли во Франции в XVIII в. Москва, 1977.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Вирський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Околиця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Ренесансу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річпосполитська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України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(XVI – середина XVII ст.).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, 2007.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Гайденко П., Давыдов Ю. История и рациональность. Социология Макса Вебера и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веберовский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ренессанс. Москва, 1991.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Гердер И. Г. Идеи к философии человечества. Москва, 1977.</w:t>
            </w:r>
          </w:p>
          <w:p w:rsidR="00642824" w:rsidRDefault="00642824" w:rsidP="00C135B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Геродот. </w:t>
            </w:r>
            <w:proofErr w:type="spellStart"/>
            <w:r w:rsidR="00C135B0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="00C135B0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 </w:t>
            </w:r>
            <w:proofErr w:type="spellStart"/>
            <w:r w:rsidR="00C135B0">
              <w:rPr>
                <w:rFonts w:ascii="Times New Roman" w:hAnsi="Times New Roman" w:cs="Times New Roman"/>
                <w:color w:val="auto"/>
                <w:lang w:val="ru-RU" w:eastAsia="uk-UA"/>
              </w:rPr>
              <w:t>дев’яти</w:t>
            </w:r>
            <w:proofErr w:type="spellEnd"/>
            <w:r w:rsidR="00C135B0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книгах. </w:t>
            </w:r>
            <w:proofErr w:type="spellStart"/>
            <w:r w:rsidR="00C135B0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="00C135B0" w:rsidRPr="00C135B0">
              <w:rPr>
                <w:rFonts w:ascii="Times New Roman" w:hAnsi="Times New Roman" w:cs="Times New Roman"/>
                <w:color w:val="auto"/>
                <w:lang w:val="ru-RU" w:eastAsia="uk-UA"/>
              </w:rPr>
              <w:t>, 1993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</w:p>
          <w:p w:rsidR="00E85E6E" w:rsidRPr="00642824" w:rsidRDefault="00E85E6E" w:rsidP="00E85E6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E85E6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Григорий </w:t>
            </w:r>
            <w:proofErr w:type="spellStart"/>
            <w:r w:rsidRPr="00E85E6E">
              <w:rPr>
                <w:rFonts w:ascii="Times New Roman" w:hAnsi="Times New Roman" w:cs="Times New Roman"/>
                <w:color w:val="auto"/>
                <w:lang w:val="ru-RU" w:eastAsia="uk-UA"/>
              </w:rPr>
              <w:t>Турский</w:t>
            </w:r>
            <w:proofErr w:type="spellEnd"/>
            <w:r w:rsidRPr="00E85E6E">
              <w:rPr>
                <w:rFonts w:ascii="Times New Roman" w:hAnsi="Times New Roman" w:cs="Times New Roman"/>
                <w:color w:val="auto"/>
                <w:lang w:val="ru-RU" w:eastAsia="uk-UA"/>
              </w:rPr>
              <w:t>. История франков. М. Наука. 1987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Гулыга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А.В. Немецкая классическая философия. Москва, 1986.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Гуревич А.Я. Категории средневековой культуры. Москва, 1965.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Гутнова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Е.В. Историография истории средних веков (середина XIX в. – 1917 г.). Москва, 1985.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Далин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В.М. Историки Франции XIX-XX вв. Москва, 1981.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Дементьев И.П. Американская историография гражданской войны в США (1861–1965). М., 1963.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Дройзен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Й. Историка. Лекции об энциклопедии и методологии истории. Санкт-Петербург: Владимир Даль, 2004.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Методологія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від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давнини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сучасності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, 1999.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світова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, 2007.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Зверева Г.И. Организация исторической науки в Великобритании в новое и новейшее время. Москва, 1986.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Исаев С.А. Алексис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Токвиль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и Америка его времени. Санкт-Петербург, 1993.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Историки России XVIII – начала ХХ века. Москва, 1996.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Историография истории нового времени стран Европы и Америки. Москва, 1990.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Историография истории южных и западных славян. Москва, 1987.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>Коллингвуд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Р.Д.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Ідея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, 1997.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Кондорсе Ж. А. Эскиз исторической картины прогресса человеческого разума. Москва, 1936.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Вольтер. Статьи и материалы. Москва; Ленинград, 1948.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Костикова И.В. Философско-социологические взгляды Томаса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Карлейля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Москва, 1983.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Кроче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Б. Теория и история историографии. /Пер. с ит. Москва, 1998.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Кузнецова Т., Миллер Т. Античная эпичная историография: Геродот, Тит Ливий. Москва, 1984.</w:t>
            </w:r>
          </w:p>
          <w:p w:rsidR="00A42A2D" w:rsidRPr="00642824" w:rsidRDefault="00A42A2D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Лукіан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. Я</w:t>
            </w:r>
            <w:r w:rsidR="00783864">
              <w:rPr>
                <w:rFonts w:ascii="Times New Roman" w:hAnsi="Times New Roman" w:cs="Times New Roman"/>
                <w:color w:val="auto"/>
                <w:lang w:val="ru-RU" w:eastAsia="uk-UA"/>
              </w:rPr>
              <w:t>к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історію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, 2014.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Маркова Л. Наука: история и историография ХІХ– ХХ вв. Москва, 1987. </w:t>
            </w:r>
          </w:p>
          <w:p w:rsidR="003F1008" w:rsidRDefault="003F1008" w:rsidP="003F1008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Михаил Пселл. </w:t>
            </w:r>
            <w:proofErr w:type="spellStart"/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>Хронография</w:t>
            </w:r>
            <w:proofErr w:type="spellEnd"/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Краткая история. Москва, 1978. </w:t>
            </w:r>
          </w:p>
          <w:p w:rsidR="007011D7" w:rsidRPr="003F1008" w:rsidRDefault="007011D7" w:rsidP="003F1008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>Монтеск</w:t>
            </w:r>
            <w:r w:rsidRPr="007011D7">
              <w:rPr>
                <w:rFonts w:ascii="Times New Roman" w:hAnsi="Times New Roman" w:cs="Times New Roman"/>
                <w:color w:val="auto"/>
                <w:lang w:val="ru-RU" w:eastAsia="uk-UA"/>
              </w:rPr>
              <w:t>ье</w:t>
            </w:r>
            <w:proofErr w:type="spellEnd"/>
            <w:r w:rsidRPr="007011D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Ш.-Л. </w:t>
            </w:r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О духе </w:t>
            </w:r>
            <w:proofErr w:type="spellStart"/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>законов</w:t>
            </w:r>
            <w:proofErr w:type="spellEnd"/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proofErr w:type="spellStart"/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>Киев</w:t>
            </w:r>
            <w:proofErr w:type="spellEnd"/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>, 2016.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Мягков Г. “Русская историческая школа” Методологические и идейно-политические позиции. Казань, 1988.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Немировский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А. Рождение Клио: у истоков исторической мысли. Воронеж, 1986. 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Полибий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. Всеобщая история. В 2-х т. Москва, 1989.</w:t>
            </w:r>
            <w:r w:rsid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  <w:p w:rsidR="003F1008" w:rsidRPr="003F1008" w:rsidRDefault="003F1008" w:rsidP="003F1008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>Прокопий Кесарийский. Война с персами. Война с вандалами. Тайная история. Санкт-Петербург, 1998.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Рамазанов С.П. Кризис в российской историографии начала ХХ века: В 2 ч. Волгоград, 1999-2000.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Реизов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Б. Французская романтическая историография (1815-1830). Ленинград, 1956.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Репина Л.П.</w:t>
            </w:r>
            <w:r w:rsidR="005A66A0">
              <w:rPr>
                <w:rFonts w:ascii="Times New Roman" w:hAnsi="Times New Roman" w:cs="Times New Roman"/>
                <w:color w:val="auto"/>
                <w:lang w:val="ru-RU" w:eastAsia="uk-UA"/>
              </w:rPr>
              <w:t>,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="005A66A0"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Зверева В.В., Парамонова М.Ю.</w:t>
            </w:r>
            <w:r w:rsidR="005A66A0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История исторического знания:</w:t>
            </w:r>
            <w:r w:rsidR="005A66A0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Пособие для вузов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Москва, 2004.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Таран Л.В. Историческая мысль Франции и России: 70-е годы XIX – 40-е годы XX века. Киев, 1994.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Фукидид. История. Москва, 1993.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Шапиро А. Историография с древнейших времен по ХVІІІ век. Курс лекций. Ленинград, 1982.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Шарифжанов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И.И. Судьбы либеральной философии истории.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Актон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и современная англо-американская историография. Казань, 1989.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Яковенко Н.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Вступ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2007. </w:t>
            </w:r>
          </w:p>
          <w:p w:rsidR="00361D66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Ясперс К. Истоки истории и ее цель. Москва, 1978. </w:t>
            </w:r>
          </w:p>
          <w:p w:rsidR="001C4B21" w:rsidRPr="001C4B21" w:rsidRDefault="001C4B21" w:rsidP="001C4B2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Breisach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E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. Historiography: Ancient, M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edieval and Modern, 3rd edition.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University of Chicago Press,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2007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.</w:t>
            </w:r>
          </w:p>
          <w:p w:rsidR="001C4B21" w:rsidRPr="001C4B21" w:rsidRDefault="001C4B21" w:rsidP="001C4B2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The Oxford History of Historical Writing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</w:t>
            </w:r>
            <w:proofErr w:type="spellStart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general</w:t>
            </w:r>
            <w:proofErr w:type="spellEnd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editorship</w:t>
            </w:r>
            <w:proofErr w:type="spellEnd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of</w:t>
            </w:r>
            <w:proofErr w:type="spellEnd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Daniel</w:t>
            </w:r>
            <w:proofErr w:type="spellEnd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Woolf</w:t>
            </w:r>
            <w:proofErr w:type="spellEnd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Oxford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2011-2012. 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Volume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s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1 – 5 (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From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Beginnings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till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Contemporary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). 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5C3C13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45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C3C13" w:rsidP="005C3C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 аудиторних занять. З них 24</w:t>
            </w:r>
            <w:r w:rsidR="00425E1F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21</w:t>
            </w:r>
            <w:r w:rsidR="00361D66" w:rsidRPr="001C2A8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а</w:t>
            </w:r>
            <w:r w:rsidR="00361D66" w:rsidRPr="001C2A85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спеціальну термінологією та метод</w:t>
            </w:r>
            <w:r w:rsidRPr="009C3834">
              <w:rPr>
                <w:lang w:val="uk-UA"/>
              </w:rPr>
              <w:t xml:space="preserve">и історіографічного пізнання;  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 w:rsidRPr="009C3834">
              <w:rPr>
                <w:lang w:val="uk-UA"/>
              </w:rPr>
              <w:t>відповідний навчальний матеріал, відвідуючи лекції та самостійно опрацьовуючи рекомендовану літературу;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 w:rsidRPr="009C3834">
              <w:rPr>
                <w:lang w:val="uk-UA"/>
              </w:rPr>
              <w:t>знати видатних істориків минулих епох та сучасності, їхні найважливіші праці й теоретико-методологічні погляди;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розуміти</w:t>
            </w:r>
            <w:r w:rsidRPr="009C3834">
              <w:rPr>
                <w:lang w:val="uk-UA"/>
              </w:rPr>
              <w:t xml:space="preserve"> процес розвитку історичних знань, становлення та еволюцію історіографічних течій, напрямків та шкіл від найдавніших часів до ХХ століття; </w:t>
            </w:r>
          </w:p>
          <w:p w:rsidR="00FF59F2" w:rsidRPr="00FF59F2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 w:rsidRPr="009C3834">
              <w:rPr>
                <w:lang w:val="uk-UA"/>
              </w:rPr>
              <w:lastRenderedPageBreak/>
              <w:t>аналізувати історичну літературу, а також розуміти характер та специфіку історичного мислення різних епох.</w:t>
            </w:r>
          </w:p>
          <w:p w:rsidR="00425E1F" w:rsidRPr="00425E1F" w:rsidRDefault="00425E1F" w:rsidP="009C3834">
            <w:pPr>
              <w:tabs>
                <w:tab w:val="left" w:pos="284"/>
                <w:tab w:val="left" w:pos="567"/>
              </w:tabs>
              <w:ind w:left="57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5B5059" w:rsidRPr="005B5059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застосувати набуті історіографічні знання в професійній діяльності, суспільному житті та громадсько-виховній роботі;</w:t>
            </w:r>
          </w:p>
          <w:p w:rsidR="005B5059" w:rsidRPr="005B5059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аналізувати історичні праці на предмет їхньої приналежності до методологічних напрямів і шкіл;</w:t>
            </w:r>
          </w:p>
          <w:p w:rsidR="005B5059" w:rsidRPr="005B5059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використовувати історіографічні знання при написанні курсових, випускних, дипломних, магістерських робіт та наукових текстів;</w:t>
            </w:r>
          </w:p>
          <w:p w:rsidR="00BB5B7D" w:rsidRPr="00425E1F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пов’язувати історичні погляди з реаліями суспільного життя в конкретній історичній епосі.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96578" w:rsidP="00D965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Історична н</w:t>
            </w:r>
            <w:r w:rsidR="00425E1F">
              <w:rPr>
                <w:color w:val="auto"/>
                <w:lang w:val="uk-UA"/>
              </w:rPr>
              <w:t xml:space="preserve">аука, </w:t>
            </w:r>
            <w:r>
              <w:rPr>
                <w:color w:val="auto"/>
                <w:lang w:val="uk-UA"/>
              </w:rPr>
              <w:t>історіографія, світова і національна історія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5C3C13">
              <w:rPr>
                <w:color w:val="auto"/>
                <w:lang w:val="uk-UA"/>
              </w:rPr>
              <w:t>/заочний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13CF4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B5059"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5B5059">
              <w:rPr>
                <w:b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B5059" w:rsidRPr="005B5059" w:rsidRDefault="005B5059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1. Мета і завдання курсу, література, джерела, вимоги. Об’єкт і предмет історіографії</w:t>
            </w:r>
            <w:r w:rsidR="005E5F3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B5059">
              <w:rPr>
                <w:sz w:val="20"/>
                <w:szCs w:val="20"/>
                <w:lang w:val="uk-UA"/>
              </w:rPr>
              <w:t xml:space="preserve"> 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5B5059" w:rsidRPr="005B5059">
              <w:rPr>
                <w:sz w:val="20"/>
                <w:szCs w:val="20"/>
                <w:lang w:val="uk-UA"/>
              </w:rPr>
              <w:t>Мета і завдання навчальної дисципліни.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5B5059" w:rsidRPr="005B5059">
              <w:rPr>
                <w:sz w:val="20"/>
                <w:szCs w:val="20"/>
                <w:lang w:val="uk-UA"/>
              </w:rPr>
              <w:t>Джерела і література.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5B5059" w:rsidRPr="005B5059">
              <w:rPr>
                <w:sz w:val="20"/>
                <w:szCs w:val="20"/>
                <w:lang w:val="uk-UA"/>
              </w:rPr>
              <w:t>Вимоги і контроль за навчанням.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5B5059" w:rsidRPr="005B5059">
              <w:rPr>
                <w:sz w:val="20"/>
                <w:szCs w:val="20"/>
                <w:lang w:val="uk-UA"/>
              </w:rPr>
              <w:t xml:space="preserve">Термінологія і періодизація. </w:t>
            </w:r>
          </w:p>
          <w:p w:rsidR="00131E73" w:rsidRPr="00131E73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5B5059" w:rsidRPr="005B5059">
              <w:rPr>
                <w:sz w:val="20"/>
                <w:szCs w:val="20"/>
                <w:lang w:val="uk-UA"/>
              </w:rPr>
              <w:t>Історіографія, її об’єкт і предмет.</w:t>
            </w:r>
          </w:p>
        </w:tc>
        <w:tc>
          <w:tcPr>
            <w:tcW w:w="1218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нового и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новейшего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и Америки /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ред. И.П.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Дементьева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и А.И. </w:t>
            </w:r>
            <w:proofErr w:type="spellStart"/>
            <w:r w:rsidRPr="00111CF4">
              <w:rPr>
                <w:sz w:val="20"/>
                <w:szCs w:val="20"/>
                <w:lang w:val="uk-UA"/>
              </w:rPr>
              <w:t>Патрушева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>. – Москва, 2000.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Я. Методологія історіографічного дослідження. Науково-методичний посібник. – Київ: ВПЦ «Київський університет», 2016. 320 с.</w:t>
            </w:r>
          </w:p>
          <w:p w:rsidR="00B122A7" w:rsidRPr="00A97676" w:rsidRDefault="00A97676" w:rsidP="00111CF4">
            <w:pPr>
              <w:jc w:val="both"/>
              <w:rPr>
                <w:sz w:val="20"/>
                <w:szCs w:val="20"/>
              </w:rPr>
            </w:pPr>
            <w:proofErr w:type="spellStart"/>
            <w:r w:rsidRPr="00A97676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>, 2007.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E73" w:rsidRPr="00131E73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131E7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</w:t>
            </w:r>
          </w:p>
        </w:tc>
        <w:tc>
          <w:tcPr>
            <w:tcW w:w="2828" w:type="dxa"/>
            <w:shd w:val="clear" w:color="auto" w:fill="auto"/>
          </w:tcPr>
          <w:p w:rsidR="005B5059" w:rsidRPr="005E5F31" w:rsidRDefault="005B5059" w:rsidP="005B505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2. Зародження історичної свідомості. </w:t>
            </w:r>
            <w:r w:rsidR="005E5F31" w:rsidRPr="005E5F31">
              <w:rPr>
                <w:b/>
                <w:sz w:val="20"/>
                <w:szCs w:val="20"/>
                <w:lang w:val="uk-UA"/>
              </w:rPr>
              <w:t xml:space="preserve">Міфологічна свідомість </w:t>
            </w:r>
            <w:r w:rsidRPr="005E5F3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5B5059" w:rsidRPr="005B5059">
              <w:rPr>
                <w:sz w:val="20"/>
                <w:szCs w:val="20"/>
                <w:lang w:val="uk-UA"/>
              </w:rPr>
              <w:t>Передумови і виникнення міфологічної свідомості.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5B5059" w:rsidRPr="005B5059">
              <w:rPr>
                <w:sz w:val="20"/>
                <w:szCs w:val="20"/>
                <w:lang w:val="uk-UA"/>
              </w:rPr>
              <w:t xml:space="preserve">Цивілізаційний поступ в Європі і Азії. 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5B5059" w:rsidRPr="005B5059">
              <w:rPr>
                <w:sz w:val="20"/>
                <w:szCs w:val="20"/>
                <w:lang w:val="uk-UA"/>
              </w:rPr>
              <w:t xml:space="preserve">Культурний поступ перших світових цивілізацій. </w:t>
            </w:r>
          </w:p>
          <w:p w:rsidR="00B122A7" w:rsidRPr="00131E73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5B5059" w:rsidRPr="005B5059">
              <w:rPr>
                <w:sz w:val="20"/>
                <w:szCs w:val="20"/>
                <w:lang w:val="uk-UA"/>
              </w:rPr>
              <w:t>Близький Схід, Єгипет, Індія, Китай: перші кроки історіографії.</w:t>
            </w:r>
            <w:r w:rsidR="005B505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</w:t>
            </w:r>
            <w:r w:rsidR="005E5F31">
              <w:rPr>
                <w:sz w:val="20"/>
                <w:szCs w:val="20"/>
                <w:lang w:val="uk-UA"/>
              </w:rPr>
              <w:t>них факультетів університетів.</w:t>
            </w:r>
            <w:r w:rsidRPr="00111CF4">
              <w:rPr>
                <w:sz w:val="20"/>
                <w:szCs w:val="20"/>
                <w:lang w:val="uk-UA"/>
              </w:rPr>
              <w:t xml:space="preserve"> Львів, 2007.</w:t>
            </w:r>
          </w:p>
          <w:p w:rsid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Методологія істор</w:t>
            </w:r>
            <w:r w:rsidR="005E5F31">
              <w:rPr>
                <w:sz w:val="20"/>
                <w:szCs w:val="20"/>
                <w:lang w:val="uk-UA"/>
              </w:rPr>
              <w:t xml:space="preserve">ії від давнини до сучасності. </w:t>
            </w:r>
            <w:r w:rsidRPr="00111CF4">
              <w:rPr>
                <w:sz w:val="20"/>
                <w:szCs w:val="20"/>
                <w:lang w:val="uk-UA"/>
              </w:rPr>
              <w:t>Львів, 1999.</w:t>
            </w:r>
            <w:r w:rsidR="005B5059">
              <w:rPr>
                <w:sz w:val="20"/>
                <w:szCs w:val="20"/>
                <w:lang w:val="uk-UA"/>
              </w:rPr>
              <w:t xml:space="preserve"> </w:t>
            </w:r>
          </w:p>
          <w:p w:rsidR="0082653D" w:rsidRDefault="0082653D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2653D">
              <w:rPr>
                <w:sz w:val="20"/>
                <w:szCs w:val="20"/>
                <w:lang w:val="uk-UA"/>
              </w:rPr>
              <w:t>Немировский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Рождение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Клио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: у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истоков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исторической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мысли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>. Воронеж, 1986.</w:t>
            </w:r>
          </w:p>
          <w:p w:rsidR="005B5059" w:rsidRDefault="005B5059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5059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>, 1982.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82653D" w:rsidRPr="00A97676" w:rsidRDefault="0082653D" w:rsidP="00111CF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2653D">
              <w:rPr>
                <w:sz w:val="20"/>
                <w:szCs w:val="20"/>
                <w:lang w:val="uk-UA"/>
              </w:rPr>
              <w:t>Вейнберг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И.П.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Рождение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мысль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Ближнем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Востоке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середины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тысячелетия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н.э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>. Москва, 1993.</w:t>
            </w:r>
            <w:r w:rsidR="00A97676" w:rsidRPr="00A97676">
              <w:rPr>
                <w:sz w:val="20"/>
                <w:szCs w:val="20"/>
                <w:lang w:val="ru-RU"/>
              </w:rPr>
              <w:t xml:space="preserve"> </w:t>
            </w:r>
          </w:p>
          <w:p w:rsidR="00A97676" w:rsidRPr="00A97676" w:rsidRDefault="00A97676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A97676">
              <w:rPr>
                <w:sz w:val="20"/>
                <w:szCs w:val="20"/>
              </w:rPr>
              <w:lastRenderedPageBreak/>
              <w:t>The Oxford History of Historical Writing, general editorship of Daniel Woolf. Oxford, 2011-2012. Volumes 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122A7" w:rsidRDefault="00B122A7" w:rsidP="00111C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110FAB">
              <w:rPr>
                <w:sz w:val="20"/>
                <w:szCs w:val="20"/>
                <w:lang w:val="uk-UA"/>
              </w:rPr>
              <w:lastRenderedPageBreak/>
              <w:t xml:space="preserve">Видача індивідуальних завдань, </w:t>
            </w:r>
            <w:r w:rsidR="005B5059"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5B5059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110FAB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 w:rsidR="0090534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905346" w:rsidRPr="005E5F31" w:rsidRDefault="00905346" w:rsidP="0090534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3. Виникнення і розвиток</w:t>
            </w:r>
            <w:r w:rsidR="005B0CF5" w:rsidRPr="005E5F31">
              <w:rPr>
                <w:b/>
                <w:sz w:val="20"/>
                <w:szCs w:val="20"/>
                <w:lang w:val="uk-UA"/>
              </w:rPr>
              <w:t xml:space="preserve"> античної історіографії </w:t>
            </w:r>
            <w:r w:rsidRPr="005E5F3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905346" w:rsidRPr="00905346">
              <w:rPr>
                <w:sz w:val="20"/>
                <w:szCs w:val="20"/>
                <w:lang w:val="uk-UA"/>
              </w:rPr>
              <w:t>Грецька культура: етапи розвитку і здобутки.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905346" w:rsidRPr="00905346">
              <w:rPr>
                <w:sz w:val="20"/>
                <w:szCs w:val="20"/>
                <w:lang w:val="uk-UA"/>
              </w:rPr>
              <w:t xml:space="preserve">Грецька </w:t>
            </w:r>
            <w:proofErr w:type="spellStart"/>
            <w:r w:rsidR="00905346" w:rsidRPr="00905346">
              <w:rPr>
                <w:sz w:val="20"/>
                <w:szCs w:val="20"/>
                <w:lang w:val="uk-UA"/>
              </w:rPr>
              <w:t>протісторіографія</w:t>
            </w:r>
            <w:proofErr w:type="spellEnd"/>
            <w:r w:rsidR="00905346" w:rsidRPr="00905346">
              <w:rPr>
                <w:sz w:val="20"/>
                <w:szCs w:val="20"/>
                <w:lang w:val="uk-UA"/>
              </w:rPr>
              <w:t xml:space="preserve">. Логографи. </w:t>
            </w:r>
          </w:p>
          <w:p w:rsidR="00905346" w:rsidRPr="00905346" w:rsidRDefault="0090534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905346">
              <w:rPr>
                <w:sz w:val="20"/>
                <w:szCs w:val="20"/>
                <w:lang w:val="uk-UA"/>
              </w:rPr>
              <w:t>3</w:t>
            </w:r>
            <w:r w:rsidR="00525386">
              <w:rPr>
                <w:sz w:val="20"/>
                <w:szCs w:val="20"/>
                <w:lang w:val="uk-UA"/>
              </w:rPr>
              <w:t>.</w:t>
            </w:r>
            <w:r w:rsidRPr="00905346">
              <w:rPr>
                <w:sz w:val="20"/>
                <w:szCs w:val="20"/>
                <w:lang w:val="uk-UA"/>
              </w:rPr>
              <w:t xml:space="preserve">Геродот і Фукідід.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905346" w:rsidRPr="00905346">
              <w:rPr>
                <w:sz w:val="20"/>
                <w:szCs w:val="20"/>
                <w:lang w:val="uk-UA"/>
              </w:rPr>
              <w:t xml:space="preserve">Класична грецька історіографія.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905346" w:rsidRPr="00905346">
              <w:rPr>
                <w:sz w:val="20"/>
                <w:szCs w:val="20"/>
                <w:lang w:val="uk-UA"/>
              </w:rPr>
              <w:t xml:space="preserve">Історіографія епохи еллінізму.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905346" w:rsidRPr="00905346">
              <w:rPr>
                <w:sz w:val="20"/>
                <w:szCs w:val="20"/>
                <w:lang w:val="uk-UA"/>
              </w:rPr>
              <w:t>Виникнення римської культури та історіографії.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905346" w:rsidRPr="00905346">
              <w:rPr>
                <w:sz w:val="20"/>
                <w:szCs w:val="20"/>
                <w:lang w:val="uk-UA"/>
              </w:rPr>
              <w:t>Римські анналісти.</w:t>
            </w:r>
          </w:p>
          <w:p w:rsidR="00B122A7" w:rsidRPr="00131E73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="00905346" w:rsidRPr="00905346">
              <w:rPr>
                <w:sz w:val="20"/>
                <w:szCs w:val="20"/>
                <w:lang w:val="uk-UA"/>
              </w:rPr>
              <w:t>Класична римська історіографія та її здобутки.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>Геродот. Історії в дев’яти книгах. Київ, 1993.</w:t>
            </w:r>
          </w:p>
          <w:p w:rsidR="005E5F31" w:rsidRDefault="005E5F31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E5F31">
              <w:rPr>
                <w:sz w:val="20"/>
                <w:szCs w:val="20"/>
                <w:lang w:val="uk-UA"/>
              </w:rPr>
              <w:t>Зашкільняк Л. Методологія істо</w:t>
            </w:r>
            <w:r>
              <w:rPr>
                <w:sz w:val="20"/>
                <w:szCs w:val="20"/>
                <w:lang w:val="uk-UA"/>
              </w:rPr>
              <w:t>рії від давнини до сучасності.</w:t>
            </w:r>
            <w:r w:rsidRPr="005E5F31">
              <w:rPr>
                <w:sz w:val="20"/>
                <w:szCs w:val="20"/>
                <w:lang w:val="uk-UA"/>
              </w:rPr>
              <w:t xml:space="preserve"> Львів, 1999.</w:t>
            </w:r>
          </w:p>
          <w:p w:rsidR="00B122A7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05346">
              <w:rPr>
                <w:sz w:val="20"/>
                <w:szCs w:val="20"/>
                <w:lang w:val="uk-UA"/>
              </w:rPr>
              <w:t>Фукидид</w:t>
            </w:r>
            <w:proofErr w:type="spellEnd"/>
            <w:r w:rsidRPr="0090534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05346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05346">
              <w:rPr>
                <w:sz w:val="20"/>
                <w:szCs w:val="20"/>
                <w:lang w:val="uk-UA"/>
              </w:rPr>
              <w:t>. Москва, 1993.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Полибий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Всеобщая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>. В 2-х т. Москва, 1989.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Коллингвуд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Р.Д. Ідея історії. Київ, 1997.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>, 1982.</w:t>
            </w:r>
          </w:p>
          <w:p w:rsidR="00C135B0" w:rsidRP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C135B0" w:rsidRP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Ясперс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К.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Истоки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ее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цель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Москва, 1978. </w:t>
            </w:r>
          </w:p>
          <w:p w:rsid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>, 2007.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8C63EA" w:rsidTr="00525386">
        <w:tc>
          <w:tcPr>
            <w:tcW w:w="735" w:type="dxa"/>
            <w:shd w:val="clear" w:color="auto" w:fill="auto"/>
          </w:tcPr>
          <w:p w:rsidR="00B122A7" w:rsidRPr="00131E7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 w:rsidR="00821F4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2D498B" w:rsidRPr="005E5F31" w:rsidRDefault="002D498B" w:rsidP="002D498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4. Середньовічна історіографія: теоретичні підстави і основні напрями </w:t>
            </w:r>
          </w:p>
          <w:p w:rsidR="002D498B" w:rsidRPr="002D498B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2D498B" w:rsidRPr="002D498B">
              <w:rPr>
                <w:sz w:val="20"/>
                <w:szCs w:val="20"/>
                <w:lang w:val="uk-UA"/>
              </w:rPr>
              <w:t>Виникнення теологічної християнської історичної доктрини та її еволюція.</w:t>
            </w:r>
          </w:p>
          <w:p w:rsidR="002D498B" w:rsidRPr="002D498B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2D498B" w:rsidRPr="002D498B">
              <w:rPr>
                <w:sz w:val="20"/>
                <w:szCs w:val="20"/>
                <w:lang w:val="uk-UA"/>
              </w:rPr>
              <w:t xml:space="preserve">Основні жанри середньовічного європейського історіописання. </w:t>
            </w:r>
          </w:p>
          <w:p w:rsidR="002D498B" w:rsidRPr="002D498B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2D498B" w:rsidRPr="002D498B">
              <w:rPr>
                <w:sz w:val="20"/>
                <w:szCs w:val="20"/>
                <w:lang w:val="uk-UA"/>
              </w:rPr>
              <w:t xml:space="preserve">Історична думка в Європі доби середньовіччя. </w:t>
            </w:r>
          </w:p>
          <w:p w:rsidR="00B122A7" w:rsidRPr="00131E73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2D498B" w:rsidRPr="002D498B">
              <w:rPr>
                <w:sz w:val="20"/>
                <w:szCs w:val="20"/>
                <w:lang w:val="uk-UA"/>
              </w:rPr>
              <w:t>Візантійська історіографія.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281DD0" w:rsidRDefault="00281DD0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Бибиков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 </w:t>
            </w:r>
            <w:proofErr w:type="spellStart"/>
            <w:r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литература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Византии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Санкт-Петербург, 1998. </w:t>
            </w:r>
          </w:p>
          <w:p w:rsid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 xml:space="preserve">Гуревич А.Я.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Категории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средневековой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культуры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Москва, 1965. 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Гутнова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Е.В.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средних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веков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(середина XIX в. – 1917 г.). Москва, 1985. </w:t>
            </w:r>
          </w:p>
          <w:p w:rsid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Дройзен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Й.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Историка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Лекции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об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энциклопедии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методологии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>. Санкт-Петербург: Владимир Даль, 2004.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>, 1982.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Ясперс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К.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Истоки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ее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цель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Москва, 1978. </w:t>
            </w:r>
          </w:p>
          <w:p w:rsidR="009819B9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>, 2007.</w:t>
            </w:r>
          </w:p>
        </w:tc>
        <w:tc>
          <w:tcPr>
            <w:tcW w:w="850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4A02A2" w:rsidRPr="005E5F31" w:rsidRDefault="004A02A2" w:rsidP="004A02A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5. Гуманізм та європейська історіографія 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4A02A2" w:rsidRPr="004A02A2">
              <w:rPr>
                <w:sz w:val="20"/>
                <w:szCs w:val="20"/>
                <w:lang w:val="uk-UA"/>
              </w:rPr>
              <w:t>Світоглядні підстави гуманістичної історіографії.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4A02A2" w:rsidRPr="004A02A2">
              <w:rPr>
                <w:sz w:val="20"/>
                <w:szCs w:val="20"/>
                <w:lang w:val="uk-UA"/>
              </w:rPr>
              <w:t>Історіографія італійського Відродження.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4A02A2" w:rsidRPr="004A02A2">
              <w:rPr>
                <w:sz w:val="20"/>
                <w:szCs w:val="20"/>
                <w:lang w:val="uk-UA"/>
              </w:rPr>
              <w:t>Французька гуманістична історіографія.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4A02A2" w:rsidRPr="004A02A2">
              <w:rPr>
                <w:sz w:val="20"/>
                <w:szCs w:val="20"/>
                <w:lang w:val="uk-UA"/>
              </w:rPr>
              <w:t xml:space="preserve">Англійська історична думка XVI ст. </w:t>
            </w:r>
          </w:p>
          <w:p w:rsidR="00C569A1" w:rsidRPr="00DB54C5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4A02A2" w:rsidRPr="004A02A2">
              <w:rPr>
                <w:sz w:val="20"/>
                <w:szCs w:val="20"/>
                <w:lang w:val="uk-UA"/>
              </w:rPr>
              <w:t>Вплив гуманізму на розвиток історіописання в Європі XV – XVI ст.</w:t>
            </w:r>
          </w:p>
        </w:tc>
        <w:tc>
          <w:tcPr>
            <w:tcW w:w="1218" w:type="dxa"/>
            <w:shd w:val="clear" w:color="auto" w:fill="auto"/>
          </w:tcPr>
          <w:p w:rsidR="00C569A1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4A02A2" w:rsidRDefault="004A02A2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A02A2">
              <w:rPr>
                <w:sz w:val="20"/>
                <w:szCs w:val="20"/>
                <w:lang w:val="uk-UA"/>
              </w:rPr>
              <w:t>Барг</w:t>
            </w:r>
            <w:proofErr w:type="spellEnd"/>
            <w:r w:rsidRPr="004A02A2">
              <w:rPr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4A02A2">
              <w:rPr>
                <w:sz w:val="20"/>
                <w:szCs w:val="20"/>
                <w:lang w:val="uk-UA"/>
              </w:rPr>
              <w:t>Эпохи</w:t>
            </w:r>
            <w:proofErr w:type="spellEnd"/>
            <w:r w:rsidRPr="004A02A2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A02A2">
              <w:rPr>
                <w:sz w:val="20"/>
                <w:szCs w:val="20"/>
                <w:lang w:val="uk-UA"/>
              </w:rPr>
              <w:t>идеи</w:t>
            </w:r>
            <w:proofErr w:type="spellEnd"/>
            <w:r w:rsidRPr="004A02A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A02A2">
              <w:rPr>
                <w:sz w:val="20"/>
                <w:szCs w:val="20"/>
                <w:lang w:val="uk-UA"/>
              </w:rPr>
              <w:t>Становление</w:t>
            </w:r>
            <w:proofErr w:type="spellEnd"/>
            <w:r w:rsidRPr="004A02A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02A2">
              <w:rPr>
                <w:sz w:val="20"/>
                <w:szCs w:val="20"/>
                <w:lang w:val="uk-UA"/>
              </w:rPr>
              <w:t>историзма</w:t>
            </w:r>
            <w:proofErr w:type="spellEnd"/>
            <w:r w:rsidRPr="004A02A2">
              <w:rPr>
                <w:sz w:val="20"/>
                <w:szCs w:val="20"/>
                <w:lang w:val="uk-UA"/>
              </w:rPr>
              <w:t>. Москва, 1987.</w:t>
            </w:r>
          </w:p>
          <w:p w:rsidR="00C569A1" w:rsidRDefault="004A02A2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4A02A2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A02A2" w:rsidRDefault="000D6837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D6837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нового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и Америки. Москва, 1990.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D6837" w:rsidRDefault="000D6837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D6837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Л.П</w:t>
            </w:r>
            <w:r>
              <w:rPr>
                <w:sz w:val="20"/>
                <w:szCs w:val="20"/>
                <w:lang w:val="uk-UA"/>
              </w:rPr>
              <w:t>.,</w:t>
            </w:r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Зверева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В.В</w:t>
            </w:r>
            <w:r w:rsidRPr="000D683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,</w:t>
            </w:r>
            <w:r w:rsidRPr="000D6837">
              <w:rPr>
                <w:sz w:val="20"/>
                <w:szCs w:val="20"/>
                <w:lang w:val="uk-UA"/>
              </w:rPr>
              <w:t xml:space="preserve"> Парамонова М.Ю.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историчес</w:t>
            </w:r>
            <w:r>
              <w:rPr>
                <w:sz w:val="20"/>
                <w:szCs w:val="20"/>
                <w:lang w:val="uk-UA"/>
              </w:rPr>
              <w:t>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знания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Пособие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>. Москва, 2004.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D6837" w:rsidRDefault="000D6837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D6837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6837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0D6837">
              <w:rPr>
                <w:sz w:val="20"/>
                <w:szCs w:val="20"/>
                <w:lang w:val="uk-UA"/>
              </w:rPr>
              <w:t>, 1982.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, 2007.</w:t>
            </w: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A66A0" w:rsidRPr="005E5F31" w:rsidRDefault="005A66A0" w:rsidP="005A66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6. Формування філософської історії та історіографії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1.</w:t>
            </w:r>
            <w:r w:rsidR="005A66A0" w:rsidRPr="005A66A0">
              <w:rPr>
                <w:sz w:val="20"/>
                <w:szCs w:val="20"/>
                <w:lang w:val="uk-UA"/>
              </w:rPr>
              <w:t xml:space="preserve">Наукова революція й історичне знання у XVII ст. 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5A66A0" w:rsidRPr="005A66A0">
              <w:rPr>
                <w:sz w:val="20"/>
                <w:szCs w:val="20"/>
                <w:lang w:val="uk-UA"/>
              </w:rPr>
              <w:t xml:space="preserve">Ерудитський напрям в європейській історіографі XVII – XVIII ст. 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5A66A0" w:rsidRPr="005A66A0">
              <w:rPr>
                <w:sz w:val="20"/>
                <w:szCs w:val="20"/>
                <w:lang w:val="uk-UA"/>
              </w:rPr>
              <w:t>Теоретичні підстави «філософської історії»: ідея прогресу та історичних циклів.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5A66A0" w:rsidRPr="005A66A0">
              <w:rPr>
                <w:sz w:val="20"/>
                <w:szCs w:val="20"/>
                <w:lang w:val="uk-UA"/>
              </w:rPr>
              <w:t>Англійська філософська історія.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5A66A0" w:rsidRPr="005A66A0">
              <w:rPr>
                <w:sz w:val="20"/>
                <w:szCs w:val="20"/>
                <w:lang w:val="uk-UA"/>
              </w:rPr>
              <w:t>Філософія історії у Франції.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5A66A0" w:rsidRPr="005A66A0">
              <w:rPr>
                <w:sz w:val="20"/>
                <w:szCs w:val="20"/>
                <w:lang w:val="uk-UA"/>
              </w:rPr>
              <w:t>Німецька просвітницька історіографія.</w:t>
            </w:r>
          </w:p>
          <w:p w:rsidR="00C569A1" w:rsidRPr="00DB54C5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5A66A0" w:rsidRPr="005A66A0">
              <w:rPr>
                <w:sz w:val="20"/>
                <w:szCs w:val="20"/>
                <w:lang w:val="uk-UA"/>
              </w:rPr>
              <w:t>Виникнення американської історіографії.</w:t>
            </w:r>
          </w:p>
        </w:tc>
        <w:tc>
          <w:tcPr>
            <w:tcW w:w="1218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C569A1" w:rsidRDefault="005A66A0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A66A0">
              <w:rPr>
                <w:sz w:val="20"/>
                <w:szCs w:val="20"/>
                <w:lang w:val="uk-UA"/>
              </w:rPr>
              <w:t>Барг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Эпохи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идеи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Становление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историзма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>. Москва, 1987.</w:t>
            </w:r>
          </w:p>
          <w:p w:rsidR="005A66A0" w:rsidRDefault="005A66A0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A66A0" w:rsidRP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A66A0">
              <w:rPr>
                <w:sz w:val="20"/>
                <w:szCs w:val="20"/>
                <w:lang w:val="uk-UA"/>
              </w:rPr>
              <w:lastRenderedPageBreak/>
              <w:t>Историография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нового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и Америки. Москва, 1990. </w:t>
            </w:r>
          </w:p>
          <w:p w:rsidR="005A66A0" w:rsidRP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A66A0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южных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западных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славян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>. Москва, 1987.</w:t>
            </w:r>
          </w:p>
          <w:p w:rsid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A66A0">
              <w:rPr>
                <w:sz w:val="20"/>
                <w:szCs w:val="20"/>
                <w:lang w:val="uk-UA"/>
              </w:rPr>
              <w:t>Коллингвуд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Р.Д. Ідея історії. Київ, 1997.</w:t>
            </w:r>
          </w:p>
          <w:p w:rsid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A66A0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66A0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5A66A0">
              <w:rPr>
                <w:sz w:val="20"/>
                <w:szCs w:val="20"/>
                <w:lang w:val="uk-UA"/>
              </w:rPr>
              <w:t>, 2007.1982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general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editorship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Daniel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Woolf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Oxford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2011-2012. </w:t>
            </w:r>
            <w:proofErr w:type="spellStart"/>
            <w:r>
              <w:rPr>
                <w:sz w:val="20"/>
                <w:szCs w:val="20"/>
                <w:lang w:val="uk-UA"/>
              </w:rPr>
              <w:t>Volumes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  <w:r w:rsidRPr="00A23D1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Beginnings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till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Contemporary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Pr="00D153A2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5-</w:t>
            </w:r>
            <w:r w:rsidR="00D153A2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D153A2" w:rsidRPr="005E5F31" w:rsidRDefault="00D153A2" w:rsidP="00D153A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7. Історична думка епохи Романтизму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D153A2" w:rsidRPr="00D153A2">
              <w:rPr>
                <w:sz w:val="20"/>
                <w:szCs w:val="20"/>
                <w:lang w:val="uk-UA"/>
              </w:rPr>
              <w:t xml:space="preserve">Формування романтичної візії історії.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D153A2" w:rsidRPr="00D153A2">
              <w:rPr>
                <w:sz w:val="20"/>
                <w:szCs w:val="20"/>
                <w:lang w:val="uk-UA"/>
              </w:rPr>
              <w:t xml:space="preserve">Напрями європейської романтичної історіографії.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D153A2" w:rsidRPr="00D153A2">
              <w:rPr>
                <w:sz w:val="20"/>
                <w:szCs w:val="20"/>
                <w:lang w:val="uk-UA"/>
              </w:rPr>
              <w:t>Німецька романтична історіографія.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D153A2" w:rsidRPr="00D153A2">
              <w:rPr>
                <w:sz w:val="20"/>
                <w:szCs w:val="20"/>
                <w:lang w:val="uk-UA"/>
              </w:rPr>
              <w:t xml:space="preserve">Французькі романтики.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D153A2" w:rsidRPr="00D153A2">
              <w:rPr>
                <w:sz w:val="20"/>
                <w:szCs w:val="20"/>
                <w:lang w:val="uk-UA"/>
              </w:rPr>
              <w:t>Англійська історіографія  в добу романтизму.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D153A2" w:rsidRPr="00D153A2">
              <w:rPr>
                <w:sz w:val="20"/>
                <w:szCs w:val="20"/>
                <w:lang w:val="uk-UA"/>
              </w:rPr>
              <w:t>Історична наука у США.</w:t>
            </w:r>
          </w:p>
          <w:p w:rsidR="00424752" w:rsidRPr="00DB54C5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D153A2" w:rsidRPr="00D153A2">
              <w:rPr>
                <w:sz w:val="20"/>
                <w:szCs w:val="20"/>
                <w:lang w:val="uk-UA"/>
              </w:rPr>
              <w:t>Ідеї романтизму та формування історичних концепцій бездержавних народів Європи.</w:t>
            </w:r>
          </w:p>
        </w:tc>
        <w:tc>
          <w:tcPr>
            <w:tcW w:w="1218" w:type="dxa"/>
            <w:shd w:val="clear" w:color="auto" w:fill="auto"/>
          </w:tcPr>
          <w:p w:rsidR="00424752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424752" w:rsidRDefault="0043559C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Зашкільняк Л. Методологія історії від давнини д</w:t>
            </w:r>
            <w:r w:rsidR="002F67C7">
              <w:rPr>
                <w:sz w:val="20"/>
                <w:szCs w:val="20"/>
                <w:lang w:val="uk-UA"/>
              </w:rPr>
              <w:t xml:space="preserve">о сучасності. Львів, 1999. </w:t>
            </w:r>
          </w:p>
          <w:p w:rsidR="00A93CF2" w:rsidRPr="00A93CF2" w:rsidRDefault="00A93CF2" w:rsidP="00A93CF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93CF2">
              <w:rPr>
                <w:sz w:val="20"/>
                <w:szCs w:val="20"/>
                <w:lang w:val="uk-UA"/>
              </w:rPr>
              <w:t>Исаев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С.А.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Алексис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Токвиль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и Америка его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. Санкт-Петербург, 1993. </w:t>
            </w:r>
          </w:p>
          <w:p w:rsidR="00A93CF2" w:rsidRPr="00A93CF2" w:rsidRDefault="00A93CF2" w:rsidP="00A93CF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93CF2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нового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и Америки. Москва, 1990. </w:t>
            </w:r>
          </w:p>
          <w:p w:rsidR="00A93CF2" w:rsidRDefault="00A93CF2" w:rsidP="00A93CF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93CF2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южных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западных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3CF2">
              <w:rPr>
                <w:sz w:val="20"/>
                <w:szCs w:val="20"/>
                <w:lang w:val="uk-UA"/>
              </w:rPr>
              <w:t>славян</w:t>
            </w:r>
            <w:proofErr w:type="spellEnd"/>
            <w:r w:rsidRPr="00A93CF2">
              <w:rPr>
                <w:sz w:val="20"/>
                <w:szCs w:val="20"/>
                <w:lang w:val="uk-UA"/>
              </w:rPr>
              <w:t>. Москва, 1987.</w:t>
            </w:r>
            <w:r w:rsidR="004808B9">
              <w:rPr>
                <w:sz w:val="20"/>
                <w:szCs w:val="20"/>
                <w:lang w:val="uk-UA"/>
              </w:rPr>
              <w:t xml:space="preserve"> </w:t>
            </w:r>
          </w:p>
          <w:p w:rsidR="004808B9" w:rsidRDefault="004808B9" w:rsidP="00A93CF2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Таран Л.В.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мысль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Франции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России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: 70-е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годы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 XIX – 40-е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годы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 XX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века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808B9">
              <w:rPr>
                <w:sz w:val="20"/>
                <w:szCs w:val="20"/>
                <w:lang w:val="uk-UA"/>
              </w:rPr>
              <w:t>Киев</w:t>
            </w:r>
            <w:proofErr w:type="spellEnd"/>
            <w:r w:rsidRPr="004808B9">
              <w:rPr>
                <w:sz w:val="20"/>
                <w:szCs w:val="20"/>
                <w:lang w:val="uk-UA"/>
              </w:rPr>
              <w:t>, 1994.</w:t>
            </w:r>
          </w:p>
          <w:p w:rsidR="002F67C7" w:rsidRDefault="002F67C7" w:rsidP="00A93CF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F67C7">
              <w:rPr>
                <w:sz w:val="20"/>
                <w:szCs w:val="20"/>
                <w:lang w:val="uk-UA"/>
              </w:rPr>
              <w:t>Шарифжанов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И.И.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Судьбы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либеральной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философии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Актон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современная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англо-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американская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7C7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2F67C7">
              <w:rPr>
                <w:sz w:val="20"/>
                <w:szCs w:val="20"/>
                <w:lang w:val="uk-UA"/>
              </w:rPr>
              <w:t>. Казань, 1989.</w:t>
            </w:r>
          </w:p>
          <w:p w:rsidR="0043559C" w:rsidRPr="00C569A1" w:rsidRDefault="0043559C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3559C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559C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43559C">
              <w:rPr>
                <w:sz w:val="20"/>
                <w:szCs w:val="20"/>
                <w:lang w:val="uk-UA"/>
              </w:rPr>
              <w:t>, 2007.</w:t>
            </w:r>
          </w:p>
        </w:tc>
        <w:tc>
          <w:tcPr>
            <w:tcW w:w="850" w:type="dxa"/>
            <w:shd w:val="clear" w:color="auto" w:fill="auto"/>
          </w:tcPr>
          <w:p w:rsidR="00424752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5-й</w:t>
            </w:r>
          </w:p>
        </w:tc>
        <w:tc>
          <w:tcPr>
            <w:tcW w:w="2828" w:type="dxa"/>
            <w:shd w:val="clear" w:color="auto" w:fill="auto"/>
          </w:tcPr>
          <w:p w:rsidR="00F16DD1" w:rsidRPr="005E5F31" w:rsidRDefault="00F16DD1" w:rsidP="00F16DD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8. Історична думка і професійна історіографія другої половини ХІХ ст.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Формування соціологічних версій історії.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F16DD1" w:rsidRPr="00F16DD1">
              <w:rPr>
                <w:sz w:val="20"/>
                <w:szCs w:val="20"/>
                <w:lang w:val="uk-UA"/>
              </w:rPr>
              <w:t>Позитивізм і історія.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Марксистська соціологія історії.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Німецька історіографія і Леопольд фон </w:t>
            </w:r>
            <w:proofErr w:type="spellStart"/>
            <w:r w:rsidR="00F16DD1" w:rsidRPr="00F16DD1">
              <w:rPr>
                <w:sz w:val="20"/>
                <w:szCs w:val="20"/>
                <w:lang w:val="uk-UA"/>
              </w:rPr>
              <w:t>Ранке</w:t>
            </w:r>
            <w:proofErr w:type="spellEnd"/>
            <w:r w:rsidR="00F16DD1" w:rsidRPr="00F16DD1">
              <w:rPr>
                <w:sz w:val="20"/>
                <w:szCs w:val="20"/>
                <w:lang w:val="uk-UA"/>
              </w:rPr>
              <w:t xml:space="preserve">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Французька історіографія. В напрямі позитивізму.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F16DD1" w:rsidRPr="00F16DD1">
              <w:rPr>
                <w:sz w:val="20"/>
                <w:szCs w:val="20"/>
                <w:lang w:val="uk-UA"/>
              </w:rPr>
              <w:t>Англійська історична наука в пошуках закономірностей цивілізації.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Історична наука у США.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Історична думка Росії. </w:t>
            </w:r>
          </w:p>
          <w:p w:rsidR="00424752" w:rsidRPr="00DB54C5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 w:rsidR="00F16DD1" w:rsidRPr="00F16DD1">
              <w:rPr>
                <w:sz w:val="20"/>
                <w:szCs w:val="20"/>
                <w:lang w:val="uk-UA"/>
              </w:rPr>
              <w:t>Національні історіографії в Центрально-Східній Європі.</w:t>
            </w:r>
          </w:p>
        </w:tc>
        <w:tc>
          <w:tcPr>
            <w:tcW w:w="1218" w:type="dxa"/>
            <w:shd w:val="clear" w:color="auto" w:fill="auto"/>
          </w:tcPr>
          <w:p w:rsidR="00424752" w:rsidRDefault="004808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Барг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Эпохи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идеи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Становление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историзма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Мысль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1987. 348 с. </w:t>
            </w:r>
          </w:p>
          <w:p w:rsid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Блок М. Апологія історії або ремесло історика. Київ: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Лаурус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, 2018. 144 с.</w:t>
            </w:r>
          </w:p>
          <w:p w:rsidR="00A23D18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 w:rsidR="002F67C7"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A23D18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нового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и Америки.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ред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проф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И.П.Дементьева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Высшая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школа, 1990. 512 с.</w:t>
            </w:r>
          </w:p>
          <w:p w:rsidR="00424752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до 1917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года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-во "Культура", 1993. 768 с. (https://readbookz.net/books/207.html )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general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editorship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Daniel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Woolf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Oxford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2011-2012. </w:t>
            </w:r>
            <w:proofErr w:type="spellStart"/>
            <w:r>
              <w:rPr>
                <w:sz w:val="20"/>
                <w:szCs w:val="20"/>
                <w:lang w:val="uk-UA"/>
              </w:rPr>
              <w:t>Volumes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  <w:r w:rsidRPr="00A23D1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Beginnings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till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Contemporary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424752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  <w:r>
              <w:rPr>
                <w:sz w:val="20"/>
                <w:szCs w:val="20"/>
                <w:lang w:val="uk-UA"/>
              </w:rPr>
              <w:t xml:space="preserve"> Прийом рефератів студентів</w:t>
            </w:r>
          </w:p>
        </w:tc>
        <w:tc>
          <w:tcPr>
            <w:tcW w:w="1134" w:type="dxa"/>
            <w:shd w:val="clear" w:color="auto" w:fill="auto"/>
          </w:tcPr>
          <w:p w:rsidR="00424752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EF26C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EF26CD" w:rsidRPr="00394512" w:rsidRDefault="00EF26CD" w:rsidP="00EF26C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94512">
              <w:rPr>
                <w:b/>
                <w:sz w:val="20"/>
                <w:szCs w:val="20"/>
                <w:lang w:val="uk-UA"/>
              </w:rPr>
              <w:t xml:space="preserve">Тема 9. Світова історична думка і наука на початку ХХ століття  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1.</w:t>
            </w:r>
            <w:r w:rsidR="00EF26CD" w:rsidRPr="00EF26CD">
              <w:rPr>
                <w:sz w:val="20"/>
                <w:szCs w:val="20"/>
                <w:lang w:val="uk-UA"/>
              </w:rPr>
              <w:t xml:space="preserve">Світоглядні аспекти розвитку історіографії. 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EF26CD" w:rsidRPr="00EF26CD">
              <w:rPr>
                <w:sz w:val="20"/>
                <w:szCs w:val="20"/>
                <w:lang w:val="uk-UA"/>
              </w:rPr>
              <w:t>Формування «нової наукової історії» у Франції.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EF26CD" w:rsidRPr="00EF26CD">
              <w:rPr>
                <w:sz w:val="20"/>
                <w:szCs w:val="20"/>
                <w:lang w:val="uk-UA"/>
              </w:rPr>
              <w:t xml:space="preserve">Неокантіанство в німецькій історіографії. 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EF26CD" w:rsidRPr="00EF26CD">
              <w:rPr>
                <w:sz w:val="20"/>
                <w:szCs w:val="20"/>
                <w:lang w:val="uk-UA"/>
              </w:rPr>
              <w:t>Англійська історіографія на початку ХХ століття.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EF26CD" w:rsidRPr="00EF26CD">
              <w:rPr>
                <w:sz w:val="20"/>
                <w:szCs w:val="20"/>
                <w:lang w:val="uk-UA"/>
              </w:rPr>
              <w:t>Прагматична історіографія в США.</w:t>
            </w:r>
          </w:p>
          <w:p w:rsidR="00424752" w:rsidRPr="00DB54C5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EF26CD" w:rsidRPr="00EF26CD">
              <w:rPr>
                <w:sz w:val="20"/>
                <w:szCs w:val="20"/>
                <w:lang w:val="uk-UA"/>
              </w:rPr>
              <w:t>Філософська історіографія в Італії.</w:t>
            </w:r>
          </w:p>
        </w:tc>
        <w:tc>
          <w:tcPr>
            <w:tcW w:w="1218" w:type="dxa"/>
            <w:shd w:val="clear" w:color="auto" w:fill="auto"/>
          </w:tcPr>
          <w:p w:rsidR="00424752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2F67C7" w:rsidRDefault="002F67C7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2F67C7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424752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lastRenderedPageBreak/>
              <w:t>Шапиро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до 1917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года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-во "Культура", 1993. 768 с. (https://readbookz.net/books/207.html )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general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editorship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Daniel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Woolf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2011-2012.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olumes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  <w:r w:rsidRPr="00A23D1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Beginnings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till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Contemporary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424752" w:rsidRDefault="00EF26C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тижня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7D1E0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7D1E0C">
              <w:rPr>
                <w:color w:val="auto"/>
                <w:lang w:val="uk-UA"/>
              </w:rPr>
              <w:t xml:space="preserve"> (тестування).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13CF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>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>я категоріального апарату курсу, зокрема зі спеціальних історичних дисциплін, джерелознавства, всесвітньої історії.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194A9C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>-співбесіда зі студентом</w:t>
            </w:r>
            <w:r w:rsidR="00A83A05" w:rsidRPr="00A83A05">
              <w:rPr>
                <w:color w:val="auto"/>
                <w:lang w:val="uk-UA" w:eastAsia="ru-RU"/>
              </w:rPr>
              <w:t>.</w:t>
            </w:r>
            <w:r w:rsidR="00A83A0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A13CF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>льного обладнання поза медіапроє</w:t>
            </w:r>
            <w:r w:rsidR="00A83A05">
              <w:rPr>
                <w:lang w:val="uk-UA"/>
              </w:rPr>
              <w:t xml:space="preserve">ктором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  <w:r w:rsidR="00114ACA">
              <w:rPr>
                <w:lang w:val="uk-UA"/>
              </w:rPr>
              <w:t xml:space="preserve">У зв’язку із обставинами воєнного стану та карантинним обмеженнями вивчення дисципліни в 2022-2023 </w:t>
            </w:r>
            <w:proofErr w:type="spellStart"/>
            <w:r w:rsidR="00114ACA">
              <w:rPr>
                <w:lang w:val="uk-UA"/>
              </w:rPr>
              <w:t>н.р</w:t>
            </w:r>
            <w:proofErr w:type="spellEnd"/>
            <w:r w:rsidR="00114ACA">
              <w:rPr>
                <w:lang w:val="uk-UA"/>
              </w:rPr>
              <w:t xml:space="preserve">. проходитиме у дистанційному режимі на платформі </w:t>
            </w:r>
            <w:proofErr w:type="spellStart"/>
            <w:r w:rsidR="00114ACA">
              <w:rPr>
                <w:lang w:val="uk-UA"/>
              </w:rPr>
              <w:t>Зум</w:t>
            </w:r>
            <w:proofErr w:type="spellEnd"/>
            <w:r w:rsidR="00114ACA">
              <w:rPr>
                <w:lang w:val="uk-UA"/>
              </w:rPr>
              <w:t>.</w:t>
            </w:r>
          </w:p>
        </w:tc>
      </w:tr>
      <w:tr w:rsidR="00361D66" w:rsidRPr="00A13CF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CA" w:rsidRPr="00114ACA" w:rsidRDefault="00114ACA" w:rsidP="00114ACA">
            <w:pPr>
              <w:tabs>
                <w:tab w:val="left" w:pos="8249"/>
              </w:tabs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З метою проведення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</w:t>
            </w: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контролю якості здобутих студентами знань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з дисципліни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«Історія історіографії»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в цілому, запроваджено </w:t>
            </w:r>
            <w:r w:rsidRPr="00114ACA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>специфічну систему оцінки показників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у балах на основі 100-бальної шкали </w:t>
            </w:r>
            <w:r w:rsidRPr="00114ACA">
              <w:rPr>
                <w:rFonts w:eastAsiaTheme="minorHAnsi"/>
                <w:color w:val="auto"/>
              </w:rPr>
              <w:t>ECTS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: </w:t>
            </w:r>
          </w:p>
          <w:p w:rsidR="00114ACA" w:rsidRPr="00114ACA" w:rsidRDefault="00114ACA" w:rsidP="00114ACA">
            <w:pPr>
              <w:tabs>
                <w:tab w:val="left" w:pos="8249"/>
              </w:tabs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lang w:val="uk-UA"/>
              </w:rPr>
              <w:t xml:space="preserve">загальна сума балів (100) складається з таких показників: </w:t>
            </w:r>
          </w:p>
          <w:p w:rsidR="00114ACA" w:rsidRPr="00114ACA" w:rsidRDefault="00114ACA" w:rsidP="00114ACA">
            <w:pPr>
              <w:numPr>
                <w:ilvl w:val="0"/>
                <w:numId w:val="9"/>
              </w:numPr>
              <w:tabs>
                <w:tab w:val="left" w:pos="8249"/>
              </w:tabs>
              <w:spacing w:after="200" w:line="276" w:lineRule="auto"/>
              <w:ind w:left="357" w:hanging="357"/>
              <w:contextualSpacing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lang w:val="uk-UA"/>
              </w:rPr>
              <w:t xml:space="preserve">Бали поточної успішності студентів окремо по кожній частині загального курсу «Історії історіографії» – максимально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25 балів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з курсу «Історія історіографії (світова історіографія)» і максимально 25 балів з курсу «Історія історіографії (українська історіографія). Разом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50 балів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за семестр; </w:t>
            </w:r>
          </w:p>
          <w:p w:rsidR="00114ACA" w:rsidRPr="00114ACA" w:rsidRDefault="00114ACA" w:rsidP="00114ACA">
            <w:pPr>
              <w:numPr>
                <w:ilvl w:val="0"/>
                <w:numId w:val="9"/>
              </w:numPr>
              <w:tabs>
                <w:tab w:val="left" w:pos="8249"/>
              </w:tabs>
              <w:spacing w:after="200" w:line="276" w:lineRule="auto"/>
              <w:ind w:left="357" w:hanging="357"/>
              <w:contextualSpacing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lang w:val="uk-UA"/>
              </w:rPr>
              <w:t xml:space="preserve">Щоб набрати максимальний бал по </w:t>
            </w: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кожній частині курсу (</w:t>
            </w:r>
            <w:r w:rsidRPr="00114ACA">
              <w:rPr>
                <w:rFonts w:eastAsiaTheme="minorHAnsi"/>
                <w:b/>
                <w:color w:val="auto"/>
                <w:u w:val="single"/>
                <w:lang w:val="uk-UA"/>
              </w:rPr>
              <w:t>25 балів</w:t>
            </w:r>
            <w:r>
              <w:rPr>
                <w:rFonts w:eastAsiaTheme="minorHAnsi"/>
                <w:color w:val="auto"/>
                <w:lang w:val="uk-UA"/>
              </w:rPr>
              <w:t xml:space="preserve">), 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кожний студент повинен А) відвідувати заняття  і проходити консультації з лекторами – максимально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5 балів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, Б) підготувати реферат на задану лектором тему по його частині курсу – максимально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20 балів</w:t>
            </w:r>
            <w:r w:rsidRPr="00114ACA">
              <w:rPr>
                <w:rFonts w:eastAsiaTheme="minorHAnsi"/>
                <w:color w:val="auto"/>
                <w:lang w:val="uk-UA"/>
              </w:rPr>
              <w:t>;</w:t>
            </w:r>
          </w:p>
          <w:p w:rsidR="00114ACA" w:rsidRPr="00114ACA" w:rsidRDefault="00114ACA" w:rsidP="00114ACA">
            <w:pPr>
              <w:numPr>
                <w:ilvl w:val="0"/>
                <w:numId w:val="9"/>
              </w:numPr>
              <w:tabs>
                <w:tab w:val="left" w:pos="8249"/>
              </w:tabs>
              <w:spacing w:after="200" w:line="276" w:lineRule="auto"/>
              <w:ind w:left="357" w:hanging="357"/>
              <w:contextualSpacing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lang w:val="uk-UA"/>
              </w:rPr>
              <w:t xml:space="preserve">скласти підсумкового іспиту (тестове опитування на платформі МУДЛ) – максимально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50 балів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; в тестове опитування включено по </w:t>
            </w:r>
            <w:r w:rsidRPr="00114ACA">
              <w:rPr>
                <w:rFonts w:eastAsiaTheme="minorHAnsi"/>
                <w:color w:val="auto"/>
                <w:lang w:val="uk-UA"/>
              </w:rPr>
              <w:lastRenderedPageBreak/>
              <w:t>100 тестових запитань з кожної частини курсу; кожне тестове завдання міститиме 25 тестових питань.</w:t>
            </w:r>
          </w:p>
          <w:p w:rsidR="005E5908" w:rsidRDefault="005E5908" w:rsidP="00114ACA">
            <w:pPr>
              <w:rPr>
                <w:lang w:val="uk-UA" w:eastAsia="ru-RU"/>
              </w:rPr>
            </w:pPr>
          </w:p>
          <w:p w:rsidR="00114ACA" w:rsidRPr="00114ACA" w:rsidRDefault="00114ACA" w:rsidP="00114ACA">
            <w:pPr>
              <w:tabs>
                <w:tab w:val="left" w:pos="8249"/>
              </w:tabs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 xml:space="preserve">З частини курсу </w:t>
            </w:r>
            <w:r w:rsidRPr="00114ACA">
              <w:rPr>
                <w:rFonts w:eastAsiaTheme="minorHAnsi"/>
                <w:b/>
                <w:color w:val="auto"/>
                <w:u w:val="single"/>
                <w:lang w:val="uk-UA"/>
              </w:rPr>
              <w:t>«Історія історіографії (світова історіографія)»</w:t>
            </w: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 xml:space="preserve"> кожний студент повинен 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підготувати і подати лектору у 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>вказані терміни реферат-</w:t>
            </w:r>
            <w:proofErr w:type="spellStart"/>
            <w:r w:rsidRPr="00114ACA">
              <w:rPr>
                <w:rFonts w:eastAsiaTheme="minorHAnsi"/>
                <w:b/>
                <w:color w:val="auto"/>
                <w:lang w:val="uk-UA"/>
              </w:rPr>
              <w:t>есей</w:t>
            </w:r>
            <w:proofErr w:type="spellEnd"/>
            <w:r w:rsidRPr="00114ACA">
              <w:rPr>
                <w:rFonts w:eastAsiaTheme="minorHAnsi"/>
                <w:b/>
                <w:color w:val="auto"/>
                <w:lang w:val="uk-UA"/>
              </w:rPr>
              <w:t xml:space="preserve">, присвячений життю і творчості відомого </w:t>
            </w:r>
            <w:r w:rsidRPr="00114ACA">
              <w:rPr>
                <w:rFonts w:eastAsiaTheme="minorHAnsi"/>
                <w:b/>
                <w:color w:val="auto"/>
                <w:u w:val="single"/>
                <w:lang w:val="uk-UA"/>
              </w:rPr>
              <w:t>зарубіжного історика</w:t>
            </w:r>
            <w:r w:rsidRPr="00114ACA">
              <w:rPr>
                <w:rFonts w:eastAsiaTheme="minorHAnsi"/>
                <w:b/>
                <w:color w:val="auto"/>
                <w:lang w:val="uk-UA"/>
              </w:rPr>
              <w:t xml:space="preserve"> за вибором студента, який треба узгодити з лектором (</w:t>
            </w:r>
            <w:r w:rsidR="002B2DEF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>зарубіжний історик повинен</w:t>
            </w:r>
            <w:r w:rsidRPr="00114ACA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 xml:space="preserve"> розгортати свою </w:t>
            </w:r>
            <w:r w:rsidR="002B2DEF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 xml:space="preserve">діяльність </w:t>
            </w:r>
            <w:r w:rsidRPr="00114ACA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>до початку ХХ століття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). При цьому необхідно дотримати таких умов: </w:t>
            </w:r>
          </w:p>
          <w:p w:rsidR="00114ACA" w:rsidRPr="00114ACA" w:rsidRDefault="00114ACA" w:rsidP="00114ACA">
            <w:pPr>
              <w:tabs>
                <w:tab w:val="left" w:pos="8249"/>
              </w:tabs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lang w:val="uk-UA"/>
              </w:rPr>
              <w:t xml:space="preserve">А) Реферат має бути обсягом </w:t>
            </w: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до 3 сторінок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нормалізованого тексту з титульною сторінкою і списком використаних джерел і літератури (позицій не багато, включно з матеріалами з інтернету!). </w:t>
            </w:r>
          </w:p>
          <w:p w:rsidR="00114ACA" w:rsidRDefault="00114ACA" w:rsidP="00114ACA">
            <w:pPr>
              <w:rPr>
                <w:rFonts w:eastAsiaTheme="minorHAnsi"/>
                <w:color w:val="auto"/>
                <w:lang w:val="uk-UA"/>
              </w:rPr>
            </w:pPr>
            <w:r w:rsidRPr="00114ACA">
              <w:rPr>
                <w:rFonts w:eastAsiaTheme="minorHAnsi"/>
                <w:color w:val="auto"/>
                <w:lang w:val="uk-UA"/>
              </w:rPr>
              <w:t xml:space="preserve">Б) У тексті є </w:t>
            </w:r>
            <w:r w:rsidRPr="00114ACA">
              <w:rPr>
                <w:rFonts w:eastAsiaTheme="minorHAnsi"/>
                <w:color w:val="auto"/>
                <w:u w:val="single"/>
                <w:lang w:val="uk-UA"/>
              </w:rPr>
              <w:t>обов’язковим</w:t>
            </w:r>
            <w:r w:rsidRPr="00114ACA">
              <w:rPr>
                <w:rFonts w:eastAsiaTheme="minorHAnsi"/>
                <w:color w:val="auto"/>
                <w:lang w:val="uk-UA"/>
              </w:rPr>
              <w:t xml:space="preserve"> розкриття таких складових: 1) коротка біографія історика, 2) короткий перелік його головних праць, 3) коротка характеристика його головних ідей і досягнень, 4) ставлення студента до творчості цього історика.</w:t>
            </w:r>
          </w:p>
          <w:p w:rsidR="00114ACA" w:rsidRPr="00114ACA" w:rsidRDefault="00114ACA" w:rsidP="00114ACA">
            <w:pPr>
              <w:rPr>
                <w:lang w:val="uk-UA" w:eastAsia="ru-RU"/>
              </w:rPr>
            </w:pP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3A05">
              <w:rPr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>
              <w:rPr>
                <w:color w:val="auto"/>
                <w:lang w:val="uk-UA" w:eastAsia="uk-UA"/>
              </w:rPr>
              <w:t xml:space="preserve"> </w:t>
            </w:r>
            <w:r w:rsidRPr="00A83A05">
              <w:rPr>
                <w:color w:val="auto"/>
                <w:lang w:val="uk-UA" w:eastAsia="uk-UA"/>
              </w:rPr>
              <w:t>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>
              <w:rPr>
                <w:color w:val="auto"/>
                <w:lang w:val="uk-UA" w:eastAsia="uk-UA"/>
              </w:rPr>
              <w:t>виступів під час обговорення винесених викладачем на розгляд студентів тем, в</w:t>
            </w:r>
            <w:r w:rsidR="00164948">
              <w:rPr>
                <w:color w:val="auto"/>
                <w:lang w:val="uk-UA" w:eastAsia="uk-UA"/>
              </w:rPr>
              <w:t>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 w:rsidR="00164948">
              <w:rPr>
                <w:color w:val="auto"/>
                <w:lang w:val="uk-UA" w:eastAsia="uk-UA"/>
              </w:rPr>
              <w:t>ня у формі реферату 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114AC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 w:rsidR="00114ACA">
              <w:rPr>
                <w:color w:val="auto"/>
                <w:lang w:val="uk-UA" w:eastAsia="uk-UA"/>
              </w:rPr>
              <w:t xml:space="preserve">виконання тестових завдань на платформі Мудл ЛНУ ім. І. Франка. </w:t>
            </w:r>
          </w:p>
        </w:tc>
      </w:tr>
      <w:tr w:rsidR="00361D66" w:rsidRPr="00A13CF4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50" w:rsidRDefault="001B4350" w:rsidP="001A58B5">
      <w:r>
        <w:separator/>
      </w:r>
    </w:p>
  </w:endnote>
  <w:endnote w:type="continuationSeparator" w:id="0">
    <w:p w:rsidR="001B4350" w:rsidRDefault="001B4350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50" w:rsidRDefault="001B4350" w:rsidP="001A58B5">
      <w:r>
        <w:separator/>
      </w:r>
    </w:p>
  </w:footnote>
  <w:footnote w:type="continuationSeparator" w:id="0">
    <w:p w:rsidR="001B4350" w:rsidRDefault="001B4350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0F50" w:rsidRPr="001A58B5" w:rsidRDefault="00FA0F50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A13CF4" w:rsidRPr="00A13CF4">
          <w:rPr>
            <w:noProof/>
            <w:sz w:val="28"/>
            <w:szCs w:val="28"/>
            <w:lang w:val="uk-UA"/>
          </w:rPr>
          <w:t>8</w:t>
        </w:r>
        <w:r w:rsidRPr="001A58B5">
          <w:rPr>
            <w:sz w:val="28"/>
            <w:szCs w:val="28"/>
          </w:rPr>
          <w:fldChar w:fldCharType="end"/>
        </w:r>
      </w:p>
    </w:sdtContent>
  </w:sdt>
  <w:p w:rsidR="00FA0F50" w:rsidRDefault="00FA0F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5F3E"/>
    <w:multiLevelType w:val="hybridMultilevel"/>
    <w:tmpl w:val="308E14E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01E8E"/>
    <w:rsid w:val="00016FDD"/>
    <w:rsid w:val="00032A65"/>
    <w:rsid w:val="00033318"/>
    <w:rsid w:val="00083EF7"/>
    <w:rsid w:val="000B1971"/>
    <w:rsid w:val="000D6837"/>
    <w:rsid w:val="000F1015"/>
    <w:rsid w:val="00110FAB"/>
    <w:rsid w:val="00111CF4"/>
    <w:rsid w:val="00114ACA"/>
    <w:rsid w:val="00131E73"/>
    <w:rsid w:val="00164948"/>
    <w:rsid w:val="001763B6"/>
    <w:rsid w:val="00177A62"/>
    <w:rsid w:val="001801F9"/>
    <w:rsid w:val="00194A9C"/>
    <w:rsid w:val="001A58B5"/>
    <w:rsid w:val="001B4350"/>
    <w:rsid w:val="001B47D1"/>
    <w:rsid w:val="001C4B21"/>
    <w:rsid w:val="001E5087"/>
    <w:rsid w:val="002117A8"/>
    <w:rsid w:val="002656A4"/>
    <w:rsid w:val="00281DD0"/>
    <w:rsid w:val="002A013A"/>
    <w:rsid w:val="002B2DEF"/>
    <w:rsid w:val="002D498B"/>
    <w:rsid w:val="002E3530"/>
    <w:rsid w:val="002E3995"/>
    <w:rsid w:val="002F1D8E"/>
    <w:rsid w:val="002F67C7"/>
    <w:rsid w:val="003114AA"/>
    <w:rsid w:val="00361D66"/>
    <w:rsid w:val="00394512"/>
    <w:rsid w:val="003A3BA1"/>
    <w:rsid w:val="003D10BA"/>
    <w:rsid w:val="003D6E6A"/>
    <w:rsid w:val="003F1008"/>
    <w:rsid w:val="004032A6"/>
    <w:rsid w:val="00424752"/>
    <w:rsid w:val="00425E1F"/>
    <w:rsid w:val="0043559C"/>
    <w:rsid w:val="00450905"/>
    <w:rsid w:val="004808B9"/>
    <w:rsid w:val="004A02A2"/>
    <w:rsid w:val="004C60D2"/>
    <w:rsid w:val="00510610"/>
    <w:rsid w:val="00514948"/>
    <w:rsid w:val="00525386"/>
    <w:rsid w:val="00551781"/>
    <w:rsid w:val="00564B32"/>
    <w:rsid w:val="00577E5E"/>
    <w:rsid w:val="005A66A0"/>
    <w:rsid w:val="005B0CF5"/>
    <w:rsid w:val="005B36FF"/>
    <w:rsid w:val="005B4D55"/>
    <w:rsid w:val="005B5059"/>
    <w:rsid w:val="005C3C13"/>
    <w:rsid w:val="005E5908"/>
    <w:rsid w:val="005E5F31"/>
    <w:rsid w:val="005E6792"/>
    <w:rsid w:val="005F4F02"/>
    <w:rsid w:val="005F6F89"/>
    <w:rsid w:val="0060110F"/>
    <w:rsid w:val="0063189F"/>
    <w:rsid w:val="00642824"/>
    <w:rsid w:val="00652692"/>
    <w:rsid w:val="006B6FD0"/>
    <w:rsid w:val="006C5370"/>
    <w:rsid w:val="006D630F"/>
    <w:rsid w:val="007011D7"/>
    <w:rsid w:val="00710CCF"/>
    <w:rsid w:val="00714F3A"/>
    <w:rsid w:val="0075437A"/>
    <w:rsid w:val="00783864"/>
    <w:rsid w:val="007D04D7"/>
    <w:rsid w:val="007D1E0C"/>
    <w:rsid w:val="00821F4B"/>
    <w:rsid w:val="0082653D"/>
    <w:rsid w:val="00857F6B"/>
    <w:rsid w:val="008638EB"/>
    <w:rsid w:val="008901B0"/>
    <w:rsid w:val="00897572"/>
    <w:rsid w:val="008A7FCA"/>
    <w:rsid w:val="008B6D87"/>
    <w:rsid w:val="008C63EA"/>
    <w:rsid w:val="008D13D1"/>
    <w:rsid w:val="00905346"/>
    <w:rsid w:val="009819B9"/>
    <w:rsid w:val="00992A1C"/>
    <w:rsid w:val="009C3834"/>
    <w:rsid w:val="009D5CE2"/>
    <w:rsid w:val="00A13CF4"/>
    <w:rsid w:val="00A23D18"/>
    <w:rsid w:val="00A42A2D"/>
    <w:rsid w:val="00A5575D"/>
    <w:rsid w:val="00A83A05"/>
    <w:rsid w:val="00A93CF2"/>
    <w:rsid w:val="00A97676"/>
    <w:rsid w:val="00AB29A1"/>
    <w:rsid w:val="00AC7F36"/>
    <w:rsid w:val="00AD15B2"/>
    <w:rsid w:val="00AD2738"/>
    <w:rsid w:val="00AE4A81"/>
    <w:rsid w:val="00B122A7"/>
    <w:rsid w:val="00B20573"/>
    <w:rsid w:val="00B5025A"/>
    <w:rsid w:val="00B66DC8"/>
    <w:rsid w:val="00B74BD4"/>
    <w:rsid w:val="00B91D18"/>
    <w:rsid w:val="00BB5B7D"/>
    <w:rsid w:val="00BC31E3"/>
    <w:rsid w:val="00C029D2"/>
    <w:rsid w:val="00C135B0"/>
    <w:rsid w:val="00C3527E"/>
    <w:rsid w:val="00C569A1"/>
    <w:rsid w:val="00C65C4C"/>
    <w:rsid w:val="00C710C6"/>
    <w:rsid w:val="00CE5CA7"/>
    <w:rsid w:val="00D12D97"/>
    <w:rsid w:val="00D136A0"/>
    <w:rsid w:val="00D153A2"/>
    <w:rsid w:val="00D15BFB"/>
    <w:rsid w:val="00D168B1"/>
    <w:rsid w:val="00D42B7A"/>
    <w:rsid w:val="00D44118"/>
    <w:rsid w:val="00D8044E"/>
    <w:rsid w:val="00D839CF"/>
    <w:rsid w:val="00D96578"/>
    <w:rsid w:val="00DA0F72"/>
    <w:rsid w:val="00DA7F1D"/>
    <w:rsid w:val="00DB1ED3"/>
    <w:rsid w:val="00DB54C5"/>
    <w:rsid w:val="00DC3555"/>
    <w:rsid w:val="00DD628D"/>
    <w:rsid w:val="00DF4DF4"/>
    <w:rsid w:val="00E40BEA"/>
    <w:rsid w:val="00E667AF"/>
    <w:rsid w:val="00E772C7"/>
    <w:rsid w:val="00E85E6E"/>
    <w:rsid w:val="00EC133D"/>
    <w:rsid w:val="00EC3909"/>
    <w:rsid w:val="00EF26CD"/>
    <w:rsid w:val="00F02BD2"/>
    <w:rsid w:val="00F12C0C"/>
    <w:rsid w:val="00F16DD1"/>
    <w:rsid w:val="00F67ACC"/>
    <w:rsid w:val="00FA0F50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F618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14631</Words>
  <Characters>8341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Sofiya</cp:lastModifiedBy>
  <cp:revision>71</cp:revision>
  <dcterms:created xsi:type="dcterms:W3CDTF">2021-02-20T11:18:00Z</dcterms:created>
  <dcterms:modified xsi:type="dcterms:W3CDTF">2022-09-19T08:33:00Z</dcterms:modified>
</cp:coreProperties>
</file>