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AE7D" w14:textId="77777777" w:rsidR="00700BC8" w:rsidRPr="00273C8D" w:rsidRDefault="00700BC8" w:rsidP="00700BC8">
      <w:pPr>
        <w:spacing w:line="360" w:lineRule="auto"/>
        <w:rPr>
          <w:b/>
          <w:color w:val="auto"/>
          <w:lang w:val="uk-UA"/>
        </w:rPr>
      </w:pPr>
      <w:proofErr w:type="spellStart"/>
      <w:r w:rsidRPr="00322B5F">
        <w:rPr>
          <w:b/>
          <w:sz w:val="28"/>
          <w:szCs w:val="28"/>
          <w:lang w:val="ru-RU"/>
        </w:rPr>
        <w:t>Львівський</w:t>
      </w:r>
      <w:proofErr w:type="spellEnd"/>
      <w:r w:rsidRPr="00322B5F">
        <w:rPr>
          <w:b/>
          <w:sz w:val="28"/>
          <w:szCs w:val="28"/>
          <w:lang w:val="ru-RU"/>
        </w:rPr>
        <w:t xml:space="preserve"> </w:t>
      </w:r>
      <w:proofErr w:type="spellStart"/>
      <w:r w:rsidRPr="00322B5F">
        <w:rPr>
          <w:b/>
          <w:sz w:val="28"/>
          <w:szCs w:val="28"/>
          <w:lang w:val="ru-RU"/>
        </w:rPr>
        <w:t>національний</w:t>
      </w:r>
      <w:proofErr w:type="spellEnd"/>
      <w:r w:rsidRPr="00322B5F">
        <w:rPr>
          <w:b/>
          <w:sz w:val="28"/>
          <w:szCs w:val="28"/>
          <w:lang w:val="ru-RU"/>
        </w:rPr>
        <w:t xml:space="preserve"> </w:t>
      </w:r>
      <w:proofErr w:type="spellStart"/>
      <w:r w:rsidRPr="00322B5F">
        <w:rPr>
          <w:b/>
          <w:sz w:val="28"/>
          <w:szCs w:val="28"/>
          <w:lang w:val="ru-RU"/>
        </w:rPr>
        <w:t>університет</w:t>
      </w:r>
      <w:proofErr w:type="spellEnd"/>
      <w:r w:rsidRPr="00322B5F">
        <w:rPr>
          <w:b/>
          <w:sz w:val="28"/>
          <w:szCs w:val="28"/>
          <w:lang w:val="ru-RU"/>
        </w:rPr>
        <w:t xml:space="preserve"> </w:t>
      </w:r>
      <w:proofErr w:type="spellStart"/>
      <w:r w:rsidRPr="00322B5F">
        <w:rPr>
          <w:b/>
          <w:sz w:val="28"/>
          <w:szCs w:val="28"/>
          <w:lang w:val="ru-RU"/>
        </w:rPr>
        <w:t>імені</w:t>
      </w:r>
      <w:proofErr w:type="spellEnd"/>
      <w:r w:rsidRPr="00322B5F">
        <w:rPr>
          <w:b/>
          <w:sz w:val="28"/>
          <w:szCs w:val="28"/>
          <w:lang w:val="ru-RU"/>
        </w:rPr>
        <w:t xml:space="preserve"> </w:t>
      </w:r>
      <w:proofErr w:type="spellStart"/>
      <w:r w:rsidRPr="00322B5F">
        <w:rPr>
          <w:b/>
          <w:sz w:val="28"/>
          <w:szCs w:val="28"/>
          <w:lang w:val="ru-RU"/>
        </w:rPr>
        <w:t>Івана</w:t>
      </w:r>
      <w:proofErr w:type="spellEnd"/>
      <w:r w:rsidRPr="00322B5F">
        <w:rPr>
          <w:b/>
          <w:sz w:val="28"/>
          <w:szCs w:val="28"/>
          <w:lang w:val="ru-RU"/>
        </w:rPr>
        <w:t xml:space="preserve"> Франка</w:t>
      </w:r>
    </w:p>
    <w:p w14:paraId="081BDA3D" w14:textId="77777777" w:rsidR="00700BC8" w:rsidRPr="00322B5F" w:rsidRDefault="00700BC8" w:rsidP="00700BC8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Історичний</w:t>
      </w:r>
      <w:proofErr w:type="spellEnd"/>
      <w:r>
        <w:rPr>
          <w:b/>
          <w:sz w:val="28"/>
          <w:szCs w:val="28"/>
          <w:lang w:val="ru-RU"/>
        </w:rPr>
        <w:t xml:space="preserve"> ф</w:t>
      </w:r>
      <w:r w:rsidRPr="00322B5F">
        <w:rPr>
          <w:b/>
          <w:sz w:val="28"/>
          <w:szCs w:val="28"/>
          <w:lang w:val="ru-RU"/>
        </w:rPr>
        <w:t xml:space="preserve">акультет </w:t>
      </w:r>
    </w:p>
    <w:p w14:paraId="2F900E22" w14:textId="77777777" w:rsidR="00700BC8" w:rsidRPr="00322B5F" w:rsidRDefault="00700BC8" w:rsidP="00700BC8">
      <w:pPr>
        <w:jc w:val="center"/>
        <w:rPr>
          <w:b/>
          <w:sz w:val="28"/>
          <w:szCs w:val="28"/>
          <w:lang w:val="ru-RU"/>
        </w:rPr>
      </w:pPr>
      <w:r w:rsidRPr="00322B5F"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давньої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історії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України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спеціальних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галузей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історичної</w:t>
      </w:r>
      <w:proofErr w:type="spellEnd"/>
      <w:r>
        <w:rPr>
          <w:b/>
          <w:sz w:val="28"/>
          <w:szCs w:val="28"/>
          <w:lang w:val="ru-RU"/>
        </w:rPr>
        <w:t xml:space="preserve"> науки</w:t>
      </w:r>
    </w:p>
    <w:p w14:paraId="447AFC21" w14:textId="77777777" w:rsidR="00700BC8" w:rsidRPr="00322B5F" w:rsidRDefault="00700BC8" w:rsidP="00700BC8">
      <w:pPr>
        <w:jc w:val="both"/>
        <w:rPr>
          <w:b/>
          <w:sz w:val="28"/>
          <w:szCs w:val="28"/>
          <w:lang w:val="ru-RU"/>
        </w:rPr>
      </w:pPr>
    </w:p>
    <w:p w14:paraId="3D27464B" w14:textId="77777777" w:rsidR="00700BC8" w:rsidRPr="00322B5F" w:rsidRDefault="00700BC8" w:rsidP="00700BC8">
      <w:pPr>
        <w:jc w:val="both"/>
        <w:rPr>
          <w:b/>
          <w:sz w:val="28"/>
          <w:szCs w:val="28"/>
          <w:lang w:val="ru-RU"/>
        </w:rPr>
      </w:pPr>
    </w:p>
    <w:p w14:paraId="26C08FF4" w14:textId="77777777" w:rsidR="00700BC8" w:rsidRPr="00322B5F" w:rsidRDefault="00700BC8" w:rsidP="00700BC8">
      <w:pPr>
        <w:jc w:val="both"/>
        <w:rPr>
          <w:b/>
          <w:sz w:val="28"/>
          <w:szCs w:val="28"/>
          <w:lang w:val="ru-RU"/>
        </w:rPr>
      </w:pPr>
    </w:p>
    <w:p w14:paraId="445F3BE9" w14:textId="77777777" w:rsidR="00700BC8" w:rsidRPr="00322B5F" w:rsidRDefault="00700BC8" w:rsidP="00700BC8">
      <w:pPr>
        <w:ind w:left="5245"/>
        <w:jc w:val="center"/>
        <w:rPr>
          <w:rFonts w:eastAsiaTheme="minorEastAsia"/>
          <w:b/>
          <w:color w:val="auto"/>
          <w:sz w:val="22"/>
          <w:szCs w:val="22"/>
          <w:lang w:val="ru-RU"/>
        </w:rPr>
      </w:pPr>
      <w:proofErr w:type="spellStart"/>
      <w:r w:rsidRPr="00322B5F">
        <w:rPr>
          <w:b/>
          <w:sz w:val="28"/>
          <w:szCs w:val="28"/>
          <w:lang w:val="ru-RU"/>
        </w:rPr>
        <w:t>Затверджено</w:t>
      </w:r>
      <w:proofErr w:type="spellEnd"/>
    </w:p>
    <w:p w14:paraId="148A434C" w14:textId="77777777" w:rsidR="00700BC8" w:rsidRPr="00322B5F" w:rsidRDefault="00700BC8" w:rsidP="00700BC8">
      <w:pPr>
        <w:ind w:left="5245"/>
        <w:jc w:val="both"/>
        <w:rPr>
          <w:lang w:val="ru-RU"/>
        </w:rPr>
      </w:pPr>
      <w:r w:rsidRPr="00322B5F">
        <w:rPr>
          <w:lang w:val="ru-RU"/>
        </w:rPr>
        <w:t xml:space="preserve">на </w:t>
      </w:r>
      <w:proofErr w:type="spellStart"/>
      <w:r w:rsidRPr="00322B5F">
        <w:rPr>
          <w:lang w:val="ru-RU"/>
        </w:rPr>
        <w:t>засіданні</w:t>
      </w:r>
      <w:proofErr w:type="spellEnd"/>
      <w:r w:rsidRPr="00322B5F">
        <w:rPr>
          <w:lang w:val="ru-RU"/>
        </w:rPr>
        <w:t xml:space="preserve"> </w:t>
      </w:r>
      <w:proofErr w:type="spellStart"/>
      <w:r w:rsidRPr="00322B5F">
        <w:rPr>
          <w:lang w:val="ru-RU"/>
        </w:rPr>
        <w:t>кафедри</w:t>
      </w:r>
      <w:proofErr w:type="spellEnd"/>
      <w:r w:rsidRPr="00322B5F">
        <w:rPr>
          <w:lang w:val="ru-RU"/>
        </w:rPr>
        <w:t xml:space="preserve"> </w:t>
      </w:r>
      <w:proofErr w:type="spellStart"/>
      <w:r>
        <w:rPr>
          <w:lang w:val="ru-RU"/>
        </w:rPr>
        <w:t>давньої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історії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спеціальних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галузей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історичної</w:t>
      </w:r>
      <w:proofErr w:type="spellEnd"/>
      <w:r>
        <w:rPr>
          <w:lang w:val="ru-RU"/>
        </w:rPr>
        <w:t xml:space="preserve"> науки</w:t>
      </w:r>
    </w:p>
    <w:p w14:paraId="1744726F" w14:textId="77777777" w:rsidR="00700BC8" w:rsidRPr="00322B5F" w:rsidRDefault="00700BC8" w:rsidP="00700BC8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історичного</w:t>
      </w:r>
      <w:proofErr w:type="spellEnd"/>
      <w:r>
        <w:rPr>
          <w:lang w:val="ru-RU"/>
        </w:rPr>
        <w:t xml:space="preserve"> </w:t>
      </w:r>
      <w:r w:rsidRPr="00322B5F">
        <w:rPr>
          <w:lang w:val="ru-RU"/>
        </w:rPr>
        <w:t xml:space="preserve">факультету </w:t>
      </w:r>
    </w:p>
    <w:p w14:paraId="37E6CC2A" w14:textId="77777777" w:rsidR="00700BC8" w:rsidRPr="00322B5F" w:rsidRDefault="00700BC8" w:rsidP="00700BC8">
      <w:pPr>
        <w:ind w:left="5245"/>
        <w:jc w:val="both"/>
        <w:rPr>
          <w:lang w:val="ru-RU"/>
        </w:rPr>
      </w:pPr>
      <w:proofErr w:type="spellStart"/>
      <w:r w:rsidRPr="00322B5F">
        <w:rPr>
          <w:lang w:val="ru-RU"/>
        </w:rPr>
        <w:t>Львівського</w:t>
      </w:r>
      <w:proofErr w:type="spellEnd"/>
      <w:r w:rsidRPr="00322B5F">
        <w:rPr>
          <w:lang w:val="ru-RU"/>
        </w:rPr>
        <w:t xml:space="preserve"> </w:t>
      </w:r>
      <w:proofErr w:type="spellStart"/>
      <w:r w:rsidRPr="00322B5F">
        <w:rPr>
          <w:lang w:val="ru-RU"/>
        </w:rPr>
        <w:t>національного</w:t>
      </w:r>
      <w:proofErr w:type="spellEnd"/>
      <w:r w:rsidRPr="00322B5F">
        <w:rPr>
          <w:lang w:val="ru-RU"/>
        </w:rPr>
        <w:t xml:space="preserve"> </w:t>
      </w:r>
      <w:proofErr w:type="spellStart"/>
      <w:r w:rsidRPr="00322B5F">
        <w:rPr>
          <w:lang w:val="ru-RU"/>
        </w:rPr>
        <w:t>університету</w:t>
      </w:r>
      <w:proofErr w:type="spellEnd"/>
      <w:r w:rsidRPr="00322B5F">
        <w:rPr>
          <w:lang w:val="ru-RU"/>
        </w:rPr>
        <w:t xml:space="preserve"> </w:t>
      </w:r>
      <w:proofErr w:type="spellStart"/>
      <w:r w:rsidRPr="00322B5F">
        <w:rPr>
          <w:lang w:val="ru-RU"/>
        </w:rPr>
        <w:t>імені</w:t>
      </w:r>
      <w:proofErr w:type="spellEnd"/>
      <w:r w:rsidRPr="00322B5F">
        <w:rPr>
          <w:lang w:val="ru-RU"/>
        </w:rPr>
        <w:t xml:space="preserve"> </w:t>
      </w:r>
      <w:proofErr w:type="spellStart"/>
      <w:r w:rsidRPr="00322B5F">
        <w:rPr>
          <w:lang w:val="ru-RU"/>
        </w:rPr>
        <w:t>Івана</w:t>
      </w:r>
      <w:proofErr w:type="spellEnd"/>
      <w:r w:rsidRPr="00322B5F">
        <w:rPr>
          <w:lang w:val="ru-RU"/>
        </w:rPr>
        <w:t xml:space="preserve"> Франка</w:t>
      </w:r>
    </w:p>
    <w:p w14:paraId="2C3337CF" w14:textId="77777777" w:rsidR="00700BC8" w:rsidRPr="00322B5F" w:rsidRDefault="00700BC8" w:rsidP="00700BC8">
      <w:pPr>
        <w:ind w:left="5245"/>
        <w:jc w:val="both"/>
        <w:rPr>
          <w:lang w:val="ru-RU"/>
        </w:rPr>
      </w:pPr>
      <w:r w:rsidRPr="00322B5F">
        <w:rPr>
          <w:lang w:val="ru-RU"/>
        </w:rPr>
        <w:t xml:space="preserve">(протокол № 1 </w:t>
      </w:r>
      <w:proofErr w:type="spellStart"/>
      <w:r w:rsidRPr="00322B5F">
        <w:rPr>
          <w:lang w:val="ru-RU"/>
        </w:rPr>
        <w:t>від</w:t>
      </w:r>
      <w:proofErr w:type="spellEnd"/>
      <w:r w:rsidRPr="00322B5F">
        <w:rPr>
          <w:lang w:val="ru-RU"/>
        </w:rPr>
        <w:t xml:space="preserve"> </w:t>
      </w:r>
      <w:r>
        <w:rPr>
          <w:lang w:val="ru-RU"/>
        </w:rPr>
        <w:t>30</w:t>
      </w:r>
      <w:r w:rsidRPr="00322B5F">
        <w:rPr>
          <w:lang w:val="ru-RU"/>
        </w:rPr>
        <w:t xml:space="preserve"> </w:t>
      </w:r>
      <w:proofErr w:type="spellStart"/>
      <w:r w:rsidRPr="00322B5F">
        <w:rPr>
          <w:lang w:val="ru-RU"/>
        </w:rPr>
        <w:t>серпня</w:t>
      </w:r>
      <w:proofErr w:type="spellEnd"/>
      <w:r w:rsidRPr="00322B5F">
        <w:rPr>
          <w:lang w:val="ru-RU"/>
        </w:rPr>
        <w:t xml:space="preserve"> 202</w:t>
      </w:r>
      <w:r>
        <w:rPr>
          <w:lang w:val="ru-RU"/>
        </w:rPr>
        <w:t>3</w:t>
      </w:r>
      <w:r w:rsidRPr="00322B5F">
        <w:rPr>
          <w:lang w:val="ru-RU"/>
        </w:rPr>
        <w:t xml:space="preserve"> р.)</w:t>
      </w:r>
    </w:p>
    <w:p w14:paraId="43F0BDCA" w14:textId="2F6A45CE" w:rsidR="00700BC8" w:rsidRPr="00322B5F" w:rsidRDefault="000F0157" w:rsidP="00700BC8">
      <w:pPr>
        <w:ind w:left="5245"/>
        <w:rPr>
          <w:lang w:val="ru-RU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6B2B376D" wp14:editId="7BF14EEF">
            <wp:simplePos x="0" y="0"/>
            <wp:positionH relativeFrom="column">
              <wp:posOffset>4881246</wp:posOffset>
            </wp:positionH>
            <wp:positionV relativeFrom="paragraph">
              <wp:posOffset>99695</wp:posOffset>
            </wp:positionV>
            <wp:extent cx="1066800" cy="419100"/>
            <wp:effectExtent l="0" t="0" r="0" b="0"/>
            <wp:wrapNone/>
            <wp:docPr id="1863323303" name="Рисунок 1" descr="Зображення, що містить почерк, каліграфія, підпис, типограф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323303" name="Рисунок 1" descr="Зображення, що містить почерк, каліграфія, підпис, типографія&#10;&#10;Автоматично згенерований опис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DD410" w14:textId="4DF79DB7" w:rsidR="00700BC8" w:rsidRPr="00322B5F" w:rsidRDefault="00700BC8" w:rsidP="00700BC8">
      <w:pPr>
        <w:ind w:left="5245"/>
        <w:rPr>
          <w:lang w:val="ru-RU"/>
        </w:rPr>
      </w:pPr>
      <w:proofErr w:type="spellStart"/>
      <w:r w:rsidRPr="00322B5F">
        <w:rPr>
          <w:lang w:val="ru-RU"/>
        </w:rPr>
        <w:t>Завідувач</w:t>
      </w:r>
      <w:proofErr w:type="spellEnd"/>
      <w:r w:rsidRPr="00322B5F">
        <w:rPr>
          <w:lang w:val="ru-RU"/>
        </w:rPr>
        <w:t xml:space="preserve"> </w:t>
      </w:r>
      <w:proofErr w:type="spellStart"/>
      <w:r w:rsidRPr="00322B5F">
        <w:rPr>
          <w:lang w:val="ru-RU"/>
        </w:rPr>
        <w:t>кафедри</w:t>
      </w:r>
      <w:proofErr w:type="spellEnd"/>
      <w:r w:rsidRPr="00322B5F">
        <w:rPr>
          <w:lang w:val="ru-RU"/>
        </w:rPr>
        <w:t xml:space="preserve"> </w:t>
      </w:r>
    </w:p>
    <w:p w14:paraId="78AD2FF1" w14:textId="0DCBA296" w:rsidR="00700BC8" w:rsidRPr="00322B5F" w:rsidRDefault="00700BC8" w:rsidP="00700BC8">
      <w:pPr>
        <w:ind w:firstLine="5245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 xml:space="preserve">доцент </w:t>
      </w:r>
      <w:proofErr w:type="spellStart"/>
      <w:r>
        <w:rPr>
          <w:lang w:val="ru-RU"/>
        </w:rPr>
        <w:t>Щодра</w:t>
      </w:r>
      <w:proofErr w:type="spellEnd"/>
      <w:r>
        <w:rPr>
          <w:lang w:val="ru-RU"/>
        </w:rPr>
        <w:t xml:space="preserve"> Ольга</w:t>
      </w:r>
      <w:r w:rsidRPr="00322B5F">
        <w:rPr>
          <w:lang w:val="ru-RU"/>
        </w:rPr>
        <w:t>_________________</w:t>
      </w:r>
    </w:p>
    <w:p w14:paraId="2715315B" w14:textId="5123E24D" w:rsidR="00700BC8" w:rsidRPr="00322B5F" w:rsidRDefault="00700BC8" w:rsidP="00700BC8">
      <w:pPr>
        <w:jc w:val="both"/>
        <w:rPr>
          <w:b/>
          <w:sz w:val="28"/>
          <w:szCs w:val="28"/>
          <w:lang w:val="ru-RU"/>
        </w:rPr>
      </w:pPr>
    </w:p>
    <w:p w14:paraId="73132CD3" w14:textId="23A75989" w:rsidR="00700BC8" w:rsidRPr="00322B5F" w:rsidRDefault="00700BC8" w:rsidP="00700BC8">
      <w:pPr>
        <w:spacing w:line="360" w:lineRule="auto"/>
        <w:jc w:val="center"/>
        <w:rPr>
          <w:rFonts w:cstheme="minorBidi"/>
          <w:b/>
          <w:sz w:val="32"/>
          <w:szCs w:val="32"/>
          <w:lang w:val="ru-RU"/>
        </w:rPr>
      </w:pPr>
    </w:p>
    <w:p w14:paraId="41AB8068" w14:textId="77777777" w:rsidR="00700BC8" w:rsidRPr="00322B5F" w:rsidRDefault="00700BC8" w:rsidP="00700BC8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14:paraId="6B69E308" w14:textId="77777777" w:rsidR="00700BC8" w:rsidRDefault="00700BC8" w:rsidP="00700BC8">
      <w:pPr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  <w:lang w:val="ru-RU"/>
        </w:rPr>
      </w:pPr>
      <w:proofErr w:type="spellStart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Силабус</w:t>
      </w:r>
      <w:proofErr w:type="spellEnd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 xml:space="preserve"> </w:t>
      </w:r>
      <w:proofErr w:type="spellStart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навчальної</w:t>
      </w:r>
      <w:proofErr w:type="spellEnd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 xml:space="preserve"> </w:t>
      </w:r>
      <w:proofErr w:type="spellStart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дисципліни</w:t>
      </w:r>
      <w:proofErr w:type="spellEnd"/>
    </w:p>
    <w:p w14:paraId="58378E29" w14:textId="77777777" w:rsidR="00700BC8" w:rsidRPr="00AE48CA" w:rsidRDefault="00593CD3" w:rsidP="00593CD3">
      <w:pPr>
        <w:spacing w:line="480" w:lineRule="auto"/>
        <w:jc w:val="center"/>
        <w:rPr>
          <w:rFonts w:asciiTheme="majorBidi" w:hAnsiTheme="majorBidi" w:cstheme="majorBidi"/>
          <w:b/>
          <w:sz w:val="36"/>
          <w:szCs w:val="36"/>
          <w:lang w:val="ru-RU"/>
        </w:rPr>
      </w:pPr>
      <w:r>
        <w:rPr>
          <w:rFonts w:asciiTheme="majorBidi" w:hAnsiTheme="majorBidi" w:cstheme="majorBidi"/>
          <w:b/>
          <w:sz w:val="36"/>
          <w:szCs w:val="36"/>
          <w:lang w:val="ru-RU"/>
        </w:rPr>
        <w:t>«</w:t>
      </w:r>
      <w:proofErr w:type="spellStart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>Українська</w:t>
      </w:r>
      <w:proofErr w:type="spellEnd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 xml:space="preserve"> </w:t>
      </w:r>
      <w:proofErr w:type="spellStart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>державність</w:t>
      </w:r>
      <w:proofErr w:type="spellEnd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 xml:space="preserve">: </w:t>
      </w:r>
      <w:proofErr w:type="spellStart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>с</w:t>
      </w:r>
      <w:r w:rsidR="00700BC8">
        <w:rPr>
          <w:rFonts w:asciiTheme="majorBidi" w:hAnsiTheme="majorBidi" w:cstheme="majorBidi"/>
          <w:b/>
          <w:sz w:val="36"/>
          <w:szCs w:val="36"/>
          <w:lang w:val="ru-RU"/>
        </w:rPr>
        <w:t>т</w:t>
      </w:r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>ановлення</w:t>
      </w:r>
      <w:proofErr w:type="spellEnd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 xml:space="preserve"> і </w:t>
      </w:r>
      <w:proofErr w:type="spellStart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>розвиток</w:t>
      </w:r>
      <w:proofErr w:type="spellEnd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 xml:space="preserve"> в </w:t>
      </w:r>
      <w:proofErr w:type="spellStart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>середньовічну</w:t>
      </w:r>
      <w:proofErr w:type="spellEnd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 xml:space="preserve"> і </w:t>
      </w:r>
      <w:proofErr w:type="spellStart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>ранньомодерну</w:t>
      </w:r>
      <w:proofErr w:type="spellEnd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 xml:space="preserve"> </w:t>
      </w:r>
      <w:proofErr w:type="spellStart"/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>епох</w:t>
      </w:r>
      <w:r w:rsidR="00700BC8">
        <w:rPr>
          <w:rFonts w:asciiTheme="majorBidi" w:hAnsiTheme="majorBidi" w:cstheme="majorBidi"/>
          <w:b/>
          <w:sz w:val="36"/>
          <w:szCs w:val="36"/>
          <w:lang w:val="ru-RU"/>
        </w:rPr>
        <w:t>и</w:t>
      </w:r>
      <w:proofErr w:type="spellEnd"/>
      <w:r>
        <w:rPr>
          <w:rFonts w:asciiTheme="majorBidi" w:hAnsiTheme="majorBidi" w:cstheme="majorBidi"/>
          <w:b/>
          <w:sz w:val="36"/>
          <w:szCs w:val="36"/>
          <w:lang w:val="ru-RU"/>
        </w:rPr>
        <w:t>»</w:t>
      </w:r>
      <w:r w:rsidR="00700BC8">
        <w:rPr>
          <w:rFonts w:asciiTheme="majorBidi" w:hAnsiTheme="majorBidi" w:cstheme="majorBidi"/>
          <w:b/>
          <w:sz w:val="36"/>
          <w:szCs w:val="36"/>
          <w:lang w:val="ru-RU"/>
        </w:rPr>
        <w:t>,</w:t>
      </w:r>
      <w:r w:rsidR="00700BC8" w:rsidRPr="00AE48CA">
        <w:rPr>
          <w:rFonts w:asciiTheme="majorBidi" w:hAnsiTheme="majorBidi" w:cstheme="majorBidi"/>
          <w:b/>
          <w:sz w:val="36"/>
          <w:szCs w:val="36"/>
          <w:lang w:val="ru-RU"/>
        </w:rPr>
        <w:t xml:space="preserve"> </w:t>
      </w:r>
    </w:p>
    <w:p w14:paraId="6655963B" w14:textId="77777777" w:rsidR="00700BC8" w:rsidRPr="00322B5F" w:rsidRDefault="00700BC8" w:rsidP="00700BC8">
      <w:pPr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  <w:lang w:val="ru-RU"/>
        </w:rPr>
      </w:pPr>
      <w:proofErr w:type="spellStart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що</w:t>
      </w:r>
      <w:proofErr w:type="spellEnd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 xml:space="preserve"> </w:t>
      </w:r>
      <w:proofErr w:type="spellStart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викладається</w:t>
      </w:r>
      <w:proofErr w:type="spellEnd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 xml:space="preserve"> в межах ОПП </w:t>
      </w:r>
      <w:r>
        <w:rPr>
          <w:rFonts w:asciiTheme="majorBidi" w:hAnsiTheme="majorBidi" w:cstheme="majorBidi"/>
          <w:b/>
          <w:sz w:val="32"/>
          <w:szCs w:val="32"/>
          <w:lang w:val="ru-RU"/>
        </w:rPr>
        <w:t>друг</w:t>
      </w:r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ого (</w:t>
      </w:r>
      <w:proofErr w:type="spellStart"/>
      <w:r>
        <w:rPr>
          <w:rFonts w:asciiTheme="majorBidi" w:hAnsiTheme="majorBidi" w:cstheme="majorBidi"/>
          <w:b/>
          <w:sz w:val="32"/>
          <w:szCs w:val="32"/>
          <w:lang w:val="ru-RU"/>
        </w:rPr>
        <w:t>магісте</w:t>
      </w:r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рського</w:t>
      </w:r>
      <w:proofErr w:type="spellEnd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 xml:space="preserve">) </w:t>
      </w:r>
      <w:proofErr w:type="spellStart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рівня</w:t>
      </w:r>
      <w:proofErr w:type="spellEnd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 xml:space="preserve"> </w:t>
      </w:r>
      <w:proofErr w:type="spellStart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вищої</w:t>
      </w:r>
      <w:proofErr w:type="spellEnd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 xml:space="preserve"> </w:t>
      </w:r>
      <w:proofErr w:type="spellStart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освіти</w:t>
      </w:r>
      <w:proofErr w:type="spellEnd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 xml:space="preserve"> для </w:t>
      </w:r>
      <w:proofErr w:type="spellStart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здобувачів</w:t>
      </w:r>
      <w:proofErr w:type="spellEnd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 xml:space="preserve"> з </w:t>
      </w:r>
      <w:proofErr w:type="spellStart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>спеціальності</w:t>
      </w:r>
      <w:proofErr w:type="spellEnd"/>
      <w:r w:rsidRPr="00322B5F">
        <w:rPr>
          <w:rFonts w:asciiTheme="majorBidi" w:hAnsiTheme="majorBidi" w:cstheme="majorBidi"/>
          <w:b/>
          <w:sz w:val="32"/>
          <w:szCs w:val="32"/>
          <w:lang w:val="ru-RU"/>
        </w:rPr>
        <w:t xml:space="preserve"> </w:t>
      </w:r>
    </w:p>
    <w:p w14:paraId="7C713F61" w14:textId="77777777" w:rsidR="00700BC8" w:rsidRDefault="00700BC8" w:rsidP="00700BC8">
      <w:pPr>
        <w:spacing w:line="360" w:lineRule="auto"/>
        <w:jc w:val="center"/>
        <w:rPr>
          <w:rFonts w:asciiTheme="majorBidi" w:eastAsiaTheme="minorEastAsia" w:hAnsiTheme="majorBidi" w:cstheme="majorBidi"/>
          <w:b/>
          <w:color w:val="auto"/>
          <w:sz w:val="28"/>
          <w:szCs w:val="28"/>
          <w:lang w:val="ru-RU"/>
        </w:rPr>
      </w:pPr>
      <w:proofErr w:type="gramStart"/>
      <w:r w:rsidRPr="00322B5F">
        <w:rPr>
          <w:rFonts w:asciiTheme="majorBidi" w:hAnsiTheme="majorBidi" w:cstheme="majorBidi"/>
          <w:b/>
          <w:sz w:val="28"/>
          <w:szCs w:val="28"/>
          <w:lang w:val="ru-RU"/>
        </w:rPr>
        <w:t>01</w:t>
      </w:r>
      <w:r>
        <w:rPr>
          <w:rFonts w:asciiTheme="majorBidi" w:hAnsiTheme="majorBidi" w:cstheme="majorBidi"/>
          <w:b/>
          <w:sz w:val="28"/>
          <w:szCs w:val="28"/>
          <w:lang w:val="ru-RU"/>
        </w:rPr>
        <w:t>4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>.03</w:t>
      </w:r>
      <w:r w:rsidRPr="00322B5F">
        <w:rPr>
          <w:rFonts w:asciiTheme="majorBidi" w:hAnsiTheme="majorBidi" w:cstheme="majorBidi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Theme="majorBidi" w:hAnsiTheme="majorBidi" w:cstheme="majorBidi"/>
          <w:b/>
          <w:sz w:val="28"/>
          <w:szCs w:val="28"/>
          <w:lang w:val="ru-RU"/>
        </w:rPr>
        <w:t>Середня</w:t>
      </w:r>
      <w:proofErr w:type="spellEnd"/>
      <w:proofErr w:type="gramEnd"/>
      <w:r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  <w:lang w:val="ru-RU"/>
        </w:rPr>
        <w:t>о</w:t>
      </w:r>
      <w:r w:rsidRPr="00322B5F">
        <w:rPr>
          <w:rFonts w:asciiTheme="majorBidi" w:hAnsiTheme="majorBidi" w:cstheme="majorBidi"/>
          <w:b/>
          <w:sz w:val="28"/>
          <w:szCs w:val="28"/>
          <w:lang w:val="ru-RU"/>
        </w:rPr>
        <w:t>світа</w:t>
      </w:r>
      <w:proofErr w:type="spellEnd"/>
      <w:r>
        <w:rPr>
          <w:rFonts w:asciiTheme="majorBidi" w:hAnsiTheme="majorBidi" w:cstheme="majorBidi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Theme="majorBidi" w:hAnsiTheme="majorBidi" w:cstheme="majorBidi"/>
          <w:b/>
          <w:sz w:val="28"/>
          <w:szCs w:val="28"/>
          <w:lang w:val="ru-RU"/>
        </w:rPr>
        <w:t>Історія</w:t>
      </w:r>
      <w:proofErr w:type="spellEnd"/>
      <w:r>
        <w:rPr>
          <w:rFonts w:asciiTheme="majorBidi" w:hAnsiTheme="majorBidi" w:cstheme="majorBidi"/>
          <w:b/>
          <w:sz w:val="28"/>
          <w:szCs w:val="28"/>
          <w:lang w:val="ru-RU"/>
        </w:rPr>
        <w:t>)</w:t>
      </w:r>
    </w:p>
    <w:p w14:paraId="1F99664C" w14:textId="77777777" w:rsidR="00700BC8" w:rsidRDefault="00700BC8" w:rsidP="00700BC8">
      <w:pPr>
        <w:spacing w:line="360" w:lineRule="auto"/>
        <w:jc w:val="center"/>
        <w:rPr>
          <w:sz w:val="28"/>
          <w:szCs w:val="28"/>
          <w:lang w:val="ru-RU" w:eastAsia="ru-RU"/>
        </w:rPr>
      </w:pPr>
      <w:proofErr w:type="spellStart"/>
      <w:r w:rsidRPr="00322B5F">
        <w:rPr>
          <w:b/>
          <w:sz w:val="28"/>
          <w:szCs w:val="28"/>
          <w:lang w:val="ru-RU" w:eastAsia="ru-RU"/>
        </w:rPr>
        <w:t>Кваліфікація</w:t>
      </w:r>
      <w:proofErr w:type="spellEnd"/>
      <w:r w:rsidRPr="00322B5F">
        <w:rPr>
          <w:b/>
          <w:sz w:val="28"/>
          <w:szCs w:val="28"/>
          <w:lang w:val="ru-RU" w:eastAsia="ru-RU"/>
        </w:rPr>
        <w:t xml:space="preserve">: </w:t>
      </w:r>
      <w:proofErr w:type="spellStart"/>
      <w:r>
        <w:rPr>
          <w:sz w:val="28"/>
          <w:szCs w:val="28"/>
          <w:lang w:val="ru-RU" w:eastAsia="ru-RU"/>
        </w:rPr>
        <w:t>магістр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Pr="00322B5F">
        <w:rPr>
          <w:sz w:val="28"/>
          <w:szCs w:val="28"/>
          <w:lang w:val="ru-RU" w:eastAsia="ru-RU"/>
        </w:rPr>
        <w:t>освіти</w:t>
      </w:r>
      <w:proofErr w:type="spellEnd"/>
      <w:r w:rsidRPr="00322B5F">
        <w:rPr>
          <w:sz w:val="28"/>
          <w:szCs w:val="28"/>
          <w:lang w:val="ru-RU" w:eastAsia="ru-RU"/>
        </w:rPr>
        <w:t xml:space="preserve">. </w:t>
      </w:r>
    </w:p>
    <w:p w14:paraId="3081B7C3" w14:textId="77777777" w:rsidR="00C22D2B" w:rsidRDefault="00C22D2B" w:rsidP="00700BC8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14:paraId="16F30D38" w14:textId="77777777" w:rsidR="00C22D2B" w:rsidRDefault="00C22D2B" w:rsidP="00700BC8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14:paraId="3D6E45C9" w14:textId="77777777" w:rsidR="00C22D2B" w:rsidRDefault="00C22D2B" w:rsidP="00700BC8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14:paraId="7B723F54" w14:textId="77777777" w:rsidR="00C22D2B" w:rsidRDefault="00C22D2B" w:rsidP="00700BC8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14:paraId="07BA44E7" w14:textId="77777777" w:rsidR="00C22D2B" w:rsidRDefault="00C22D2B" w:rsidP="00700BC8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14:paraId="52ABE687" w14:textId="77777777" w:rsidR="00C22D2B" w:rsidRDefault="00C22D2B" w:rsidP="00700BC8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14:paraId="4AAE6CBF" w14:textId="77777777" w:rsidR="00C22D2B" w:rsidRDefault="00C22D2B" w:rsidP="00700BC8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14:paraId="5AF64767" w14:textId="27B7A129" w:rsidR="00700BC8" w:rsidRDefault="00700BC8" w:rsidP="00700BC8">
      <w:pPr>
        <w:spacing w:line="360" w:lineRule="auto"/>
        <w:jc w:val="center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Львів</w:t>
      </w:r>
      <w:proofErr w:type="spellEnd"/>
      <w:r>
        <w:rPr>
          <w:sz w:val="28"/>
          <w:szCs w:val="28"/>
          <w:lang w:val="ru-RU" w:eastAsia="ru-RU"/>
        </w:rPr>
        <w:t xml:space="preserve"> 2023</w:t>
      </w:r>
    </w:p>
    <w:p w14:paraId="351E136F" w14:textId="6FCDCACC" w:rsidR="00700BC8" w:rsidRDefault="00700BC8" w:rsidP="00700BC8">
      <w:pPr>
        <w:spacing w:line="360" w:lineRule="auto"/>
        <w:rPr>
          <w:b/>
          <w:color w:val="auto"/>
          <w:lang w:val="uk-UA"/>
        </w:rPr>
      </w:pPr>
    </w:p>
    <w:p w14:paraId="5DDC5B12" w14:textId="77777777" w:rsidR="00700BC8" w:rsidRDefault="00700BC8" w:rsidP="00700BC8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700BC8" w:rsidRPr="00EA75C9" w14:paraId="0B8C4E24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A1E5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BEAA" w14:textId="77777777" w:rsidR="00700BC8" w:rsidRPr="003B761F" w:rsidRDefault="00700BC8" w:rsidP="00B0341D">
            <w:pPr>
              <w:keepNext/>
              <w:shd w:val="clear" w:color="auto" w:fill="FFFFFF"/>
              <w:spacing w:before="240" w:after="60"/>
              <w:outlineLvl w:val="1"/>
              <w:rPr>
                <w:rFonts w:cs="Arial"/>
                <w:b/>
                <w:bCs/>
                <w:color w:val="auto"/>
                <w:lang w:val="uk-UA" w:eastAsia="ru-RU"/>
              </w:rPr>
            </w:pPr>
            <w:r>
              <w:rPr>
                <w:color w:val="auto"/>
                <w:lang w:val="uk-UA"/>
              </w:rPr>
              <w:t xml:space="preserve"> </w:t>
            </w:r>
            <w:bookmarkStart w:id="0" w:name="_Hlk146363512"/>
            <w:r w:rsidRPr="003B761F">
              <w:rPr>
                <w:rFonts w:cs="Arial"/>
                <w:b/>
                <w:bCs/>
                <w:color w:val="auto"/>
                <w:lang w:val="uk-UA" w:eastAsia="ru-RU"/>
              </w:rPr>
              <w:t xml:space="preserve">Українська державність: становлення і етапи розвитку в середньовічну </w:t>
            </w:r>
            <w:r>
              <w:rPr>
                <w:rFonts w:cs="Arial"/>
                <w:b/>
                <w:bCs/>
                <w:color w:val="auto"/>
                <w:lang w:val="uk-UA" w:eastAsia="ru-RU"/>
              </w:rPr>
              <w:t xml:space="preserve">і </w:t>
            </w:r>
            <w:proofErr w:type="spellStart"/>
            <w:r>
              <w:rPr>
                <w:rFonts w:cs="Arial"/>
                <w:b/>
                <w:bCs/>
                <w:color w:val="auto"/>
                <w:lang w:val="uk-UA" w:eastAsia="ru-RU"/>
              </w:rPr>
              <w:t>ранньомодерну</w:t>
            </w:r>
            <w:proofErr w:type="spellEnd"/>
            <w:r>
              <w:rPr>
                <w:rFonts w:cs="Arial"/>
                <w:b/>
                <w:bCs/>
                <w:color w:val="auto"/>
                <w:lang w:val="uk-UA" w:eastAsia="ru-RU"/>
              </w:rPr>
              <w:t xml:space="preserve"> </w:t>
            </w:r>
            <w:r w:rsidRPr="003B761F">
              <w:rPr>
                <w:rFonts w:cs="Arial"/>
                <w:b/>
                <w:bCs/>
                <w:color w:val="auto"/>
                <w:lang w:val="uk-UA" w:eastAsia="ru-RU"/>
              </w:rPr>
              <w:t>епохи</w:t>
            </w:r>
          </w:p>
          <w:bookmarkEnd w:id="0"/>
          <w:p w14:paraId="28602586" w14:textId="77777777" w:rsidR="00700BC8" w:rsidRPr="00EC6BDF" w:rsidRDefault="00700BC8" w:rsidP="00B0341D">
            <w:pPr>
              <w:jc w:val="both"/>
              <w:rPr>
                <w:color w:val="auto"/>
                <w:lang w:val="uk-UA"/>
              </w:rPr>
            </w:pPr>
          </w:p>
        </w:tc>
      </w:tr>
      <w:tr w:rsidR="00700BC8" w14:paraId="34015228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FE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6AA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 (Львів, вул.. Університетська 1)</w:t>
            </w:r>
          </w:p>
        </w:tc>
      </w:tr>
      <w:tr w:rsidR="00700BC8" w:rsidRPr="00EA75C9" w14:paraId="6B6F4866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9FAD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6CD7" w14:textId="77777777" w:rsidR="00700BC8" w:rsidRDefault="00700BC8" w:rsidP="00B0341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давньої і</w:t>
            </w:r>
            <w:r w:rsidR="00357A78">
              <w:rPr>
                <w:color w:val="auto"/>
                <w:lang w:val="uk-UA"/>
              </w:rPr>
              <w:t>сторії України та спеціальних галузей історичної науки</w:t>
            </w:r>
          </w:p>
        </w:tc>
      </w:tr>
      <w:tr w:rsidR="00700BC8" w:rsidRPr="00EA75C9" w14:paraId="06A5A253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5828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CDF9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Цикл дисциплін гуманітарної і </w:t>
            </w:r>
            <w:proofErr w:type="spellStart"/>
            <w:r>
              <w:rPr>
                <w:color w:val="auto"/>
                <w:lang w:val="uk-UA"/>
              </w:rPr>
              <w:t>соціоекономічної</w:t>
            </w:r>
            <w:proofErr w:type="spellEnd"/>
            <w:r>
              <w:rPr>
                <w:color w:val="auto"/>
                <w:lang w:val="uk-UA"/>
              </w:rPr>
              <w:t xml:space="preserve"> підготовки</w:t>
            </w:r>
          </w:p>
        </w:tc>
      </w:tr>
      <w:tr w:rsidR="00700BC8" w:rsidRPr="00CD1B1F" w14:paraId="5BC0B972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0DF7" w14:textId="77777777" w:rsidR="00700BC8" w:rsidRDefault="00700BC8" w:rsidP="00B0341D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7EF8" w14:textId="77777777" w:rsidR="00700BC8" w:rsidRPr="00945822" w:rsidRDefault="00700BC8" w:rsidP="00B0341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45822">
              <w:rPr>
                <w:color w:val="auto"/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945822">
              <w:rPr>
                <w:color w:val="auto"/>
                <w:sz w:val="22"/>
                <w:szCs w:val="22"/>
                <w:lang w:val="uk-UA"/>
              </w:rPr>
              <w:t>Заяць</w:t>
            </w:r>
            <w:proofErr w:type="spellEnd"/>
            <w:r w:rsidRPr="00945822">
              <w:rPr>
                <w:color w:val="auto"/>
                <w:sz w:val="22"/>
                <w:szCs w:val="22"/>
                <w:lang w:val="uk-UA"/>
              </w:rPr>
              <w:t xml:space="preserve"> А. Є., доц. </w:t>
            </w:r>
            <w:proofErr w:type="spellStart"/>
            <w:r w:rsidRPr="00945822">
              <w:rPr>
                <w:color w:val="auto"/>
                <w:sz w:val="22"/>
                <w:szCs w:val="22"/>
                <w:lang w:val="uk-UA"/>
              </w:rPr>
              <w:t>Щодра</w:t>
            </w:r>
            <w:proofErr w:type="spellEnd"/>
            <w:r w:rsidRPr="00945822">
              <w:rPr>
                <w:color w:val="auto"/>
                <w:sz w:val="22"/>
                <w:szCs w:val="22"/>
                <w:lang w:val="uk-UA"/>
              </w:rPr>
              <w:t xml:space="preserve"> О. М.</w:t>
            </w:r>
          </w:p>
        </w:tc>
      </w:tr>
      <w:tr w:rsidR="00700BC8" w:rsidRPr="00D476DA" w14:paraId="051F3EA5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43F4" w14:textId="77777777" w:rsidR="00700BC8" w:rsidRDefault="00700BC8" w:rsidP="00B0341D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8C95" w14:textId="77777777" w:rsidR="00700BC8" w:rsidRPr="00187B9B" w:rsidRDefault="00EA75C9" w:rsidP="00B0341D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Olha Shchodra@l</w:t>
            </w:r>
            <w:r w:rsidR="00700BC8" w:rsidRPr="00187B9B">
              <w:rPr>
                <w:bCs/>
                <w:color w:val="auto"/>
              </w:rPr>
              <w:t>nu.edu.ua</w:t>
            </w:r>
          </w:p>
          <w:p w14:paraId="0D1BF8AA" w14:textId="77777777" w:rsidR="00700BC8" w:rsidRDefault="00EA75C9" w:rsidP="00B0341D">
            <w:pPr>
              <w:jc w:val="both"/>
              <w:rPr>
                <w:color w:val="auto"/>
              </w:rPr>
            </w:pPr>
            <w:proofErr w:type="spellStart"/>
            <w:r>
              <w:rPr>
                <w:bCs/>
                <w:color w:val="auto"/>
              </w:rPr>
              <w:t>Andriy.zayats</w:t>
            </w:r>
            <w:proofErr w:type="spellEnd"/>
            <w:r>
              <w:rPr>
                <w:bCs/>
                <w:color w:val="auto"/>
              </w:rPr>
              <w:t>@ l</w:t>
            </w:r>
            <w:r w:rsidR="00700BC8" w:rsidRPr="00187B9B">
              <w:rPr>
                <w:bCs/>
                <w:color w:val="auto"/>
              </w:rPr>
              <w:t>nu.edu.ua</w:t>
            </w:r>
          </w:p>
        </w:tc>
      </w:tr>
      <w:tr w:rsidR="00700BC8" w:rsidRPr="00EA75C9" w14:paraId="01ECF037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EBDA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CE9A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</w:p>
          <w:p w14:paraId="1C18E3EE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Консультації відбуваються на кафедрі (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>. 328) в день проведення лекцій/практичних занять (за попередньою домовленістю). Також можливі он-лайн консультації через Skype або інші електронні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700BC8" w:rsidRPr="00EA75C9" w14:paraId="587B0519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1DC8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7D85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</w:p>
        </w:tc>
      </w:tr>
      <w:tr w:rsidR="00700BC8" w:rsidRPr="00EA75C9" w14:paraId="1FAC3A29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6940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7591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 розуміння історичних процесів, пов’язаних з етногенезом та </w:t>
            </w:r>
            <w:proofErr w:type="spellStart"/>
            <w:r>
              <w:rPr>
                <w:color w:val="auto"/>
                <w:lang w:val="uk-UA"/>
              </w:rPr>
              <w:t>етнополітичним</w:t>
            </w:r>
            <w:proofErr w:type="spellEnd"/>
            <w:r>
              <w:rPr>
                <w:color w:val="auto"/>
                <w:lang w:val="uk-UA"/>
              </w:rPr>
              <w:t xml:space="preserve"> розвитком слов</w:t>
            </w:r>
            <w:r w:rsidRPr="00D476DA">
              <w:rPr>
                <w:color w:val="auto"/>
                <w:lang w:val="uk-UA"/>
              </w:rPr>
              <w:t>’</w:t>
            </w:r>
            <w:r>
              <w:rPr>
                <w:color w:val="auto"/>
                <w:lang w:val="uk-UA"/>
              </w:rPr>
              <w:t xml:space="preserve">ян в середньовічну і </w:t>
            </w:r>
            <w:proofErr w:type="spellStart"/>
            <w:r>
              <w:rPr>
                <w:color w:val="auto"/>
                <w:lang w:val="uk-UA"/>
              </w:rPr>
              <w:t>ранньомодерну</w:t>
            </w:r>
            <w:proofErr w:type="spellEnd"/>
            <w:r>
              <w:rPr>
                <w:color w:val="auto"/>
                <w:lang w:val="uk-UA"/>
              </w:rPr>
              <w:t xml:space="preserve"> епохи. Особлива увага приділяється  чинникам формування Руської імперії та її політичним трансформаціям, розвитку української державотворчої традиції в Галицько-Волинській державі і в Українській козацькій державі (Гетьманщині). </w:t>
            </w:r>
          </w:p>
        </w:tc>
      </w:tr>
      <w:tr w:rsidR="00700BC8" w14:paraId="4AA160A8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F277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8238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</w:t>
            </w:r>
            <w:r w:rsidRPr="00D476DA">
              <w:rPr>
                <w:color w:val="auto"/>
                <w:lang w:val="uk-UA"/>
              </w:rPr>
              <w:t>“</w:t>
            </w:r>
            <w:r w:rsidRPr="003B761F">
              <w:rPr>
                <w:rFonts w:cs="Arial"/>
                <w:b/>
                <w:bCs/>
                <w:color w:val="auto"/>
                <w:lang w:val="uk-UA" w:eastAsia="ru-RU"/>
              </w:rPr>
              <w:t>Українська державність: становлення і етапи розвитку в  середньовічну</w:t>
            </w:r>
            <w:r>
              <w:rPr>
                <w:rFonts w:cs="Arial"/>
                <w:b/>
                <w:bCs/>
                <w:color w:val="auto"/>
                <w:lang w:val="uk-UA" w:eastAsia="ru-RU"/>
              </w:rPr>
              <w:t xml:space="preserve"> і </w:t>
            </w:r>
            <w:proofErr w:type="spellStart"/>
            <w:r>
              <w:rPr>
                <w:rFonts w:cs="Arial"/>
                <w:b/>
                <w:bCs/>
                <w:color w:val="auto"/>
                <w:lang w:val="uk-UA" w:eastAsia="ru-RU"/>
              </w:rPr>
              <w:t>ранньомодерну</w:t>
            </w:r>
            <w:proofErr w:type="spellEnd"/>
            <w:r w:rsidRPr="003B761F">
              <w:rPr>
                <w:rFonts w:cs="Arial"/>
                <w:b/>
                <w:bCs/>
                <w:color w:val="auto"/>
                <w:lang w:val="uk-UA" w:eastAsia="ru-RU"/>
              </w:rPr>
              <w:t xml:space="preserve"> епохи</w:t>
            </w:r>
            <w:r w:rsidRPr="00D476DA">
              <w:rPr>
                <w:b/>
                <w:color w:val="auto"/>
                <w:lang w:val="uk-UA"/>
              </w:rPr>
              <w:t>”</w:t>
            </w:r>
            <w:r>
              <w:rPr>
                <w:color w:val="auto"/>
                <w:lang w:val="uk-UA"/>
              </w:rPr>
              <w:t xml:space="preserve"> входить до блоку факультетських нормативних дисциплін і  викладається в дев</w:t>
            </w:r>
            <w:r w:rsidRPr="00B632D4">
              <w:rPr>
                <w:color w:val="auto"/>
                <w:lang w:val="uk-UA"/>
              </w:rPr>
              <w:t>’</w:t>
            </w:r>
            <w:r>
              <w:rPr>
                <w:color w:val="auto"/>
                <w:lang w:val="uk-UA"/>
              </w:rPr>
              <w:t xml:space="preserve">ятому </w:t>
            </w:r>
            <w:r w:rsidRPr="003C525A">
              <w:rPr>
                <w:color w:val="auto"/>
                <w:lang w:val="uk-UA"/>
              </w:rPr>
              <w:t>семестрі</w:t>
            </w:r>
            <w:r>
              <w:rPr>
                <w:color w:val="auto"/>
                <w:lang w:val="uk-UA"/>
              </w:rPr>
              <w:t xml:space="preserve"> в обсязі </w:t>
            </w:r>
            <w:r w:rsidRPr="00DC5FD4">
              <w:rPr>
                <w:b/>
                <w:color w:val="auto"/>
                <w:lang w:val="uk-UA"/>
              </w:rPr>
              <w:t>трьох кредитів (за Європейською Кредитно-Трансферною Системою ECTS).</w:t>
            </w:r>
          </w:p>
        </w:tc>
      </w:tr>
      <w:tr w:rsidR="00700BC8" w:rsidRPr="00EA75C9" w14:paraId="285BECDA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DD5B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B1B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Метою вивчення курсу </w:t>
            </w:r>
            <w:r w:rsidRPr="00D476DA">
              <w:rPr>
                <w:color w:val="auto"/>
                <w:lang w:val="uk-UA"/>
              </w:rPr>
              <w:t>“</w:t>
            </w:r>
            <w:r w:rsidRPr="003B761F">
              <w:rPr>
                <w:rFonts w:cs="Arial"/>
                <w:b/>
                <w:bCs/>
                <w:color w:val="auto"/>
                <w:lang w:val="uk-UA" w:eastAsia="ru-RU"/>
              </w:rPr>
              <w:t xml:space="preserve"> Українська державність: становлення і етапи розвитку в  середньовічну </w:t>
            </w:r>
            <w:r>
              <w:rPr>
                <w:rFonts w:cs="Arial"/>
                <w:b/>
                <w:bCs/>
                <w:color w:val="auto"/>
                <w:lang w:val="uk-UA" w:eastAsia="ru-RU"/>
              </w:rPr>
              <w:t xml:space="preserve">і </w:t>
            </w:r>
            <w:proofErr w:type="spellStart"/>
            <w:r>
              <w:rPr>
                <w:rFonts w:cs="Arial"/>
                <w:b/>
                <w:bCs/>
                <w:color w:val="auto"/>
                <w:lang w:val="uk-UA" w:eastAsia="ru-RU"/>
              </w:rPr>
              <w:t>ранньомодерну</w:t>
            </w:r>
            <w:proofErr w:type="spellEnd"/>
            <w:r>
              <w:rPr>
                <w:rFonts w:cs="Arial"/>
                <w:b/>
                <w:bCs/>
                <w:color w:val="auto"/>
                <w:lang w:val="uk-UA" w:eastAsia="ru-RU"/>
              </w:rPr>
              <w:t xml:space="preserve"> </w:t>
            </w:r>
            <w:r w:rsidRPr="003B761F">
              <w:rPr>
                <w:rFonts w:cs="Arial"/>
                <w:b/>
                <w:bCs/>
                <w:color w:val="auto"/>
                <w:lang w:val="uk-UA" w:eastAsia="ru-RU"/>
              </w:rPr>
              <w:t>епохи</w:t>
            </w:r>
            <w:r w:rsidRPr="00D476DA">
              <w:rPr>
                <w:b/>
                <w:color w:val="auto"/>
                <w:lang w:val="uk-UA"/>
              </w:rPr>
              <w:t xml:space="preserve"> ” </w:t>
            </w:r>
            <w:r w:rsidRPr="00B632D4">
              <w:rPr>
                <w:bCs/>
                <w:color w:val="auto"/>
                <w:lang w:val="uk-UA"/>
              </w:rPr>
              <w:t>є ознайомлення студентів з чинниками</w:t>
            </w:r>
            <w:r w:rsidRPr="00B632D4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формування державності та її основними ознаками; з особливостями формування слов</w:t>
            </w:r>
            <w:r w:rsidRPr="00AA3F9D">
              <w:rPr>
                <w:color w:val="auto"/>
                <w:lang w:val="uk-UA"/>
              </w:rPr>
              <w:t>’</w:t>
            </w:r>
            <w:r>
              <w:rPr>
                <w:color w:val="auto"/>
                <w:lang w:val="uk-UA"/>
              </w:rPr>
              <w:t xml:space="preserve">янських середньовічних держав, зокрема, Імперії </w:t>
            </w:r>
            <w:proofErr w:type="spellStart"/>
            <w:r>
              <w:rPr>
                <w:color w:val="auto"/>
                <w:lang w:val="uk-UA"/>
              </w:rPr>
              <w:t>русів</w:t>
            </w:r>
            <w:proofErr w:type="spellEnd"/>
            <w:r>
              <w:rPr>
                <w:color w:val="auto"/>
                <w:lang w:val="uk-UA"/>
              </w:rPr>
              <w:t xml:space="preserve">; з методологією сучасної </w:t>
            </w:r>
            <w:proofErr w:type="spellStart"/>
            <w:r>
              <w:rPr>
                <w:color w:val="auto"/>
                <w:lang w:val="uk-UA"/>
              </w:rPr>
              <w:t>імперіології</w:t>
            </w:r>
            <w:proofErr w:type="spellEnd"/>
            <w:r>
              <w:rPr>
                <w:color w:val="auto"/>
                <w:lang w:val="uk-UA"/>
              </w:rPr>
              <w:t xml:space="preserve">; з розвитком державної спадщини Русі в Галицько-Волинській державі; з функціонування державних інститутів в польсько-литовський період;  з особливостями формування та еволюцією Української козацької держави, становлення інституту Гетьманства; з політичним устроєм козацької республіки – Запорізької Січі.  </w:t>
            </w:r>
          </w:p>
        </w:tc>
      </w:tr>
      <w:tr w:rsidR="00700BC8" w:rsidRPr="00EA75C9" w14:paraId="1E3B637E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2C5A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6BA2" w14:textId="77777777" w:rsidR="00700BC8" w:rsidRDefault="00700BC8" w:rsidP="00B0341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 </w:t>
            </w:r>
          </w:p>
          <w:p w14:paraId="70C2181D" w14:textId="77777777" w:rsidR="00700BC8" w:rsidRDefault="00700BC8" w:rsidP="00B0341D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Рекомендована л</w:t>
            </w:r>
            <w:r w:rsidRPr="00352846">
              <w:rPr>
                <w:b/>
                <w:sz w:val="28"/>
                <w:szCs w:val="28"/>
                <w:lang w:val="uk-UA"/>
              </w:rPr>
              <w:t>ітература</w:t>
            </w:r>
          </w:p>
          <w:p w14:paraId="612410D0" w14:textId="77777777" w:rsidR="00700BC8" w:rsidRDefault="00700BC8" w:rsidP="00B0341D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Модуль 1.</w:t>
            </w:r>
          </w:p>
          <w:p w14:paraId="3FA5D434" w14:textId="77777777" w:rsidR="00700BC8" w:rsidRPr="00321A71" w:rsidRDefault="00700BC8" w:rsidP="00B034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321A71">
              <w:rPr>
                <w:lang w:val="uk-UA"/>
              </w:rPr>
              <w:t>Александрович В., Войтович Л. Король Данило Романович. Біла Церква, 2013.</w:t>
            </w:r>
          </w:p>
          <w:p w14:paraId="57CAA428" w14:textId="77777777" w:rsidR="00700BC8" w:rsidRPr="00B01082" w:rsidRDefault="00700BC8" w:rsidP="00B0341D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2. Баран В. Д. Давні </w:t>
            </w:r>
            <w:proofErr w:type="spellStart"/>
            <w:r>
              <w:rPr>
                <w:lang w:val="uk-UA"/>
              </w:rPr>
              <w:t>слов</w:t>
            </w:r>
            <w:proofErr w:type="spellEnd"/>
            <w:r w:rsidRPr="00B01082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яни</w:t>
            </w:r>
            <w:proofErr w:type="spellEnd"/>
            <w:r>
              <w:rPr>
                <w:lang w:val="uk-UA"/>
              </w:rPr>
              <w:t>. К,1998.</w:t>
            </w:r>
          </w:p>
          <w:p w14:paraId="1408877F" w14:textId="77777777" w:rsidR="00700BC8" w:rsidRPr="00321A71" w:rsidRDefault="00700BC8" w:rsidP="00B0341D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3. </w:t>
            </w:r>
            <w:proofErr w:type="spellStart"/>
            <w:r w:rsidRPr="00321A71">
              <w:rPr>
                <w:lang w:val="uk-UA"/>
              </w:rPr>
              <w:t>Відейко</w:t>
            </w:r>
            <w:proofErr w:type="spellEnd"/>
            <w:r w:rsidRPr="00321A71">
              <w:rPr>
                <w:lang w:val="uk-UA"/>
              </w:rPr>
              <w:t xml:space="preserve"> М. Ю. Трипільська цивілізація. Київ. 2001.</w:t>
            </w:r>
          </w:p>
          <w:p w14:paraId="2642DB5F" w14:textId="77777777" w:rsidR="00700BC8" w:rsidRPr="00321A71" w:rsidRDefault="00700BC8" w:rsidP="00B034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  <w:r w:rsidRPr="00321A71">
              <w:rPr>
                <w:lang w:val="uk-UA"/>
              </w:rPr>
              <w:t>Войтович Л. Галич у політичному житті Європи ХІ-ХІ</w:t>
            </w:r>
            <w:r w:rsidRPr="00321A71">
              <w:t>V</w:t>
            </w:r>
            <w:r w:rsidRPr="00321A71">
              <w:rPr>
                <w:lang w:val="uk-UA"/>
              </w:rPr>
              <w:t xml:space="preserve"> ст. Львів, 2015.</w:t>
            </w:r>
          </w:p>
          <w:p w14:paraId="6DE682E2" w14:textId="77777777" w:rsidR="00700BC8" w:rsidRPr="00321A71" w:rsidRDefault="00700BC8" w:rsidP="00B0341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321A71">
              <w:rPr>
                <w:lang w:val="uk-UA"/>
              </w:rPr>
              <w:t xml:space="preserve">Гломозда К. Ю. Визначення імперій як проблема сучасних </w:t>
            </w:r>
            <w:proofErr w:type="spellStart"/>
            <w:r w:rsidRPr="00321A71">
              <w:rPr>
                <w:lang w:val="uk-UA"/>
              </w:rPr>
              <w:t>імперіологічних</w:t>
            </w:r>
            <w:proofErr w:type="spellEnd"/>
            <w:r w:rsidRPr="00321A71">
              <w:rPr>
                <w:lang w:val="uk-UA"/>
              </w:rPr>
              <w:t xml:space="preserve"> студій</w:t>
            </w:r>
            <w:r w:rsidRPr="00321A71">
              <w:rPr>
                <w:lang w:val="ru-RU"/>
              </w:rPr>
              <w:t xml:space="preserve"> //</w:t>
            </w:r>
            <w:r w:rsidRPr="00321A71">
              <w:rPr>
                <w:lang w:val="uk-UA"/>
              </w:rPr>
              <w:t xml:space="preserve"> </w:t>
            </w:r>
            <w:proofErr w:type="spellStart"/>
            <w:r w:rsidRPr="00321A71">
              <w:rPr>
                <w:lang w:val="ru-RU"/>
              </w:rPr>
              <w:t>Наукові</w:t>
            </w:r>
            <w:proofErr w:type="spellEnd"/>
            <w:r w:rsidRPr="00321A71">
              <w:rPr>
                <w:lang w:val="ru-RU"/>
              </w:rPr>
              <w:t xml:space="preserve"> записки </w:t>
            </w:r>
            <w:proofErr w:type="spellStart"/>
            <w:r w:rsidRPr="00321A71">
              <w:rPr>
                <w:lang w:val="ru-RU"/>
              </w:rPr>
              <w:t>НаУКМА</w:t>
            </w:r>
            <w:proofErr w:type="spellEnd"/>
            <w:r w:rsidRPr="00321A71">
              <w:rPr>
                <w:lang w:val="ru-RU"/>
              </w:rPr>
              <w:t xml:space="preserve">. </w:t>
            </w:r>
            <w:proofErr w:type="spellStart"/>
            <w:r w:rsidRPr="00321A71">
              <w:rPr>
                <w:lang w:val="ru-RU"/>
              </w:rPr>
              <w:t>Історичні</w:t>
            </w:r>
            <w:proofErr w:type="spellEnd"/>
            <w:r w:rsidRPr="00321A71">
              <w:rPr>
                <w:lang w:val="ru-RU"/>
              </w:rPr>
              <w:t xml:space="preserve"> науки. 2013. Т.</w:t>
            </w:r>
            <w:r w:rsidRPr="00321A71">
              <w:rPr>
                <w:lang w:val="uk-UA"/>
              </w:rPr>
              <w:t xml:space="preserve"> </w:t>
            </w:r>
            <w:r w:rsidRPr="00321A71">
              <w:rPr>
                <w:lang w:val="ru-RU"/>
              </w:rPr>
              <w:t>143. С.</w:t>
            </w:r>
            <w:r w:rsidRPr="00321A71">
              <w:rPr>
                <w:lang w:val="uk-UA"/>
              </w:rPr>
              <w:t xml:space="preserve"> </w:t>
            </w:r>
            <w:proofErr w:type="gramStart"/>
            <w:r w:rsidRPr="00321A71">
              <w:rPr>
                <w:lang w:val="ru-RU"/>
              </w:rPr>
              <w:t>55-64</w:t>
            </w:r>
            <w:proofErr w:type="gramEnd"/>
            <w:r w:rsidRPr="00321A71">
              <w:rPr>
                <w:lang w:val="ru-RU"/>
              </w:rPr>
              <w:t>.</w:t>
            </w:r>
          </w:p>
          <w:p w14:paraId="3F37FADC" w14:textId="77777777" w:rsidR="00700BC8" w:rsidRPr="00321A71" w:rsidRDefault="00700BC8" w:rsidP="00B0341D">
            <w:pPr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6. </w:t>
            </w:r>
            <w:r w:rsidRPr="00321A71">
              <w:rPr>
                <w:spacing w:val="-6"/>
                <w:lang w:val="uk-UA"/>
              </w:rPr>
              <w:t>Головко О. Б. Роман Мстиславович та його доба: Нариси політичного життя Південної Русі ХІІ – початку ХІІІ століття. Київ, 2001.</w:t>
            </w:r>
          </w:p>
          <w:p w14:paraId="619F8CFB" w14:textId="77777777" w:rsidR="00700BC8" w:rsidRPr="00321A71" w:rsidRDefault="00700BC8" w:rsidP="00B0341D">
            <w:pPr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7. </w:t>
            </w:r>
            <w:r w:rsidRPr="00321A71">
              <w:rPr>
                <w:spacing w:val="-6"/>
                <w:lang w:val="uk-UA"/>
              </w:rPr>
              <w:t>Головко О. Б. Корона Данила Галицького. Київ, 2006.</w:t>
            </w:r>
          </w:p>
          <w:p w14:paraId="40F068D4" w14:textId="77777777" w:rsidR="00700BC8" w:rsidRPr="00321A71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321A71">
              <w:rPr>
                <w:lang w:val="uk-UA"/>
              </w:rPr>
              <w:t xml:space="preserve">Зенонас </w:t>
            </w:r>
            <w:proofErr w:type="spellStart"/>
            <w:r w:rsidRPr="00321A71">
              <w:rPr>
                <w:lang w:val="uk-UA"/>
              </w:rPr>
              <w:t>Норкус</w:t>
            </w:r>
            <w:proofErr w:type="spellEnd"/>
            <w:r w:rsidRPr="00321A71">
              <w:rPr>
                <w:lang w:val="uk-UA"/>
              </w:rPr>
              <w:t>. Непроголошена імперія. Велике князівство Литовське з погляду порівняльно-історичної соціології імперій. Київ, 2016.</w:t>
            </w:r>
          </w:p>
          <w:p w14:paraId="61F25937" w14:textId="77777777" w:rsidR="00700BC8" w:rsidRPr="00321A71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321A71">
              <w:rPr>
                <w:lang w:val="uk-UA"/>
              </w:rPr>
              <w:t>Українська державність. Історико-правничі нариси / за загальною редакцією В. А. Смолія. Київ, 2021.</w:t>
            </w:r>
          </w:p>
          <w:p w14:paraId="295588C5" w14:textId="77777777" w:rsidR="00700BC8" w:rsidRPr="00321A71" w:rsidRDefault="00700BC8" w:rsidP="00B034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321A71">
              <w:rPr>
                <w:lang w:val="uk-UA"/>
              </w:rPr>
              <w:t>Федака С. Д. Політична історія України-Русі доби трансформації імперії Рюриковичів  (ХІІ століття). Ужгород, 2000.</w:t>
            </w:r>
          </w:p>
          <w:p w14:paraId="516CB5B9" w14:textId="77777777" w:rsidR="00700BC8" w:rsidRPr="00321A71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804010">
              <w:rPr>
                <w:lang w:val="uk-UA"/>
              </w:rPr>
              <w:t>Щодра О.</w:t>
            </w:r>
            <w:r w:rsidRPr="00321A71">
              <w:rPr>
                <w:lang w:val="uk-UA"/>
              </w:rPr>
              <w:t xml:space="preserve"> Галицько-Волинська держава: від князівства до королівства Русі</w:t>
            </w:r>
            <w:r w:rsidRPr="00321A71">
              <w:rPr>
                <w:lang w:val="ru-RU"/>
              </w:rPr>
              <w:t xml:space="preserve"> //</w:t>
            </w:r>
            <w:r w:rsidRPr="00321A71">
              <w:rPr>
                <w:lang w:val="uk-UA"/>
              </w:rPr>
              <w:t xml:space="preserve"> </w:t>
            </w:r>
            <w:proofErr w:type="spellStart"/>
            <w:r w:rsidRPr="00321A71">
              <w:rPr>
                <w:lang w:val="ru-RU"/>
              </w:rPr>
              <w:t>Щодра</w:t>
            </w:r>
            <w:proofErr w:type="spellEnd"/>
            <w:r w:rsidRPr="00321A71">
              <w:rPr>
                <w:lang w:val="ru-RU"/>
              </w:rPr>
              <w:t xml:space="preserve"> О., </w:t>
            </w:r>
            <w:r w:rsidRPr="00321A71">
              <w:rPr>
                <w:lang w:val="uk-UA"/>
              </w:rPr>
              <w:t>Ж</w:t>
            </w:r>
            <w:proofErr w:type="spellStart"/>
            <w:r w:rsidRPr="00321A71">
              <w:rPr>
                <w:lang w:val="ru-RU"/>
              </w:rPr>
              <w:t>ишкович</w:t>
            </w:r>
            <w:proofErr w:type="spellEnd"/>
            <w:r w:rsidRPr="00321A71">
              <w:rPr>
                <w:lang w:val="ru-RU"/>
              </w:rPr>
              <w:t xml:space="preserve"> В. Русь-</w:t>
            </w:r>
            <w:proofErr w:type="spellStart"/>
            <w:r w:rsidRPr="00321A71">
              <w:rPr>
                <w:lang w:val="ru-RU"/>
              </w:rPr>
              <w:t>Україна</w:t>
            </w:r>
            <w:proofErr w:type="spellEnd"/>
            <w:r w:rsidRPr="00321A71">
              <w:rPr>
                <w:lang w:val="ru-RU"/>
              </w:rPr>
              <w:t xml:space="preserve"> </w:t>
            </w:r>
            <w:proofErr w:type="spellStart"/>
            <w:r w:rsidRPr="00321A71">
              <w:rPr>
                <w:lang w:val="ru-RU"/>
              </w:rPr>
              <w:t>від</w:t>
            </w:r>
            <w:proofErr w:type="spellEnd"/>
            <w:r w:rsidRPr="00321A71">
              <w:rPr>
                <w:lang w:val="ru-RU"/>
              </w:rPr>
              <w:t xml:space="preserve"> </w:t>
            </w:r>
            <w:proofErr w:type="spellStart"/>
            <w:r w:rsidRPr="00321A71">
              <w:rPr>
                <w:lang w:val="ru-RU"/>
              </w:rPr>
              <w:t>княжої</w:t>
            </w:r>
            <w:proofErr w:type="spellEnd"/>
            <w:r w:rsidRPr="00321A71">
              <w:rPr>
                <w:lang w:val="ru-RU"/>
              </w:rPr>
              <w:t xml:space="preserve"> </w:t>
            </w:r>
            <w:proofErr w:type="spellStart"/>
            <w:r w:rsidRPr="00321A71">
              <w:rPr>
                <w:lang w:val="ru-RU"/>
              </w:rPr>
              <w:t>доби</w:t>
            </w:r>
            <w:proofErr w:type="spellEnd"/>
            <w:r w:rsidRPr="00321A71">
              <w:rPr>
                <w:lang w:val="ru-RU"/>
              </w:rPr>
              <w:t xml:space="preserve"> до </w:t>
            </w:r>
            <w:proofErr w:type="spellStart"/>
            <w:r w:rsidRPr="00321A71">
              <w:rPr>
                <w:lang w:val="ru-RU"/>
              </w:rPr>
              <w:t>епохи</w:t>
            </w:r>
            <w:proofErr w:type="spellEnd"/>
            <w:r w:rsidRPr="00321A71">
              <w:rPr>
                <w:lang w:val="ru-RU"/>
              </w:rPr>
              <w:t xml:space="preserve"> </w:t>
            </w:r>
            <w:proofErr w:type="spellStart"/>
            <w:r w:rsidRPr="00321A71">
              <w:rPr>
                <w:lang w:val="ru-RU"/>
              </w:rPr>
              <w:t>ренесансу</w:t>
            </w:r>
            <w:proofErr w:type="spellEnd"/>
            <w:r w:rsidRPr="00321A71">
              <w:rPr>
                <w:lang w:val="uk-UA"/>
              </w:rPr>
              <w:t xml:space="preserve">. Науково-мистецький посібник серії «Художня культура України». Львів, 2016. </w:t>
            </w:r>
          </w:p>
          <w:p w14:paraId="528450F9" w14:textId="77777777" w:rsidR="00700BC8" w:rsidRPr="00321A71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804010">
              <w:rPr>
                <w:lang w:val="uk-UA"/>
              </w:rPr>
              <w:t>Щодра О.</w:t>
            </w:r>
            <w:r w:rsidRPr="00321A71">
              <w:rPr>
                <w:lang w:val="uk-UA"/>
              </w:rPr>
              <w:t xml:space="preserve"> Епоха вікінгів у Східній Європі: </w:t>
            </w:r>
            <w:proofErr w:type="spellStart"/>
            <w:r w:rsidRPr="00321A71">
              <w:rPr>
                <w:lang w:val="uk-UA"/>
              </w:rPr>
              <w:t>слов’янсько</w:t>
            </w:r>
            <w:proofErr w:type="spellEnd"/>
            <w:r w:rsidRPr="00321A71">
              <w:rPr>
                <w:lang w:val="uk-UA"/>
              </w:rPr>
              <w:t xml:space="preserve">-скандинавські зв’язки в період формування ранніх слов’янських держав //Проблеми слов’янознавства. </w:t>
            </w:r>
            <w:proofErr w:type="spellStart"/>
            <w:r w:rsidRPr="00321A71">
              <w:rPr>
                <w:lang w:val="uk-UA"/>
              </w:rPr>
              <w:t>Вип</w:t>
            </w:r>
            <w:proofErr w:type="spellEnd"/>
            <w:r w:rsidRPr="00321A71">
              <w:rPr>
                <w:lang w:val="uk-UA"/>
              </w:rPr>
              <w:t>. 66. 2017. С. 9-27.</w:t>
            </w:r>
          </w:p>
          <w:p w14:paraId="39234756" w14:textId="77777777" w:rsidR="00700BC8" w:rsidRPr="00321A71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804010">
              <w:rPr>
                <w:lang w:val="uk-UA"/>
              </w:rPr>
              <w:t>Щодра О</w:t>
            </w:r>
            <w:r w:rsidRPr="00321A71">
              <w:rPr>
                <w:b/>
                <w:bCs/>
                <w:lang w:val="uk-UA"/>
              </w:rPr>
              <w:t>.</w:t>
            </w:r>
            <w:r w:rsidRPr="00321A71">
              <w:rPr>
                <w:lang w:val="uk-UA"/>
              </w:rPr>
              <w:t xml:space="preserve"> “Себе, тобто, свій народ називали рос… їх король іменується </w:t>
            </w:r>
            <w:proofErr w:type="spellStart"/>
            <w:r w:rsidRPr="00321A71">
              <w:rPr>
                <w:lang w:val="uk-UA"/>
              </w:rPr>
              <w:t>хаканом</w:t>
            </w:r>
            <w:proofErr w:type="spellEnd"/>
            <w:r w:rsidRPr="00321A71">
              <w:rPr>
                <w:lang w:val="uk-UA"/>
              </w:rPr>
              <w:t>”: руське посольство 838-839 рр. до Візантії та Імперії франків – важлива віха міжнародного визнання київської держави та початків формування української державності  // Княжа доба: історія і культура. Львів, 2018. С. 9-24.</w:t>
            </w:r>
          </w:p>
          <w:p w14:paraId="197470C8" w14:textId="77777777" w:rsidR="00700BC8" w:rsidRPr="00321A71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t xml:space="preserve">14. </w:t>
            </w:r>
            <w:proofErr w:type="spellStart"/>
            <w:r w:rsidRPr="00804010">
              <w:rPr>
                <w:lang w:val="uk-UA"/>
              </w:rPr>
              <w:t>Щодра</w:t>
            </w:r>
            <w:proofErr w:type="spellEnd"/>
            <w:r w:rsidRPr="00804010">
              <w:rPr>
                <w:lang w:val="uk-UA"/>
              </w:rPr>
              <w:t xml:space="preserve"> О.  Між норманізмом і </w:t>
            </w:r>
            <w:proofErr w:type="spellStart"/>
            <w:r w:rsidRPr="00804010">
              <w:rPr>
                <w:lang w:val="uk-UA"/>
              </w:rPr>
              <w:t>антинорманізмом</w:t>
            </w:r>
            <w:proofErr w:type="spellEnd"/>
            <w:r w:rsidRPr="00804010">
              <w:rPr>
                <w:lang w:val="uk-UA"/>
              </w:rPr>
              <w:t>: проблема походження Русі у світлі писемних дж</w:t>
            </w:r>
            <w:r w:rsidRPr="00321A71">
              <w:rPr>
                <w:lang w:val="uk-UA"/>
              </w:rPr>
              <w:t>ерел  // Наукові зошити історичного факультету Львівського національного університету імені Івана Франка. 2019.  №19-20. С. 115-139.</w:t>
            </w:r>
          </w:p>
          <w:p w14:paraId="23176786" w14:textId="77777777" w:rsidR="00700BC8" w:rsidRPr="00321A71" w:rsidRDefault="00700BC8" w:rsidP="00B0341D">
            <w:pPr>
              <w:rPr>
                <w:lang w:val="uk-UA"/>
              </w:rPr>
            </w:pPr>
            <w:r w:rsidRPr="00321A71">
              <w:rPr>
                <w:lang w:val="uk-UA"/>
              </w:rPr>
              <w:t xml:space="preserve"> </w:t>
            </w:r>
            <w:r>
              <w:rPr>
                <w:lang w:val="uk-UA"/>
              </w:rPr>
              <w:t>15.</w:t>
            </w:r>
            <w:r w:rsidRPr="00804010">
              <w:rPr>
                <w:lang w:val="uk-UA"/>
              </w:rPr>
              <w:t>Щодра О.</w:t>
            </w:r>
            <w:r w:rsidRPr="00321A71">
              <w:rPr>
                <w:lang w:val="uk-UA"/>
              </w:rPr>
              <w:t xml:space="preserve">  Між норманізмом і </w:t>
            </w:r>
            <w:proofErr w:type="spellStart"/>
            <w:r w:rsidRPr="00321A71">
              <w:rPr>
                <w:lang w:val="uk-UA"/>
              </w:rPr>
              <w:t>антинорманізмом</w:t>
            </w:r>
            <w:proofErr w:type="spellEnd"/>
            <w:r w:rsidRPr="00321A71">
              <w:rPr>
                <w:lang w:val="uk-UA"/>
              </w:rPr>
              <w:t xml:space="preserve">: проблема походження Русі у світлі  археологічних джерел // Вісник Львівського університету. Серія історична. </w:t>
            </w:r>
            <w:proofErr w:type="spellStart"/>
            <w:r w:rsidRPr="00321A71">
              <w:rPr>
                <w:lang w:val="uk-UA"/>
              </w:rPr>
              <w:t>Зб</w:t>
            </w:r>
            <w:proofErr w:type="spellEnd"/>
            <w:r w:rsidRPr="00321A71">
              <w:rPr>
                <w:lang w:val="uk-UA"/>
              </w:rPr>
              <w:t>. наук. праць на пошану проф. Р. Шуста. Читати, писати, говорити. 2019. С.709-727.</w:t>
            </w:r>
          </w:p>
          <w:p w14:paraId="53EB425D" w14:textId="77777777" w:rsidR="00700BC8" w:rsidRPr="00321A71" w:rsidRDefault="00700BC8" w:rsidP="00B0341D">
            <w:pPr>
              <w:rPr>
                <w:lang w:val="uk-UA"/>
              </w:rPr>
            </w:pPr>
            <w:r w:rsidRPr="00804010">
              <w:rPr>
                <w:lang w:val="uk-UA"/>
              </w:rPr>
              <w:t xml:space="preserve"> </w:t>
            </w:r>
            <w:r>
              <w:rPr>
                <w:lang w:val="uk-UA"/>
              </w:rPr>
              <w:t>16.</w:t>
            </w:r>
            <w:r w:rsidRPr="00804010">
              <w:rPr>
                <w:lang w:val="uk-UA"/>
              </w:rPr>
              <w:t>Щодра О.</w:t>
            </w:r>
            <w:r w:rsidRPr="00321A71">
              <w:rPr>
                <w:lang w:val="uk-UA"/>
              </w:rPr>
              <w:t xml:space="preserve">  Епоха </w:t>
            </w:r>
            <w:proofErr w:type="spellStart"/>
            <w:r w:rsidRPr="00321A71">
              <w:rPr>
                <w:lang w:val="uk-UA"/>
              </w:rPr>
              <w:t>слов</w:t>
            </w:r>
            <w:proofErr w:type="spellEnd"/>
            <w:r w:rsidRPr="00321A71">
              <w:rPr>
                <w:lang w:val="ru-RU"/>
              </w:rPr>
              <w:t>’</w:t>
            </w:r>
            <w:proofErr w:type="spellStart"/>
            <w:r w:rsidRPr="00321A71">
              <w:rPr>
                <w:lang w:val="uk-UA"/>
              </w:rPr>
              <w:t>ян</w:t>
            </w:r>
            <w:proofErr w:type="spellEnd"/>
            <w:r w:rsidRPr="00321A71">
              <w:rPr>
                <w:lang w:val="uk-UA"/>
              </w:rPr>
              <w:t xml:space="preserve"> на </w:t>
            </w:r>
            <w:proofErr w:type="spellStart"/>
            <w:r w:rsidRPr="00321A71">
              <w:rPr>
                <w:lang w:val="uk-UA"/>
              </w:rPr>
              <w:t>Батиці</w:t>
            </w:r>
            <w:proofErr w:type="spellEnd"/>
            <w:r w:rsidRPr="00321A71">
              <w:rPr>
                <w:lang w:val="uk-UA"/>
              </w:rPr>
              <w:t xml:space="preserve">: економічне піднесення </w:t>
            </w:r>
            <w:proofErr w:type="spellStart"/>
            <w:r w:rsidRPr="00321A71">
              <w:rPr>
                <w:lang w:val="uk-UA"/>
              </w:rPr>
              <w:t>слов</w:t>
            </w:r>
            <w:proofErr w:type="spellEnd"/>
            <w:r w:rsidRPr="00321A71">
              <w:rPr>
                <w:lang w:val="ru-RU"/>
              </w:rPr>
              <w:t>’</w:t>
            </w:r>
            <w:proofErr w:type="spellStart"/>
            <w:r w:rsidRPr="00321A71">
              <w:rPr>
                <w:lang w:val="uk-UA"/>
              </w:rPr>
              <w:t>янського</w:t>
            </w:r>
            <w:proofErr w:type="spellEnd"/>
            <w:r w:rsidRPr="00321A71">
              <w:rPr>
                <w:lang w:val="uk-UA"/>
              </w:rPr>
              <w:t xml:space="preserve"> Помор</w:t>
            </w:r>
            <w:r w:rsidRPr="00321A71">
              <w:rPr>
                <w:lang w:val="ru-RU"/>
              </w:rPr>
              <w:t>’</w:t>
            </w:r>
            <w:r w:rsidRPr="00321A71">
              <w:rPr>
                <w:lang w:val="uk-UA"/>
              </w:rPr>
              <w:t xml:space="preserve">я у ранньому середньовіччі </w:t>
            </w:r>
            <w:r w:rsidRPr="00321A71">
              <w:rPr>
                <w:lang w:val="ru-RU"/>
              </w:rPr>
              <w:t xml:space="preserve"> // </w:t>
            </w:r>
            <w:r w:rsidRPr="00321A71">
              <w:rPr>
                <w:lang w:val="uk-UA"/>
              </w:rPr>
              <w:t xml:space="preserve">Проблеми слов’янознавства.2019. </w:t>
            </w:r>
            <w:proofErr w:type="spellStart"/>
            <w:r w:rsidRPr="00321A71">
              <w:rPr>
                <w:lang w:val="uk-UA"/>
              </w:rPr>
              <w:t>Вип</w:t>
            </w:r>
            <w:proofErr w:type="spellEnd"/>
            <w:r w:rsidRPr="00321A71">
              <w:rPr>
                <w:lang w:val="uk-UA"/>
              </w:rPr>
              <w:t>. 68. С. 9-28.</w:t>
            </w:r>
          </w:p>
          <w:p w14:paraId="035DDCF4" w14:textId="77777777" w:rsidR="00700BC8" w:rsidRPr="00321A71" w:rsidRDefault="00700BC8" w:rsidP="00B0341D">
            <w:pPr>
              <w:rPr>
                <w:lang w:val="uk-UA"/>
              </w:rPr>
            </w:pPr>
            <w:r w:rsidRPr="0080401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17. </w:t>
            </w:r>
            <w:proofErr w:type="spellStart"/>
            <w:r w:rsidRPr="00804010">
              <w:rPr>
                <w:lang w:val="uk-UA"/>
              </w:rPr>
              <w:t>Щодра</w:t>
            </w:r>
            <w:proofErr w:type="spellEnd"/>
            <w:r w:rsidRPr="00804010">
              <w:rPr>
                <w:lang w:val="uk-UA"/>
              </w:rPr>
              <w:t xml:space="preserve"> О.</w:t>
            </w:r>
            <w:r w:rsidRPr="00321A71">
              <w:rPr>
                <w:b/>
                <w:bCs/>
                <w:lang w:val="uk-UA"/>
              </w:rPr>
              <w:t xml:space="preserve"> </w:t>
            </w:r>
            <w:r w:rsidRPr="00321A71">
              <w:rPr>
                <w:lang w:val="uk-UA"/>
              </w:rPr>
              <w:t xml:space="preserve"> </w:t>
            </w:r>
            <w:proofErr w:type="spellStart"/>
            <w:r w:rsidRPr="00321A71">
              <w:rPr>
                <w:lang w:val="uk-UA"/>
              </w:rPr>
              <w:t>Слов</w:t>
            </w:r>
            <w:proofErr w:type="spellEnd"/>
            <w:r w:rsidRPr="00321A71">
              <w:rPr>
                <w:lang w:val="ru-RU"/>
              </w:rPr>
              <w:t>’</w:t>
            </w:r>
            <w:proofErr w:type="spellStart"/>
            <w:r w:rsidRPr="00321A71">
              <w:rPr>
                <w:lang w:val="uk-UA"/>
              </w:rPr>
              <w:t>яни</w:t>
            </w:r>
            <w:proofErr w:type="spellEnd"/>
            <w:r w:rsidRPr="00321A71">
              <w:rPr>
                <w:lang w:val="uk-UA"/>
              </w:rPr>
              <w:t xml:space="preserve"> і Русь в ранньому середньовіччі. Передумови і початки формування імперії </w:t>
            </w:r>
            <w:proofErr w:type="spellStart"/>
            <w:r w:rsidRPr="00321A71">
              <w:rPr>
                <w:lang w:val="uk-UA"/>
              </w:rPr>
              <w:t>русів</w:t>
            </w:r>
            <w:proofErr w:type="spellEnd"/>
            <w:r w:rsidRPr="00321A71">
              <w:rPr>
                <w:lang w:val="uk-UA"/>
              </w:rPr>
              <w:t>. Львів. 2021. 486 с.</w:t>
            </w:r>
          </w:p>
          <w:p w14:paraId="42F23716" w14:textId="77777777" w:rsidR="00700BC8" w:rsidRDefault="00700BC8" w:rsidP="00B0341D">
            <w:pPr>
              <w:rPr>
                <w:b/>
                <w:bCs/>
                <w:lang w:val="uk-UA"/>
              </w:rPr>
            </w:pPr>
            <w:r w:rsidRPr="00321A71">
              <w:rPr>
                <w:b/>
                <w:bCs/>
                <w:lang w:val="uk-UA"/>
              </w:rPr>
              <w:t>Модуль 2.</w:t>
            </w:r>
          </w:p>
          <w:p w14:paraId="6138148B" w14:textId="77777777" w:rsidR="00700BC8" w:rsidRPr="00321A71" w:rsidRDefault="00700BC8" w:rsidP="00B0341D">
            <w:pPr>
              <w:widowControl w:val="0"/>
              <w:autoSpaceDE w:val="0"/>
              <w:autoSpaceDN w:val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18.</w:t>
            </w:r>
            <w:r w:rsidRPr="00321A71">
              <w:rPr>
                <w:color w:val="auto"/>
                <w:lang w:val="uk-UA" w:eastAsia="ru-RU"/>
              </w:rPr>
              <w:t>Горобець А. Еліта козацької України в пошуках політичної легітимації: стосунки з Москвою та Варшавою, 1654 – 1665. К., 2001.</w:t>
            </w:r>
          </w:p>
          <w:p w14:paraId="3F78F243" w14:textId="77777777" w:rsidR="00700BC8" w:rsidRPr="00321A71" w:rsidRDefault="00700BC8" w:rsidP="00B0341D">
            <w:pPr>
              <w:tabs>
                <w:tab w:val="left" w:pos="240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19. </w:t>
            </w:r>
            <w:r w:rsidRPr="00321A71">
              <w:rPr>
                <w:color w:val="auto"/>
                <w:lang w:val="uk-UA" w:eastAsia="ru-RU"/>
              </w:rPr>
              <w:t xml:space="preserve">Горобець В. Влада та соціум Гетьманату: дослідження з політичної і соціальної історії </w:t>
            </w:r>
            <w:proofErr w:type="spellStart"/>
            <w:r w:rsidRPr="00321A71">
              <w:rPr>
                <w:color w:val="auto"/>
                <w:lang w:val="uk-UA" w:eastAsia="ru-RU"/>
              </w:rPr>
              <w:t>ранньомодерної</w:t>
            </w:r>
            <w:proofErr w:type="spellEnd"/>
            <w:r w:rsidRPr="00321A71">
              <w:rPr>
                <w:color w:val="auto"/>
                <w:lang w:val="uk-UA" w:eastAsia="ru-RU"/>
              </w:rPr>
              <w:t xml:space="preserve"> України. К., 2009.</w:t>
            </w:r>
          </w:p>
          <w:p w14:paraId="1DF2BF0C" w14:textId="77777777" w:rsidR="00700BC8" w:rsidRPr="00E34590" w:rsidRDefault="00700BC8" w:rsidP="00B0341D">
            <w:pPr>
              <w:tabs>
                <w:tab w:val="left" w:pos="240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20.</w:t>
            </w:r>
            <w:r w:rsidRPr="00321A71">
              <w:rPr>
                <w:color w:val="auto"/>
                <w:lang w:val="uk-UA" w:eastAsia="ru-RU"/>
              </w:rPr>
              <w:t>Горобець В. Світанок української державності. Люди, соціум, влада, порядки, традиції. К., 2017.</w:t>
            </w:r>
          </w:p>
          <w:p w14:paraId="0497E683" w14:textId="77777777" w:rsidR="00700BC8" w:rsidRPr="003A371D" w:rsidRDefault="00700BC8" w:rsidP="00B0341D">
            <w:pPr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</w:pPr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21.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Заяць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А.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Інститут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війтівства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в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містах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Волині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</w:t>
            </w:r>
            <w:proofErr w:type="gram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eastAsia="uk-UA"/>
              </w:rPr>
              <w:t>XVI</w:t>
            </w:r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– </w:t>
            </w:r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eastAsia="uk-UA"/>
              </w:rPr>
              <w:t>XVII</w:t>
            </w:r>
            <w:proofErr w:type="gram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ст. // Центральна і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Східна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Європа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в </w:t>
            </w:r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eastAsia="uk-UA"/>
              </w:rPr>
              <w:t>XV</w:t>
            </w:r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–</w:t>
            </w:r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eastAsia="uk-UA"/>
              </w:rPr>
              <w:t>XVIII</w:t>
            </w:r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ст. 1998. С. 106–112.</w:t>
            </w:r>
          </w:p>
          <w:p w14:paraId="5272D714" w14:textId="77777777" w:rsidR="00700BC8" w:rsidRPr="003A371D" w:rsidRDefault="00700BC8" w:rsidP="00B0341D">
            <w:pPr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</w:pPr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22.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Заяць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А. Є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Поширення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магдебурзького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права на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Волині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в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пізньому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середньовіччі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//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Актуальні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проблеми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державного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управління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.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Зб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. наук.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праць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/УАДУ при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Президентові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України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Львів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 xml:space="preserve">, 2000. Вип. 4. С. </w:t>
            </w:r>
            <w:proofErr w:type="gram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283 – 290</w:t>
            </w:r>
            <w:proofErr w:type="gram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ru-RU" w:eastAsia="uk-UA"/>
              </w:rPr>
              <w:t>.</w:t>
            </w:r>
          </w:p>
          <w:p w14:paraId="1AB1E98B" w14:textId="77777777" w:rsidR="00700BC8" w:rsidRPr="003A371D" w:rsidRDefault="00700BC8" w:rsidP="00B0341D">
            <w:pPr>
              <w:shd w:val="clear" w:color="auto" w:fill="FFFFFF"/>
              <w:spacing w:line="300" w:lineRule="atLeast"/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</w:pPr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lastRenderedPageBreak/>
              <w:t xml:space="preserve">23.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Заяць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 А. Є. Сеймик Волинського воєводства 1621 року //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Studia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 i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materiały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 z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historii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nowożytnej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 i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najnowszej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Europy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Środkowo-Wschodniej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. T 3. /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red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. T.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Kargol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, W.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Michałowski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.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Krakớw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,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Kijớw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. 2022. S. 37‒75. (у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співавтор.з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 xml:space="preserve"> П. </w:t>
            </w:r>
            <w:proofErr w:type="spellStart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Кулаковським</w:t>
            </w:r>
            <w:proofErr w:type="spellEnd"/>
            <w:r w:rsidRPr="003A371D">
              <w:rPr>
                <w:rFonts w:ascii="inherit" w:hAnsi="inherit" w:cs="Segoe UI Historic"/>
                <w:color w:val="auto"/>
                <w:sz w:val="23"/>
                <w:szCs w:val="23"/>
                <w:lang w:val="uk-UA" w:eastAsia="uk-UA"/>
              </w:rPr>
              <w:t>).</w:t>
            </w:r>
          </w:p>
          <w:p w14:paraId="365933B7" w14:textId="77777777" w:rsidR="00700BC8" w:rsidRPr="00321A71" w:rsidRDefault="00700BC8" w:rsidP="00AB766D">
            <w:pPr>
              <w:widowControl w:val="0"/>
              <w:autoSpaceDE w:val="0"/>
              <w:autoSpaceDN w:val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ru-RU" w:eastAsia="ru-RU"/>
              </w:rPr>
              <w:t>24.</w:t>
            </w:r>
            <w:r w:rsidR="00AB766D">
              <w:rPr>
                <w:color w:val="auto"/>
                <w:lang w:val="uk-UA" w:eastAsia="ru-RU"/>
              </w:rPr>
              <w:t xml:space="preserve"> </w:t>
            </w:r>
            <w:r w:rsidRPr="00321A71">
              <w:rPr>
                <w:color w:val="auto"/>
                <w:lang w:val="uk-UA" w:eastAsia="ru-RU"/>
              </w:rPr>
              <w:t>Історія державної служби в Україні. К., 2009. Т.</w:t>
            </w:r>
            <w:r w:rsidRPr="00321A71">
              <w:rPr>
                <w:color w:val="auto"/>
                <w:lang w:val="ru-RU" w:eastAsia="ru-RU"/>
              </w:rPr>
              <w:t> </w:t>
            </w:r>
            <w:r w:rsidRPr="00321A71">
              <w:rPr>
                <w:color w:val="auto"/>
                <w:lang w:val="uk-UA" w:eastAsia="ru-RU"/>
              </w:rPr>
              <w:t>1.</w:t>
            </w:r>
          </w:p>
          <w:p w14:paraId="1721D27E" w14:textId="77777777" w:rsidR="00700BC8" w:rsidRPr="00E34590" w:rsidRDefault="00700BC8" w:rsidP="00B0341D">
            <w:pPr>
              <w:tabs>
                <w:tab w:val="left" w:pos="600"/>
              </w:tabs>
              <w:jc w:val="both"/>
              <w:rPr>
                <w:snapToGrid w:val="0"/>
                <w:color w:val="auto"/>
                <w:lang w:val="uk-UA" w:eastAsia="ru-RU"/>
              </w:rPr>
            </w:pPr>
            <w:r>
              <w:rPr>
                <w:snapToGrid w:val="0"/>
                <w:color w:val="auto"/>
                <w:lang w:val="uk-UA" w:eastAsia="ru-RU"/>
              </w:rPr>
              <w:t>25.</w:t>
            </w:r>
            <w:r w:rsidR="00AB766D">
              <w:rPr>
                <w:snapToGrid w:val="0"/>
                <w:color w:val="auto"/>
                <w:lang w:val="uk-UA" w:eastAsia="ru-RU"/>
              </w:rPr>
              <w:t xml:space="preserve"> </w:t>
            </w:r>
            <w:r w:rsidRPr="00321A71">
              <w:rPr>
                <w:snapToGrid w:val="0"/>
                <w:color w:val="auto"/>
                <w:lang w:val="uk-UA" w:eastAsia="ru-RU"/>
              </w:rPr>
              <w:t>Нариси з історії дипломатії України / під ред. В.А. Смолія. К., 2001.</w:t>
            </w:r>
          </w:p>
          <w:p w14:paraId="0794EB8B" w14:textId="77777777" w:rsidR="00700BC8" w:rsidRPr="00321A71" w:rsidRDefault="00AB766D" w:rsidP="00B0341D">
            <w:pPr>
              <w:tabs>
                <w:tab w:val="left" w:pos="240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26. </w:t>
            </w:r>
            <w:r w:rsidR="00700BC8" w:rsidRPr="00321A71">
              <w:rPr>
                <w:color w:val="auto"/>
                <w:lang w:val="uk-UA" w:eastAsia="ru-RU"/>
              </w:rPr>
              <w:t xml:space="preserve">Український гетьманат. Нариси національного державотворення </w:t>
            </w:r>
            <w:r w:rsidR="00700BC8" w:rsidRPr="00321A71">
              <w:rPr>
                <w:color w:val="auto"/>
                <w:lang w:eastAsia="ru-RU"/>
              </w:rPr>
              <w:t>XVII</w:t>
            </w:r>
            <w:r w:rsidR="00700BC8" w:rsidRPr="00321A71">
              <w:rPr>
                <w:color w:val="auto"/>
                <w:lang w:val="ru-RU" w:eastAsia="ru-RU"/>
              </w:rPr>
              <w:t xml:space="preserve"> ‒ </w:t>
            </w:r>
            <w:r w:rsidR="00700BC8" w:rsidRPr="00321A71">
              <w:rPr>
                <w:color w:val="auto"/>
                <w:lang w:eastAsia="ru-RU"/>
              </w:rPr>
              <w:t>XVIII</w:t>
            </w:r>
            <w:r w:rsidR="00700BC8" w:rsidRPr="00321A71">
              <w:rPr>
                <w:color w:val="auto"/>
                <w:lang w:val="uk-UA" w:eastAsia="ru-RU"/>
              </w:rPr>
              <w:t> ст. К., 2028. Т. 1-2.</w:t>
            </w:r>
          </w:p>
          <w:p w14:paraId="771CD6B6" w14:textId="77777777" w:rsidR="00700BC8" w:rsidRPr="00321A71" w:rsidRDefault="00AB766D" w:rsidP="00B0341D">
            <w:pPr>
              <w:tabs>
                <w:tab w:val="left" w:pos="240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27</w:t>
            </w:r>
            <w:r w:rsidR="00700BC8">
              <w:rPr>
                <w:color w:val="auto"/>
                <w:lang w:val="uk-UA" w:eastAsia="ru-RU"/>
              </w:rPr>
              <w:t>.</w:t>
            </w:r>
            <w:r w:rsidR="00700BC8" w:rsidRPr="00321A71">
              <w:rPr>
                <w:color w:val="auto"/>
                <w:lang w:val="uk-UA" w:eastAsia="ru-RU"/>
              </w:rPr>
              <w:t>Панашенко В. В. Полкове управління в Україні (сер. XVII–XVIII ст.). К., 1997.</w:t>
            </w:r>
          </w:p>
          <w:p w14:paraId="2865EC32" w14:textId="77777777" w:rsidR="00700BC8" w:rsidRDefault="00AB766D" w:rsidP="00B0341D">
            <w:pPr>
              <w:tabs>
                <w:tab w:val="left" w:pos="240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28</w:t>
            </w:r>
            <w:r w:rsidR="00700BC8">
              <w:rPr>
                <w:color w:val="auto"/>
                <w:lang w:val="uk-UA" w:eastAsia="ru-RU"/>
              </w:rPr>
              <w:t>.</w:t>
            </w:r>
            <w:r w:rsidR="00700BC8" w:rsidRPr="00321A71">
              <w:rPr>
                <w:color w:val="auto"/>
                <w:lang w:val="uk-UA" w:eastAsia="ru-RU"/>
              </w:rPr>
              <w:t>Панашенко В. В. Соціальна еліта Гетьманщини (другої половини XVII – XVIII ст.). К., 1995.</w:t>
            </w:r>
          </w:p>
          <w:p w14:paraId="6922F92D" w14:textId="77777777" w:rsidR="00700BC8" w:rsidRPr="00321A71" w:rsidRDefault="00AB766D" w:rsidP="00B0341D">
            <w:pPr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29</w:t>
            </w:r>
            <w:r w:rsidR="00700BC8">
              <w:rPr>
                <w:color w:val="auto"/>
                <w:lang w:val="uk-UA" w:eastAsia="ru-RU"/>
              </w:rPr>
              <w:t>.</w:t>
            </w:r>
            <w:r w:rsidR="00700BC8" w:rsidRPr="00321A71">
              <w:rPr>
                <w:color w:val="auto"/>
                <w:lang w:val="uk-UA" w:eastAsia="ru-RU"/>
              </w:rPr>
              <w:t xml:space="preserve">Смолій В. А., Степанков </w:t>
            </w:r>
            <w:r w:rsidR="00700BC8" w:rsidRPr="00321A71">
              <w:rPr>
                <w:color w:val="auto"/>
                <w:lang w:val="ru-RU" w:eastAsia="ru-RU"/>
              </w:rPr>
              <w:t>B</w:t>
            </w:r>
            <w:r w:rsidR="00700BC8" w:rsidRPr="00321A71">
              <w:rPr>
                <w:color w:val="auto"/>
                <w:lang w:val="uk-UA" w:eastAsia="ru-RU"/>
              </w:rPr>
              <w:t>.</w:t>
            </w:r>
            <w:r w:rsidR="00700BC8" w:rsidRPr="00321A71">
              <w:rPr>
                <w:color w:val="auto"/>
                <w:lang w:val="ru-RU" w:eastAsia="ru-RU"/>
              </w:rPr>
              <w:t>C</w:t>
            </w:r>
            <w:r w:rsidR="00700BC8" w:rsidRPr="00321A71">
              <w:rPr>
                <w:color w:val="auto"/>
                <w:lang w:val="uk-UA" w:eastAsia="ru-RU"/>
              </w:rPr>
              <w:t xml:space="preserve">. Українська національна революція </w:t>
            </w:r>
            <w:r w:rsidR="00700BC8" w:rsidRPr="00321A71">
              <w:rPr>
                <w:color w:val="auto"/>
                <w:lang w:val="ru-RU" w:eastAsia="ru-RU"/>
              </w:rPr>
              <w:t>XVII</w:t>
            </w:r>
            <w:r w:rsidR="00700BC8" w:rsidRPr="00321A71">
              <w:rPr>
                <w:color w:val="auto"/>
                <w:lang w:val="uk-UA" w:eastAsia="ru-RU"/>
              </w:rPr>
              <w:t> ст. (1648 – 1676). К., 2009.</w:t>
            </w:r>
          </w:p>
          <w:p w14:paraId="7DBE2A55" w14:textId="77777777" w:rsidR="00AB766D" w:rsidRPr="00AB766D" w:rsidRDefault="00AB766D" w:rsidP="00AB766D">
            <w:pPr>
              <w:tabs>
                <w:tab w:val="left" w:pos="240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30</w:t>
            </w:r>
            <w:r w:rsidR="00700BC8">
              <w:rPr>
                <w:color w:val="auto"/>
                <w:lang w:val="uk-UA" w:eastAsia="ru-RU"/>
              </w:rPr>
              <w:t>.</w:t>
            </w:r>
            <w:r w:rsidR="00700BC8" w:rsidRPr="00321A71">
              <w:rPr>
                <w:color w:val="auto"/>
                <w:lang w:val="uk-UA" w:eastAsia="ru-RU"/>
              </w:rPr>
              <w:t>Струкевич О. Політико-культурні орієнтації еліти України-Гетьманщини. К., 2002.</w:t>
            </w:r>
          </w:p>
          <w:p w14:paraId="036AE9CE" w14:textId="77777777" w:rsidR="00AB766D" w:rsidRPr="00AB766D" w:rsidRDefault="00AB766D" w:rsidP="00AB766D">
            <w:pPr>
              <w:widowControl w:val="0"/>
              <w:tabs>
                <w:tab w:val="left" w:pos="1104"/>
              </w:tabs>
              <w:rPr>
                <w:color w:val="auto"/>
                <w:sz w:val="26"/>
                <w:szCs w:val="26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31. </w:t>
            </w:r>
            <w:proofErr w:type="spellStart"/>
            <w:r w:rsidRPr="00AB766D">
              <w:rPr>
                <w:sz w:val="26"/>
                <w:szCs w:val="26"/>
                <w:lang w:val="uk-UA" w:eastAsia="uk-UA"/>
              </w:rPr>
              <w:t>Гурбик</w:t>
            </w:r>
            <w:proofErr w:type="spellEnd"/>
            <w:r w:rsidRPr="00AB766D">
              <w:rPr>
                <w:sz w:val="26"/>
                <w:szCs w:val="26"/>
                <w:lang w:val="uk-UA" w:eastAsia="uk-UA"/>
              </w:rPr>
              <w:t xml:space="preserve"> А. О. Еволюція соціально-територіальних спільнот в середньовічній Україні (волость, дворище, село, </w:t>
            </w:r>
            <w:proofErr w:type="spellStart"/>
            <w:r w:rsidRPr="00AB766D">
              <w:rPr>
                <w:sz w:val="26"/>
                <w:szCs w:val="26"/>
                <w:lang w:val="uk-UA" w:eastAsia="uk-UA"/>
              </w:rPr>
              <w:t>сябринна</w:t>
            </w:r>
            <w:proofErr w:type="spellEnd"/>
            <w:r w:rsidRPr="00AB766D">
              <w:rPr>
                <w:sz w:val="26"/>
                <w:szCs w:val="26"/>
                <w:lang w:val="uk-UA" w:eastAsia="uk-UA"/>
              </w:rPr>
              <w:t xml:space="preserve"> спілка). К., 1998.</w:t>
            </w:r>
          </w:p>
          <w:p w14:paraId="37983F1B" w14:textId="77777777" w:rsidR="00AB766D" w:rsidRPr="00AB766D" w:rsidRDefault="00AB766D" w:rsidP="00AB766D">
            <w:pPr>
              <w:widowControl w:val="0"/>
              <w:tabs>
                <w:tab w:val="left" w:pos="1104"/>
              </w:tabs>
              <w:rPr>
                <w:color w:val="auto"/>
                <w:sz w:val="26"/>
                <w:szCs w:val="26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32. </w:t>
            </w:r>
            <w:r w:rsidRPr="00AB766D">
              <w:rPr>
                <w:sz w:val="26"/>
                <w:szCs w:val="26"/>
                <w:lang w:val="uk-UA" w:eastAsia="uk-UA"/>
              </w:rPr>
              <w:t>Крикун М. Адміністративно-територіальний устрій Правобережної України в XV - XVIII ст. К., 1993.</w:t>
            </w:r>
          </w:p>
          <w:p w14:paraId="66B9BC48" w14:textId="77777777" w:rsidR="00AB766D" w:rsidRPr="00AB766D" w:rsidRDefault="00AB766D" w:rsidP="00AB766D">
            <w:pPr>
              <w:widowControl w:val="0"/>
              <w:tabs>
                <w:tab w:val="left" w:pos="1104"/>
              </w:tabs>
              <w:rPr>
                <w:color w:val="auto"/>
                <w:sz w:val="26"/>
                <w:szCs w:val="26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33. </w:t>
            </w:r>
            <w:r w:rsidRPr="00AB766D">
              <w:rPr>
                <w:sz w:val="26"/>
                <w:szCs w:val="26"/>
                <w:lang w:val="uk-UA" w:eastAsia="uk-UA"/>
              </w:rPr>
              <w:t>Щербак В. О. Українське козацтво: формування козацького стану. Друга половина XV - середина XVII К., 2000.</w:t>
            </w:r>
          </w:p>
          <w:p w14:paraId="7E790F50" w14:textId="77777777" w:rsidR="00AB766D" w:rsidRPr="00AB766D" w:rsidRDefault="00AB766D" w:rsidP="00AB766D">
            <w:pPr>
              <w:widowControl w:val="0"/>
              <w:tabs>
                <w:tab w:val="left" w:pos="1104"/>
              </w:tabs>
              <w:jc w:val="both"/>
              <w:rPr>
                <w:color w:val="auto"/>
                <w:sz w:val="26"/>
                <w:szCs w:val="26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34. </w:t>
            </w:r>
            <w:r w:rsidRPr="00AB766D">
              <w:rPr>
                <w:sz w:val="26"/>
                <w:szCs w:val="26"/>
                <w:lang w:val="uk-UA" w:eastAsia="uk-UA"/>
              </w:rPr>
              <w:t>Яковенко Н. М. Українська шляхта з кінця ХНУ до середини XVII ст.</w:t>
            </w:r>
            <w:r w:rsidRPr="00AB766D">
              <w:rPr>
                <w:color w:val="auto"/>
                <w:sz w:val="26"/>
                <w:szCs w:val="26"/>
                <w:lang w:val="uk-UA" w:eastAsia="uk-UA"/>
              </w:rPr>
              <w:t xml:space="preserve"> </w:t>
            </w:r>
            <w:r w:rsidRPr="00AB766D">
              <w:rPr>
                <w:sz w:val="26"/>
                <w:szCs w:val="26"/>
                <w:lang w:val="uk-UA" w:eastAsia="uk-UA"/>
              </w:rPr>
              <w:t>К.,2008.</w:t>
            </w:r>
          </w:p>
          <w:p w14:paraId="054D6541" w14:textId="77777777" w:rsidR="00700BC8" w:rsidRPr="001F0B78" w:rsidRDefault="00B0341D" w:rsidP="00B0341D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>
              <w:rPr>
                <w:color w:val="auto"/>
                <w:lang w:val="uk-UA" w:eastAsia="uk-UA"/>
              </w:rPr>
              <w:t xml:space="preserve">35. </w:t>
            </w:r>
            <w:r w:rsidRPr="00227EB9">
              <w:rPr>
                <w:lang w:val="ru-RU"/>
              </w:rPr>
              <w:t xml:space="preserve">Права, за </w:t>
            </w:r>
            <w:proofErr w:type="spellStart"/>
            <w:r w:rsidRPr="00227EB9">
              <w:rPr>
                <w:lang w:val="ru-RU"/>
              </w:rPr>
              <w:t>якими</w:t>
            </w:r>
            <w:proofErr w:type="spellEnd"/>
            <w:r w:rsidRPr="00227EB9">
              <w:rPr>
                <w:lang w:val="ru-RU"/>
              </w:rPr>
              <w:t xml:space="preserve"> судиться </w:t>
            </w:r>
            <w:proofErr w:type="spellStart"/>
            <w:r w:rsidRPr="00227EB9">
              <w:rPr>
                <w:lang w:val="ru-RU"/>
              </w:rPr>
              <w:t>малоросійський</w:t>
            </w:r>
            <w:proofErr w:type="spellEnd"/>
            <w:r w:rsidRPr="00227EB9">
              <w:rPr>
                <w:lang w:val="ru-RU"/>
              </w:rPr>
              <w:t xml:space="preserve"> народ.1743 / </w:t>
            </w:r>
            <w:proofErr w:type="spellStart"/>
            <w:r w:rsidRPr="00227EB9">
              <w:rPr>
                <w:lang w:val="ru-RU"/>
              </w:rPr>
              <w:t>підгот</w:t>
            </w:r>
            <w:proofErr w:type="spellEnd"/>
            <w:r w:rsidRPr="00227EB9">
              <w:rPr>
                <w:lang w:val="ru-RU"/>
              </w:rPr>
              <w:t xml:space="preserve">. </w:t>
            </w:r>
            <w:r w:rsidRPr="001F0B78">
              <w:rPr>
                <w:lang w:val="ru-RU"/>
              </w:rPr>
              <w:t>К.</w:t>
            </w:r>
            <w:r w:rsidRPr="00227EB9">
              <w:t> </w:t>
            </w:r>
            <w:r w:rsidRPr="001F0B78">
              <w:rPr>
                <w:lang w:val="ru-RU"/>
              </w:rPr>
              <w:t>Вислобоков. К., 1997.</w:t>
            </w:r>
          </w:p>
          <w:p w14:paraId="05322564" w14:textId="77777777" w:rsidR="00227EB9" w:rsidRDefault="00227EB9" w:rsidP="00227EB9">
            <w:pPr>
              <w:tabs>
                <w:tab w:val="left" w:pos="240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lang w:val="uk-UA"/>
              </w:rPr>
              <w:t xml:space="preserve">36. </w:t>
            </w:r>
            <w:proofErr w:type="spellStart"/>
            <w:r w:rsidRPr="00227EB9">
              <w:rPr>
                <w:color w:val="auto"/>
                <w:lang w:val="uk-UA" w:eastAsia="ru-RU"/>
              </w:rPr>
              <w:t>Пашук</w:t>
            </w:r>
            <w:proofErr w:type="spellEnd"/>
            <w:r w:rsidRPr="00227EB9">
              <w:rPr>
                <w:color w:val="auto"/>
                <w:lang w:val="uk-UA" w:eastAsia="ru-RU"/>
              </w:rPr>
              <w:t xml:space="preserve"> А. І. Суд і судочинство на Лівобережній Україні в XVII–XVIII с</w:t>
            </w:r>
            <w:r>
              <w:rPr>
                <w:color w:val="auto"/>
                <w:lang w:val="uk-UA" w:eastAsia="ru-RU"/>
              </w:rPr>
              <w:t>т. (1648–1782 рр.). Львів, 1967.</w:t>
            </w:r>
          </w:p>
          <w:p w14:paraId="6FD11856" w14:textId="77777777" w:rsidR="00227EB9" w:rsidRPr="00227EB9" w:rsidRDefault="00227EB9" w:rsidP="00227EB9">
            <w:pPr>
              <w:tabs>
                <w:tab w:val="left" w:pos="240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37. </w:t>
            </w:r>
            <w:proofErr w:type="spellStart"/>
            <w:r w:rsidRPr="00227EB9">
              <w:rPr>
                <w:color w:val="auto"/>
                <w:lang w:val="uk-UA" w:eastAsia="ru-RU"/>
              </w:rPr>
              <w:t>Дядиченко</w:t>
            </w:r>
            <w:proofErr w:type="spellEnd"/>
            <w:r w:rsidRPr="00227EB9">
              <w:rPr>
                <w:color w:val="auto"/>
                <w:lang w:val="uk-UA" w:eastAsia="ru-RU"/>
              </w:rPr>
              <w:t> В. А. Нариси суспільно-політичного устрою Лівобережної України кінця XVII – початку XVIII ст. К., 1959.</w:t>
            </w:r>
          </w:p>
          <w:p w14:paraId="439F7F1F" w14:textId="77777777" w:rsidR="00227EB9" w:rsidRPr="00227EB9" w:rsidRDefault="00227EB9" w:rsidP="00227EB9">
            <w:pPr>
              <w:tabs>
                <w:tab w:val="left" w:pos="240"/>
              </w:tabs>
              <w:jc w:val="both"/>
              <w:rPr>
                <w:color w:val="auto"/>
                <w:lang w:val="uk-UA" w:eastAsia="ru-RU"/>
              </w:rPr>
            </w:pPr>
          </w:p>
          <w:p w14:paraId="58DCA70B" w14:textId="77777777" w:rsidR="00227EB9" w:rsidRPr="00227EB9" w:rsidRDefault="00227EB9" w:rsidP="00B0341D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val="uk-UA" w:eastAsia="uk-UA"/>
              </w:rPr>
            </w:pPr>
          </w:p>
          <w:p w14:paraId="24014895" w14:textId="77777777" w:rsidR="00700BC8" w:rsidRDefault="00700BC8" w:rsidP="00B0341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604A5212" w14:textId="77777777" w:rsidR="00700BC8" w:rsidRPr="00496ACD" w:rsidRDefault="00700BC8" w:rsidP="00B0341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700BC8" w:rsidRPr="00227EB9" w14:paraId="4B1A1477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A247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5EE7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  год.</w:t>
            </w:r>
          </w:p>
          <w:p w14:paraId="47EF86FB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</w:p>
        </w:tc>
      </w:tr>
      <w:tr w:rsidR="00700BC8" w:rsidRPr="00EA75C9" w14:paraId="7078060C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E56F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A2C0" w14:textId="77777777" w:rsidR="00700BC8" w:rsidRDefault="00700BC8" w:rsidP="00B0341D">
            <w:pPr>
              <w:widowControl w:val="0"/>
              <w:rPr>
                <w:b/>
                <w:bCs/>
                <w:color w:val="auto"/>
                <w:lang w:val="uk-UA"/>
              </w:rPr>
            </w:pPr>
            <w:proofErr w:type="spellStart"/>
            <w:r w:rsidRPr="00EF1775">
              <w:rPr>
                <w:b/>
                <w:bCs/>
                <w:lang w:val="ru-RU"/>
              </w:rPr>
              <w:t>Денна</w:t>
            </w:r>
            <w:proofErr w:type="spellEnd"/>
            <w:r w:rsidRPr="00EF1775">
              <w:rPr>
                <w:b/>
                <w:bCs/>
                <w:lang w:val="ru-RU"/>
              </w:rPr>
              <w:t xml:space="preserve"> форма </w:t>
            </w:r>
            <w:proofErr w:type="spellStart"/>
            <w:r w:rsidRPr="00EF1775">
              <w:rPr>
                <w:b/>
                <w:bCs/>
                <w:lang w:val="ru-RU"/>
              </w:rPr>
              <w:t>навчання</w:t>
            </w:r>
            <w:proofErr w:type="spellEnd"/>
            <w:r w:rsidRPr="00EF177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3</w:t>
            </w:r>
            <w:r w:rsidRPr="00EF177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F1775">
              <w:rPr>
                <w:b/>
                <w:bCs/>
                <w:lang w:val="ru-RU"/>
              </w:rPr>
              <w:t>кредити</w:t>
            </w:r>
            <w:proofErr w:type="spellEnd"/>
            <w:r w:rsidRPr="00EF1775">
              <w:rPr>
                <w:b/>
                <w:bCs/>
                <w:lang w:val="ru-RU"/>
              </w:rPr>
              <w:t>:</w:t>
            </w:r>
          </w:p>
          <w:p w14:paraId="2DAD67E8" w14:textId="77777777" w:rsidR="00700BC8" w:rsidRPr="00EF1775" w:rsidRDefault="00700BC8" w:rsidP="00B0341D">
            <w:pPr>
              <w:widowControl w:val="0"/>
              <w:rPr>
                <w:lang w:val="ru-RU"/>
              </w:rPr>
            </w:pPr>
            <w:r>
              <w:rPr>
                <w:color w:val="auto"/>
                <w:lang w:val="uk-UA"/>
              </w:rPr>
              <w:t>30_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годин аудиторних занять. З них _32_____ годин лекцій, __0___ годин практичних занять та ____88______ годин самостійної роботи</w:t>
            </w:r>
          </w:p>
        </w:tc>
      </w:tr>
      <w:tr w:rsidR="00700BC8" w:rsidRPr="00EA75C9" w14:paraId="76DAC544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E13C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A3C7" w14:textId="77777777" w:rsidR="00700BC8" w:rsidRPr="00530CC6" w:rsidRDefault="00700BC8" w:rsidP="00B0341D">
            <w:pPr>
              <w:tabs>
                <w:tab w:val="left" w:pos="540"/>
                <w:tab w:val="left" w:pos="993"/>
              </w:tabs>
              <w:jc w:val="both"/>
              <w:rPr>
                <w:rStyle w:val="FontStyle12"/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530CC6">
              <w:rPr>
                <w:rFonts w:asciiTheme="majorBidi" w:hAnsiTheme="majorBidi" w:cstheme="majorBidi"/>
                <w:lang w:val="ru-RU"/>
              </w:rPr>
              <w:t xml:space="preserve">У </w:t>
            </w:r>
            <w:proofErr w:type="spellStart"/>
            <w:r w:rsidRPr="00530CC6">
              <w:rPr>
                <w:rFonts w:asciiTheme="majorBidi" w:hAnsiTheme="majorBidi" w:cstheme="majorBidi"/>
                <w:lang w:val="ru-RU"/>
              </w:rPr>
              <w:t>процесі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530CC6">
              <w:rPr>
                <w:rFonts w:asciiTheme="majorBidi" w:hAnsiTheme="majorBidi" w:cstheme="majorBidi"/>
                <w:lang w:val="ru-RU"/>
              </w:rPr>
              <w:t>вивчення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 студентами курсу, </w:t>
            </w:r>
            <w:proofErr w:type="spellStart"/>
            <w:r w:rsidRPr="00530CC6">
              <w:rPr>
                <w:rFonts w:asciiTheme="majorBidi" w:hAnsiTheme="majorBidi" w:cstheme="majorBidi"/>
                <w:lang w:val="ru-RU"/>
              </w:rPr>
              <w:t>опанування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530CC6">
              <w:rPr>
                <w:rFonts w:asciiTheme="majorBidi" w:hAnsiTheme="majorBidi" w:cstheme="majorBidi"/>
                <w:lang w:val="ru-RU"/>
              </w:rPr>
              <w:t>його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530CC6">
              <w:rPr>
                <w:rFonts w:asciiTheme="majorBidi" w:hAnsiTheme="majorBidi" w:cstheme="majorBidi"/>
                <w:lang w:val="ru-RU"/>
              </w:rPr>
              <w:t>теоретичними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, </w:t>
            </w:r>
            <w:proofErr w:type="spellStart"/>
            <w:r w:rsidRPr="00530CC6">
              <w:rPr>
                <w:rFonts w:asciiTheme="majorBidi" w:hAnsiTheme="majorBidi" w:cstheme="majorBidi"/>
                <w:lang w:val="ru-RU"/>
              </w:rPr>
              <w:t>методологічними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, </w:t>
            </w:r>
            <w:proofErr w:type="spellStart"/>
            <w:r w:rsidRPr="00530CC6">
              <w:rPr>
                <w:rFonts w:asciiTheme="majorBidi" w:hAnsiTheme="majorBidi" w:cstheme="majorBidi"/>
                <w:lang w:val="ru-RU"/>
              </w:rPr>
              <w:t>методичними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 і </w:t>
            </w:r>
            <w:proofErr w:type="spellStart"/>
            <w:r w:rsidRPr="00530CC6">
              <w:rPr>
                <w:rFonts w:asciiTheme="majorBidi" w:hAnsiTheme="majorBidi" w:cstheme="majorBidi"/>
                <w:lang w:val="ru-RU"/>
              </w:rPr>
              <w:t>практичними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 засадами </w:t>
            </w:r>
            <w:proofErr w:type="spellStart"/>
            <w:r w:rsidRPr="00530CC6">
              <w:rPr>
                <w:rFonts w:asciiTheme="majorBidi" w:hAnsiTheme="majorBidi" w:cstheme="majorBidi"/>
                <w:lang w:val="ru-RU"/>
              </w:rPr>
              <w:t>формуються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530CC6">
              <w:rPr>
                <w:rFonts w:asciiTheme="majorBidi" w:hAnsiTheme="majorBidi" w:cstheme="majorBidi"/>
                <w:b/>
                <w:i/>
                <w:iCs/>
                <w:lang w:val="ru-RU"/>
              </w:rPr>
              <w:t>програмні</w:t>
            </w:r>
            <w:proofErr w:type="spellEnd"/>
            <w:r w:rsidRPr="00530CC6">
              <w:rPr>
                <w:rFonts w:asciiTheme="majorBidi" w:hAnsiTheme="majorBidi" w:cstheme="majorBidi"/>
                <w:i/>
                <w:iCs/>
                <w:lang w:val="ru-RU"/>
              </w:rPr>
              <w:t xml:space="preserve"> </w:t>
            </w:r>
            <w:proofErr w:type="spellStart"/>
            <w:r w:rsidRPr="00530CC6">
              <w:rPr>
                <w:rFonts w:asciiTheme="majorBidi" w:hAnsiTheme="majorBidi" w:cstheme="majorBidi"/>
                <w:b/>
                <w:i/>
                <w:iCs/>
                <w:lang w:val="ru-RU"/>
              </w:rPr>
              <w:t>компетентності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530CC6">
              <w:rPr>
                <w:rFonts w:asciiTheme="majorBidi" w:hAnsiTheme="majorBidi" w:cstheme="majorBidi"/>
                <w:bCs/>
                <w:lang w:val="ru-RU"/>
              </w:rPr>
              <w:t>(</w:t>
            </w:r>
            <w:proofErr w:type="spellStart"/>
            <w:r w:rsidRPr="00530CC6">
              <w:rPr>
                <w:rFonts w:asciiTheme="majorBidi" w:hAnsiTheme="majorBidi" w:cstheme="majorBidi"/>
                <w:bCs/>
                <w:i/>
                <w:lang w:val="ru-RU"/>
              </w:rPr>
              <w:t>інтегральна</w:t>
            </w:r>
            <w:proofErr w:type="spellEnd"/>
            <w:r w:rsidRPr="00530CC6">
              <w:rPr>
                <w:rFonts w:asciiTheme="majorBidi" w:hAnsiTheme="majorBidi" w:cstheme="majorBidi"/>
                <w:bCs/>
                <w:lang w:val="ru-RU"/>
              </w:rPr>
              <w:t xml:space="preserve">; </w:t>
            </w:r>
            <w:proofErr w:type="spellStart"/>
            <w:r w:rsidRPr="00530CC6">
              <w:rPr>
                <w:rFonts w:asciiTheme="majorBidi" w:hAnsiTheme="majorBidi" w:cstheme="majorBidi"/>
                <w:bCs/>
                <w:i/>
                <w:lang w:val="ru-RU"/>
              </w:rPr>
              <w:t>загальні</w:t>
            </w:r>
            <w:proofErr w:type="spellEnd"/>
            <w:r w:rsidRPr="00530CC6">
              <w:rPr>
                <w:rFonts w:asciiTheme="majorBidi" w:hAnsiTheme="majorBidi" w:cstheme="majorBidi"/>
                <w:bCs/>
                <w:lang w:val="ru-RU"/>
              </w:rPr>
              <w:t xml:space="preserve">; </w:t>
            </w:r>
            <w:proofErr w:type="spellStart"/>
            <w:r w:rsidRPr="00530CC6">
              <w:rPr>
                <w:rFonts w:asciiTheme="majorBidi" w:hAnsiTheme="majorBidi" w:cstheme="majorBidi"/>
                <w:bCs/>
                <w:i/>
                <w:lang w:val="ru-RU"/>
              </w:rPr>
              <w:t>фахові</w:t>
            </w:r>
            <w:proofErr w:type="spellEnd"/>
            <w:r w:rsidRPr="00530CC6">
              <w:rPr>
                <w:rFonts w:asciiTheme="majorBidi" w:hAnsiTheme="majorBidi" w:cstheme="majorBidi"/>
                <w:bCs/>
                <w:iCs/>
                <w:lang w:val="ru-RU"/>
              </w:rPr>
              <w:t>)</w:t>
            </w:r>
            <w:r w:rsidRPr="00530CC6">
              <w:rPr>
                <w:rFonts w:asciiTheme="majorBidi" w:hAnsiTheme="majorBidi" w:cstheme="majorBidi"/>
                <w:bCs/>
                <w:lang w:val="ru-RU"/>
              </w:rPr>
              <w:t xml:space="preserve"> </w:t>
            </w:r>
            <w:r w:rsidRPr="00530CC6">
              <w:rPr>
                <w:rFonts w:asciiTheme="majorBidi" w:hAnsiTheme="majorBidi" w:cstheme="majorBidi"/>
                <w:lang w:val="ru-RU"/>
              </w:rPr>
              <w:t xml:space="preserve">й </w:t>
            </w:r>
            <w:proofErr w:type="spellStart"/>
            <w:r w:rsidRPr="00530CC6">
              <w:rPr>
                <w:rFonts w:asciiTheme="majorBidi" w:hAnsiTheme="majorBidi" w:cstheme="majorBidi"/>
                <w:lang w:val="ru-RU"/>
              </w:rPr>
              <w:t>досягаються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530CC6">
              <w:rPr>
                <w:rFonts w:asciiTheme="majorBidi" w:hAnsiTheme="majorBidi" w:cstheme="majorBidi"/>
                <w:lang w:val="ru-RU"/>
              </w:rPr>
              <w:t>такі</w:t>
            </w:r>
            <w:proofErr w:type="spellEnd"/>
            <w:r w:rsidRPr="00530CC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530CC6">
              <w:rPr>
                <w:rStyle w:val="FontStyle12"/>
                <w:rFonts w:asciiTheme="majorBidi" w:hAnsiTheme="majorBidi" w:cstheme="majorBidi"/>
                <w:b/>
                <w:sz w:val="24"/>
                <w:lang w:val="ru-RU"/>
              </w:rPr>
              <w:t>програмні</w:t>
            </w:r>
            <w:proofErr w:type="spellEnd"/>
            <w:r w:rsidRPr="00530CC6">
              <w:rPr>
                <w:rStyle w:val="FontStyle12"/>
                <w:rFonts w:asciiTheme="majorBidi" w:hAnsiTheme="majorBidi" w:cstheme="majorBidi"/>
                <w:b/>
                <w:sz w:val="24"/>
                <w:lang w:val="ru-RU"/>
              </w:rPr>
              <w:t xml:space="preserve"> </w:t>
            </w:r>
            <w:proofErr w:type="spellStart"/>
            <w:r w:rsidRPr="00530CC6">
              <w:rPr>
                <w:rStyle w:val="FontStyle12"/>
                <w:rFonts w:asciiTheme="majorBidi" w:hAnsiTheme="majorBidi" w:cstheme="majorBidi"/>
                <w:b/>
                <w:sz w:val="24"/>
                <w:lang w:val="ru-RU"/>
              </w:rPr>
              <w:t>результати</w:t>
            </w:r>
            <w:proofErr w:type="spellEnd"/>
            <w:r w:rsidRPr="00530CC6">
              <w:rPr>
                <w:rStyle w:val="FontStyle12"/>
                <w:rFonts w:asciiTheme="majorBidi" w:hAnsiTheme="majorBidi" w:cstheme="majorBidi"/>
                <w:b/>
                <w:sz w:val="24"/>
                <w:lang w:val="ru-RU"/>
              </w:rPr>
              <w:t xml:space="preserve"> </w:t>
            </w:r>
            <w:proofErr w:type="spellStart"/>
            <w:r w:rsidRPr="00530CC6">
              <w:rPr>
                <w:rStyle w:val="FontStyle12"/>
                <w:rFonts w:asciiTheme="majorBidi" w:hAnsiTheme="majorBidi" w:cstheme="majorBidi"/>
                <w:b/>
                <w:sz w:val="24"/>
                <w:lang w:val="ru-RU"/>
              </w:rPr>
              <w:t>навчання</w:t>
            </w:r>
            <w:proofErr w:type="spellEnd"/>
            <w:r w:rsidRPr="00530CC6">
              <w:rPr>
                <w:rStyle w:val="FontStyle12"/>
                <w:rFonts w:asciiTheme="majorBidi" w:hAnsiTheme="majorBidi" w:cstheme="majorBidi"/>
                <w:b/>
                <w:sz w:val="24"/>
                <w:lang w:val="ru-RU"/>
              </w:rPr>
              <w:t>:</w:t>
            </w:r>
          </w:p>
          <w:p w14:paraId="40FCA8C3" w14:textId="77777777" w:rsidR="00700BC8" w:rsidRPr="00530CC6" w:rsidRDefault="00700BC8" w:rsidP="00B0341D">
            <w:pPr>
              <w:tabs>
                <w:tab w:val="left" w:pos="32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Здатність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виявляти</w:t>
            </w:r>
            <w:proofErr w:type="spellEnd"/>
            <w:r w:rsidRPr="00530CC6">
              <w:rPr>
                <w:lang w:val="ru-RU"/>
              </w:rPr>
              <w:t xml:space="preserve">, </w:t>
            </w:r>
            <w:proofErr w:type="spellStart"/>
            <w:r w:rsidRPr="00530CC6">
              <w:rPr>
                <w:lang w:val="ru-RU"/>
              </w:rPr>
              <w:t>ставити</w:t>
            </w:r>
            <w:proofErr w:type="spellEnd"/>
            <w:r w:rsidRPr="00530CC6">
              <w:rPr>
                <w:lang w:val="ru-RU"/>
              </w:rPr>
              <w:t xml:space="preserve"> та </w:t>
            </w:r>
            <w:proofErr w:type="spellStart"/>
            <w:r w:rsidRPr="00530CC6">
              <w:rPr>
                <w:lang w:val="ru-RU"/>
              </w:rPr>
              <w:t>вирішувати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проблеми</w:t>
            </w:r>
            <w:proofErr w:type="spellEnd"/>
            <w:r w:rsidRPr="00530CC6">
              <w:rPr>
                <w:lang w:val="ru-RU"/>
              </w:rPr>
              <w:t>.</w:t>
            </w:r>
          </w:p>
          <w:p w14:paraId="37E325C5" w14:textId="77777777" w:rsidR="00700BC8" w:rsidRPr="00530CC6" w:rsidRDefault="00700BC8" w:rsidP="00B0341D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 w:rsidRPr="00530CC6">
              <w:rPr>
                <w:lang w:val="ru-RU"/>
              </w:rPr>
              <w:t>Здатність</w:t>
            </w:r>
            <w:proofErr w:type="spellEnd"/>
            <w:r w:rsidRPr="00530CC6">
              <w:rPr>
                <w:lang w:val="ru-RU"/>
              </w:rPr>
              <w:t xml:space="preserve"> до </w:t>
            </w:r>
            <w:proofErr w:type="spellStart"/>
            <w:r w:rsidRPr="00530CC6">
              <w:rPr>
                <w:lang w:val="ru-RU"/>
              </w:rPr>
              <w:t>пошуку</w:t>
            </w:r>
            <w:proofErr w:type="spellEnd"/>
            <w:r w:rsidRPr="00530CC6">
              <w:rPr>
                <w:lang w:val="ru-RU"/>
              </w:rPr>
              <w:t xml:space="preserve">, </w:t>
            </w:r>
            <w:proofErr w:type="spellStart"/>
            <w:r w:rsidRPr="00530CC6">
              <w:rPr>
                <w:lang w:val="ru-RU"/>
              </w:rPr>
              <w:t>оброблення</w:t>
            </w:r>
            <w:proofErr w:type="spellEnd"/>
            <w:r w:rsidRPr="00530CC6">
              <w:rPr>
                <w:lang w:val="ru-RU"/>
              </w:rPr>
              <w:t xml:space="preserve"> та </w:t>
            </w:r>
            <w:proofErr w:type="spellStart"/>
            <w:r w:rsidRPr="00530CC6">
              <w:rPr>
                <w:lang w:val="ru-RU"/>
              </w:rPr>
              <w:t>аналізу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інформації</w:t>
            </w:r>
            <w:proofErr w:type="spellEnd"/>
            <w:r w:rsidRPr="00530CC6">
              <w:rPr>
                <w:lang w:val="ru-RU"/>
              </w:rPr>
              <w:t xml:space="preserve"> з </w:t>
            </w:r>
            <w:proofErr w:type="spellStart"/>
            <w:r w:rsidRPr="00530CC6">
              <w:rPr>
                <w:lang w:val="ru-RU"/>
              </w:rPr>
              <w:t>різних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джерел</w:t>
            </w:r>
            <w:proofErr w:type="spellEnd"/>
            <w:r w:rsidRPr="00530CC6">
              <w:rPr>
                <w:lang w:val="ru-RU"/>
              </w:rPr>
              <w:t>.</w:t>
            </w:r>
          </w:p>
          <w:p w14:paraId="202CDABF" w14:textId="77777777" w:rsidR="00700BC8" w:rsidRDefault="00700BC8" w:rsidP="00B0341D">
            <w:pPr>
              <w:tabs>
                <w:tab w:val="left" w:pos="32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 w:rsidRPr="00530CC6">
              <w:rPr>
                <w:lang w:val="ru-RU"/>
              </w:rPr>
              <w:t>Здатність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орієнтуватися</w:t>
            </w:r>
            <w:proofErr w:type="spellEnd"/>
            <w:r w:rsidRPr="00530CC6">
              <w:rPr>
                <w:lang w:val="ru-RU"/>
              </w:rPr>
              <w:t xml:space="preserve"> в </w:t>
            </w:r>
            <w:proofErr w:type="spellStart"/>
            <w:r w:rsidRPr="00530CC6">
              <w:rPr>
                <w:lang w:val="ru-RU"/>
              </w:rPr>
              <w:t>інформаційному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просторі</w:t>
            </w:r>
            <w:proofErr w:type="spellEnd"/>
            <w:r w:rsidRPr="00530CC6">
              <w:rPr>
                <w:lang w:val="ru-RU"/>
              </w:rPr>
              <w:t xml:space="preserve">, </w:t>
            </w:r>
            <w:proofErr w:type="spellStart"/>
            <w:r w:rsidRPr="00530CC6">
              <w:rPr>
                <w:lang w:val="ru-RU"/>
              </w:rPr>
              <w:t>використовувати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відкриті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ресурси</w:t>
            </w:r>
            <w:proofErr w:type="spellEnd"/>
            <w:r w:rsidRPr="00530CC6">
              <w:rPr>
                <w:lang w:val="ru-RU"/>
              </w:rPr>
              <w:t>,</w:t>
            </w:r>
            <w:r w:rsidRPr="00530CC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інформаційно-комунікаційні</w:t>
            </w:r>
            <w:proofErr w:type="spellEnd"/>
            <w:r w:rsidRPr="00530CC6">
              <w:rPr>
                <w:lang w:val="ru-RU"/>
              </w:rPr>
              <w:t xml:space="preserve"> та </w:t>
            </w:r>
            <w:proofErr w:type="spellStart"/>
            <w:r w:rsidRPr="00530CC6">
              <w:rPr>
                <w:lang w:val="ru-RU"/>
              </w:rPr>
              <w:t>цифрові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технології</w:t>
            </w:r>
            <w:proofErr w:type="spellEnd"/>
            <w:r w:rsidRPr="00530CC6">
              <w:rPr>
                <w:lang w:val="ru-RU"/>
              </w:rPr>
              <w:t xml:space="preserve">, </w:t>
            </w:r>
            <w:proofErr w:type="spellStart"/>
            <w:r w:rsidRPr="00530CC6">
              <w:rPr>
                <w:lang w:val="ru-RU"/>
              </w:rPr>
              <w:t>оперувати</w:t>
            </w:r>
            <w:proofErr w:type="spellEnd"/>
            <w:r w:rsidRPr="00530CC6">
              <w:rPr>
                <w:lang w:val="ru-RU"/>
              </w:rPr>
              <w:t xml:space="preserve"> ними в </w:t>
            </w:r>
            <w:proofErr w:type="spellStart"/>
            <w:r w:rsidRPr="00530CC6">
              <w:rPr>
                <w:lang w:val="ru-RU"/>
              </w:rPr>
              <w:t>професійній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діяльності</w:t>
            </w:r>
            <w:proofErr w:type="spellEnd"/>
            <w:r w:rsidRPr="00530CC6">
              <w:rPr>
                <w:lang w:val="ru-RU"/>
              </w:rPr>
              <w:t>.</w:t>
            </w:r>
          </w:p>
          <w:p w14:paraId="73D0A59A" w14:textId="77777777" w:rsidR="00700BC8" w:rsidRPr="00530CC6" w:rsidRDefault="00700BC8" w:rsidP="00B0341D">
            <w:pPr>
              <w:tabs>
                <w:tab w:val="left" w:pos="3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 w:rsidRPr="00530CC6">
              <w:rPr>
                <w:lang w:val="ru-RU"/>
              </w:rPr>
              <w:t>Здатність</w:t>
            </w:r>
            <w:proofErr w:type="spellEnd"/>
            <w:r w:rsidRPr="00530CC6">
              <w:rPr>
                <w:lang w:val="ru-RU"/>
              </w:rPr>
              <w:t xml:space="preserve"> до </w:t>
            </w:r>
            <w:proofErr w:type="spellStart"/>
            <w:r w:rsidRPr="00530CC6">
              <w:rPr>
                <w:lang w:val="ru-RU"/>
              </w:rPr>
              <w:t>збору</w:t>
            </w:r>
            <w:proofErr w:type="spellEnd"/>
            <w:r w:rsidRPr="00530CC6">
              <w:rPr>
                <w:lang w:val="ru-RU"/>
              </w:rPr>
              <w:t xml:space="preserve">, </w:t>
            </w:r>
            <w:proofErr w:type="spellStart"/>
            <w:r w:rsidRPr="00530CC6">
              <w:rPr>
                <w:lang w:val="ru-RU"/>
              </w:rPr>
              <w:t>інтерпретації</w:t>
            </w:r>
            <w:proofErr w:type="spellEnd"/>
            <w:r w:rsidRPr="00530CC6">
              <w:rPr>
                <w:lang w:val="ru-RU"/>
              </w:rPr>
              <w:t xml:space="preserve"> та </w:t>
            </w:r>
            <w:proofErr w:type="spellStart"/>
            <w:r w:rsidRPr="00530CC6">
              <w:rPr>
                <w:lang w:val="ru-RU"/>
              </w:rPr>
              <w:t>застосування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даних</w:t>
            </w:r>
            <w:proofErr w:type="spellEnd"/>
            <w:r w:rsidRPr="00530CC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 </w:t>
            </w:r>
            <w:proofErr w:type="spellStart"/>
            <w:r>
              <w:rPr>
                <w:lang w:val="ru-RU"/>
              </w:rPr>
              <w:t>історії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із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використанням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методів</w:t>
            </w:r>
            <w:proofErr w:type="spellEnd"/>
            <w:r w:rsidRPr="00530CC6">
              <w:rPr>
                <w:lang w:val="ru-RU"/>
              </w:rPr>
              <w:t xml:space="preserve"> </w:t>
            </w:r>
            <w:proofErr w:type="spellStart"/>
            <w:r w:rsidRPr="00530CC6">
              <w:rPr>
                <w:lang w:val="ru-RU"/>
              </w:rPr>
              <w:t>науков</w:t>
            </w:r>
            <w:r>
              <w:rPr>
                <w:lang w:val="ru-RU"/>
              </w:rPr>
              <w:t>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домліджень</w:t>
            </w:r>
            <w:proofErr w:type="spellEnd"/>
            <w:r>
              <w:rPr>
                <w:lang w:val="ru-RU"/>
              </w:rPr>
              <w:t>,</w:t>
            </w:r>
            <w:r w:rsidRPr="00530CC6">
              <w:rPr>
                <w:lang w:val="ru-RU"/>
              </w:rPr>
              <w:t xml:space="preserve"> до </w:t>
            </w:r>
            <w:proofErr w:type="spellStart"/>
            <w:r w:rsidRPr="00530CC6">
              <w:rPr>
                <w:lang w:val="ru-RU"/>
              </w:rPr>
              <w:t>ф</w:t>
            </w:r>
            <w:r w:rsidRPr="00530CC6">
              <w:rPr>
                <w:shd w:val="clear" w:color="auto" w:fill="FFFFFF"/>
                <w:lang w:val="ru-RU"/>
              </w:rPr>
              <w:t>ормування</w:t>
            </w:r>
            <w:proofErr w:type="spellEnd"/>
            <w:r w:rsidRPr="00530CC6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530CC6">
              <w:rPr>
                <w:shd w:val="clear" w:color="auto" w:fill="FFFFFF"/>
                <w:lang w:val="ru-RU"/>
              </w:rPr>
              <w:t>суджень</w:t>
            </w:r>
            <w:proofErr w:type="spellEnd"/>
            <w:r w:rsidRPr="00530CC6">
              <w:rPr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30CC6">
              <w:rPr>
                <w:shd w:val="clear" w:color="auto" w:fill="FFFFFF"/>
                <w:lang w:val="ru-RU"/>
              </w:rPr>
              <w:t>що</w:t>
            </w:r>
            <w:proofErr w:type="spellEnd"/>
            <w:r w:rsidRPr="00530CC6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530CC6">
              <w:rPr>
                <w:shd w:val="clear" w:color="auto" w:fill="FFFFFF"/>
                <w:lang w:val="ru-RU"/>
              </w:rPr>
              <w:t>враховують</w:t>
            </w:r>
            <w:proofErr w:type="spellEnd"/>
            <w:r w:rsidRPr="00530CC6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530CC6">
              <w:rPr>
                <w:shd w:val="clear" w:color="auto" w:fill="FFFFFF"/>
                <w:lang w:val="ru-RU"/>
              </w:rPr>
              <w:t>соціальні</w:t>
            </w:r>
            <w:proofErr w:type="spellEnd"/>
            <w:r w:rsidRPr="00530CC6">
              <w:rPr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30CC6">
              <w:rPr>
                <w:shd w:val="clear" w:color="auto" w:fill="FFFFFF"/>
                <w:lang w:val="ru-RU"/>
              </w:rPr>
              <w:t>наукові</w:t>
            </w:r>
            <w:proofErr w:type="spellEnd"/>
            <w:r w:rsidRPr="00530CC6">
              <w:rPr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530CC6">
              <w:rPr>
                <w:shd w:val="clear" w:color="auto" w:fill="FFFFFF"/>
                <w:lang w:val="ru-RU"/>
              </w:rPr>
              <w:t>етичні</w:t>
            </w:r>
            <w:proofErr w:type="spellEnd"/>
            <w:r w:rsidRPr="00530CC6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530CC6">
              <w:rPr>
                <w:shd w:val="clear" w:color="auto" w:fill="FFFFFF"/>
                <w:lang w:val="ru-RU"/>
              </w:rPr>
              <w:t>аспекти</w:t>
            </w:r>
            <w:proofErr w:type="spellEnd"/>
            <w:r w:rsidRPr="00530CC6">
              <w:rPr>
                <w:shd w:val="clear" w:color="auto" w:fill="FFFFFF"/>
                <w:lang w:val="ru-RU"/>
              </w:rPr>
              <w:t>.</w:t>
            </w:r>
          </w:p>
          <w:p w14:paraId="266E0B72" w14:textId="77777777" w:rsidR="00700BC8" w:rsidRPr="00530CC6" w:rsidRDefault="00700BC8" w:rsidP="00B0341D">
            <w:pPr>
              <w:widowControl w:val="0"/>
              <w:tabs>
                <w:tab w:val="left" w:pos="251"/>
              </w:tabs>
              <w:ind w:left="56"/>
              <w:jc w:val="both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lastRenderedPageBreak/>
              <w:t>-</w:t>
            </w:r>
            <w:r w:rsidRPr="00530CC6">
              <w:rPr>
                <w:rFonts w:ascii="Liberation Serif" w:hAnsi="Liberation Serif"/>
                <w:lang w:val="ru-RU"/>
              </w:rPr>
              <w:t>К</w:t>
            </w:r>
            <w:r w:rsidRPr="00530CC6">
              <w:rPr>
                <w:rFonts w:ascii="Liberation Serif" w:hAnsi="Liberation Serif"/>
                <w:lang w:val="ru-RU" w:eastAsia="ru-RU"/>
              </w:rPr>
              <w:t xml:space="preserve">ритично </w:t>
            </w:r>
            <w:proofErr w:type="spellStart"/>
            <w:r w:rsidRPr="00530CC6">
              <w:rPr>
                <w:rFonts w:ascii="Liberation Serif" w:hAnsi="Liberation Serif"/>
                <w:lang w:val="ru-RU" w:eastAsia="ru-RU"/>
              </w:rPr>
              <w:t>оцінювати</w:t>
            </w:r>
            <w:proofErr w:type="spellEnd"/>
            <w:r w:rsidRPr="00530CC6">
              <w:rPr>
                <w:rFonts w:ascii="Liberation Serif" w:hAnsi="Liberation Serif"/>
                <w:lang w:val="ru-RU" w:eastAsia="ru-RU"/>
              </w:rPr>
              <w:t xml:space="preserve"> </w:t>
            </w:r>
            <w:proofErr w:type="spellStart"/>
            <w:r w:rsidRPr="00530CC6">
              <w:rPr>
                <w:rFonts w:ascii="Liberation Serif" w:hAnsi="Liberation Serif"/>
                <w:lang w:val="ru-RU" w:eastAsia="ru-RU"/>
              </w:rPr>
              <w:t>достовірність</w:t>
            </w:r>
            <w:proofErr w:type="spellEnd"/>
            <w:r w:rsidRPr="00530CC6">
              <w:rPr>
                <w:rFonts w:ascii="Liberation Serif" w:hAnsi="Liberation Serif"/>
                <w:lang w:val="ru-RU" w:eastAsia="ru-RU"/>
              </w:rPr>
              <w:t xml:space="preserve"> та </w:t>
            </w:r>
            <w:proofErr w:type="spellStart"/>
            <w:r w:rsidRPr="00530CC6">
              <w:rPr>
                <w:rFonts w:ascii="Liberation Serif" w:hAnsi="Liberation Serif"/>
                <w:lang w:val="ru-RU" w:eastAsia="ru-RU"/>
              </w:rPr>
              <w:t>надійність</w:t>
            </w:r>
            <w:proofErr w:type="spellEnd"/>
            <w:r w:rsidRPr="00530CC6">
              <w:rPr>
                <w:rFonts w:ascii="Liberation Serif" w:hAnsi="Liberation Serif"/>
                <w:lang w:val="ru-RU" w:eastAsia="ru-RU"/>
              </w:rPr>
              <w:t xml:space="preserve"> </w:t>
            </w:r>
            <w:proofErr w:type="spellStart"/>
            <w:r w:rsidRPr="00530CC6">
              <w:rPr>
                <w:rFonts w:ascii="Liberation Serif" w:hAnsi="Liberation Serif"/>
                <w:lang w:val="ru-RU" w:eastAsia="ru-RU"/>
              </w:rPr>
              <w:t>джерел</w:t>
            </w:r>
            <w:proofErr w:type="spellEnd"/>
            <w:r>
              <w:rPr>
                <w:rFonts w:ascii="Liberation Serif" w:hAnsi="Liberation Serif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Liberation Serif" w:hAnsi="Liberation Serif"/>
                <w:lang w:val="ru-RU" w:eastAsia="ru-RU"/>
              </w:rPr>
              <w:t>їх</w:t>
            </w:r>
            <w:proofErr w:type="spellEnd"/>
            <w:r>
              <w:rPr>
                <w:rFonts w:ascii="Liberation Serif" w:hAnsi="Liberation Serif"/>
                <w:lang w:val="ru-RU" w:eastAsia="ru-RU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lang w:val="ru-RU" w:eastAsia="ru-RU"/>
              </w:rPr>
              <w:t>історичних</w:t>
            </w:r>
            <w:proofErr w:type="spellEnd"/>
            <w:proofErr w:type="gramEnd"/>
            <w:r>
              <w:rPr>
                <w:rFonts w:ascii="Liberation Serif" w:hAnsi="Liberation Serif"/>
                <w:lang w:val="ru-RU" w:eastAsia="ru-RU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lang w:val="ru-RU" w:eastAsia="ru-RU"/>
              </w:rPr>
              <w:t>інтерпретацій</w:t>
            </w:r>
            <w:proofErr w:type="spellEnd"/>
          </w:p>
          <w:p w14:paraId="66B9C9B0" w14:textId="77777777" w:rsidR="00700BC8" w:rsidRPr="003620D5" w:rsidRDefault="00700BC8" w:rsidP="00B0341D">
            <w:pPr>
              <w:widowControl w:val="0"/>
              <w:tabs>
                <w:tab w:val="left" w:pos="251"/>
              </w:tabs>
              <w:jc w:val="both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- </w:t>
            </w:r>
            <w:proofErr w:type="spellStart"/>
            <w:r w:rsidRPr="00530CC6">
              <w:rPr>
                <w:rFonts w:ascii="Liberation Serif" w:hAnsi="Liberation Serif"/>
                <w:lang w:val="ru-RU"/>
              </w:rPr>
              <w:t>Збирати</w:t>
            </w:r>
            <w:proofErr w:type="spellEnd"/>
            <w:r w:rsidRPr="00530CC6">
              <w:rPr>
                <w:rFonts w:ascii="Liberation Serif" w:hAnsi="Liberation Serif"/>
                <w:lang w:val="ru-RU"/>
              </w:rPr>
              <w:t xml:space="preserve">, </w:t>
            </w:r>
            <w:proofErr w:type="spellStart"/>
            <w:r w:rsidRPr="00530CC6">
              <w:rPr>
                <w:rFonts w:ascii="Liberation Serif" w:hAnsi="Liberation Serif"/>
                <w:lang w:val="ru-RU"/>
              </w:rPr>
              <w:t>інтерпретувати</w:t>
            </w:r>
            <w:proofErr w:type="spellEnd"/>
            <w:r w:rsidRPr="00530CC6">
              <w:rPr>
                <w:rFonts w:ascii="Liberation Serif" w:hAnsi="Liberation Serif"/>
                <w:lang w:val="ru-RU"/>
              </w:rPr>
              <w:t xml:space="preserve"> та </w:t>
            </w:r>
            <w:proofErr w:type="spellStart"/>
            <w:r w:rsidRPr="00530CC6">
              <w:rPr>
                <w:rFonts w:ascii="Liberation Serif" w:hAnsi="Liberation Serif"/>
                <w:lang w:val="ru-RU"/>
              </w:rPr>
              <w:t>застосовувати</w:t>
            </w:r>
            <w:proofErr w:type="spellEnd"/>
            <w:r w:rsidRPr="00530CC6">
              <w:rPr>
                <w:rFonts w:ascii="Liberation Serif" w:hAnsi="Liberation Serif"/>
                <w:lang w:val="ru-RU"/>
              </w:rPr>
              <w:t xml:space="preserve"> </w:t>
            </w:r>
            <w:proofErr w:type="spellStart"/>
            <w:r w:rsidRPr="00530CC6">
              <w:rPr>
                <w:rFonts w:ascii="Liberation Serif" w:hAnsi="Liberation Serif"/>
                <w:lang w:val="ru-RU"/>
              </w:rPr>
              <w:t>дані</w:t>
            </w:r>
            <w:proofErr w:type="spellEnd"/>
            <w:r w:rsidRPr="00530CC6">
              <w:rPr>
                <w:rFonts w:ascii="Liberation Serif" w:hAnsi="Liberation Serif"/>
                <w:lang w:val="ru-RU"/>
              </w:rPr>
              <w:t xml:space="preserve"> у </w:t>
            </w:r>
            <w:proofErr w:type="spellStart"/>
            <w:r w:rsidRPr="00530CC6">
              <w:rPr>
                <w:rFonts w:ascii="Liberation Serif" w:hAnsi="Liberation Serif"/>
                <w:lang w:val="ru-RU"/>
              </w:rPr>
              <w:t>сфері</w:t>
            </w:r>
            <w:proofErr w:type="spellEnd"/>
            <w:r w:rsidRPr="00530CC6">
              <w:rPr>
                <w:rFonts w:ascii="Liberation Serif" w:hAnsi="Liberation Serif"/>
                <w:lang w:val="ru-RU"/>
              </w:rPr>
              <w:t xml:space="preserve"> </w:t>
            </w:r>
            <w:proofErr w:type="spellStart"/>
            <w:r w:rsidRPr="00530CC6">
              <w:rPr>
                <w:rFonts w:ascii="Liberation Serif" w:hAnsi="Liberation Serif"/>
                <w:lang w:val="ru-RU"/>
              </w:rPr>
              <w:t>освіти</w:t>
            </w:r>
            <w:proofErr w:type="spellEnd"/>
            <w:r w:rsidRPr="00530CC6">
              <w:rPr>
                <w:rFonts w:ascii="Liberation Serif" w:hAnsi="Liberation Serif"/>
                <w:lang w:val="ru-RU"/>
              </w:rPr>
              <w:t xml:space="preserve"> </w:t>
            </w:r>
            <w:proofErr w:type="spellStart"/>
            <w:r w:rsidRPr="00530CC6">
              <w:rPr>
                <w:rFonts w:ascii="Liberation Serif" w:hAnsi="Liberation Serif"/>
                <w:lang w:val="ru-RU"/>
              </w:rPr>
              <w:t>із</w:t>
            </w:r>
            <w:proofErr w:type="spellEnd"/>
            <w:r w:rsidRPr="00530CC6">
              <w:rPr>
                <w:rFonts w:ascii="Liberation Serif" w:hAnsi="Liberation Serif"/>
                <w:lang w:val="ru-RU"/>
              </w:rPr>
              <w:t xml:space="preserve"> </w:t>
            </w:r>
            <w:proofErr w:type="spellStart"/>
            <w:r w:rsidRPr="00530CC6">
              <w:rPr>
                <w:rFonts w:ascii="Liberation Serif" w:hAnsi="Liberation Serif"/>
                <w:lang w:val="ru-RU"/>
              </w:rPr>
              <w:t>використанням</w:t>
            </w:r>
            <w:proofErr w:type="spellEnd"/>
            <w:r w:rsidRPr="00530CC6">
              <w:rPr>
                <w:rFonts w:ascii="Liberation Serif" w:hAnsi="Liberation Serif"/>
                <w:lang w:val="ru-RU"/>
              </w:rPr>
              <w:t xml:space="preserve"> </w:t>
            </w:r>
            <w:proofErr w:type="spellStart"/>
            <w:r w:rsidRPr="00530CC6">
              <w:rPr>
                <w:rFonts w:ascii="Liberation Serif" w:hAnsi="Liberation Serif"/>
                <w:lang w:val="ru-RU"/>
              </w:rPr>
              <w:t>методів</w:t>
            </w:r>
            <w:proofErr w:type="spellEnd"/>
            <w:r w:rsidRPr="00530CC6">
              <w:rPr>
                <w:rFonts w:ascii="Liberation Serif" w:hAnsi="Liberation Serif"/>
                <w:lang w:val="ru-RU"/>
              </w:rPr>
              <w:t xml:space="preserve"> </w:t>
            </w:r>
            <w:proofErr w:type="spellStart"/>
            <w:r w:rsidRPr="00530CC6">
              <w:rPr>
                <w:rFonts w:ascii="Liberation Serif" w:hAnsi="Liberation Serif"/>
                <w:lang w:val="ru-RU"/>
              </w:rPr>
              <w:t>наукової</w:t>
            </w:r>
            <w:proofErr w:type="spellEnd"/>
            <w:r w:rsidRPr="00530CC6">
              <w:rPr>
                <w:rFonts w:ascii="Liberation Serif" w:hAnsi="Liberation Serif"/>
                <w:lang w:val="ru-RU"/>
              </w:rPr>
              <w:t xml:space="preserve"> </w:t>
            </w:r>
            <w:proofErr w:type="spellStart"/>
            <w:r w:rsidRPr="00530CC6">
              <w:rPr>
                <w:rFonts w:ascii="Liberation Serif" w:hAnsi="Liberation Serif"/>
                <w:lang w:val="ru-RU"/>
              </w:rPr>
              <w:t>діяльності</w:t>
            </w:r>
            <w:proofErr w:type="spellEnd"/>
          </w:p>
          <w:p w14:paraId="007B4466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13FBC045" w14:textId="77777777" w:rsidR="00700BC8" w:rsidRDefault="00700BC8" w:rsidP="00B0341D">
            <w:pPr>
              <w:ind w:firstLine="72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Знати загальні закономірності державотворчих процесів,</w:t>
            </w:r>
          </w:p>
          <w:p w14:paraId="3C0BC7EC" w14:textId="77777777" w:rsidR="00700BC8" w:rsidRDefault="00700BC8" w:rsidP="00B0341D">
            <w:pPr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особливості та основні етапи українського державотворення; </w:t>
            </w:r>
          </w:p>
          <w:p w14:paraId="2B017833" w14:textId="77777777" w:rsidR="00700BC8" w:rsidRDefault="00700BC8" w:rsidP="00B0341D">
            <w:pPr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функціонування основних державні інституцій, діяльність </w:t>
            </w:r>
          </w:p>
          <w:p w14:paraId="726CF505" w14:textId="77777777" w:rsidR="00700BC8" w:rsidRDefault="00700BC8" w:rsidP="00B0341D">
            <w:pPr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головних творців державності,</w:t>
            </w:r>
          </w:p>
          <w:p w14:paraId="5900BF5E" w14:textId="77777777" w:rsidR="00700BC8" w:rsidRDefault="00700BC8" w:rsidP="00B0341D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вміти </w:t>
            </w:r>
            <w:r>
              <w:rPr>
                <w:szCs w:val="28"/>
                <w:lang w:val="uk-UA"/>
              </w:rPr>
              <w:t>визначати та аналізувати складні етапи українського державотворчого процесу,</w:t>
            </w:r>
          </w:p>
          <w:p w14:paraId="0CBA7169" w14:textId="77777777" w:rsidR="00700BC8" w:rsidRDefault="00700BC8" w:rsidP="00B0341D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знати вітчизняні і зарубіжні  писемні джерела з історії української державності середньовічної і </w:t>
            </w:r>
            <w:proofErr w:type="spellStart"/>
            <w:r>
              <w:rPr>
                <w:color w:val="auto"/>
                <w:lang w:val="uk-UA"/>
              </w:rPr>
              <w:t>ранньомодерної</w:t>
            </w:r>
            <w:proofErr w:type="spellEnd"/>
            <w:r>
              <w:rPr>
                <w:color w:val="auto"/>
                <w:lang w:val="uk-UA"/>
              </w:rPr>
              <w:t xml:space="preserve"> епох, </w:t>
            </w:r>
          </w:p>
          <w:p w14:paraId="679D9113" w14:textId="77777777" w:rsidR="00700BC8" w:rsidRDefault="00700BC8" w:rsidP="00B0341D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  критично аналізувати  інформацію джерел та історіографічні дослідження, присвячені історії української державної традиції,</w:t>
            </w:r>
          </w:p>
          <w:p w14:paraId="22D36E21" w14:textId="77777777" w:rsidR="00700BC8" w:rsidRDefault="00700BC8" w:rsidP="00B0341D">
            <w:pPr>
              <w:ind w:left="720"/>
              <w:jc w:val="both"/>
              <w:rPr>
                <w:color w:val="auto"/>
                <w:lang w:val="uk-UA"/>
              </w:rPr>
            </w:pPr>
          </w:p>
          <w:p w14:paraId="2434B4DE" w14:textId="77777777" w:rsidR="00700BC8" w:rsidRDefault="00700BC8" w:rsidP="00B0341D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знати основні чинники формування слов</w:t>
            </w:r>
            <w:r w:rsidRPr="00997203">
              <w:rPr>
                <w:color w:val="auto"/>
                <w:lang w:val="uk-UA"/>
              </w:rPr>
              <w:t>’</w:t>
            </w:r>
            <w:r>
              <w:rPr>
                <w:color w:val="auto"/>
                <w:lang w:val="uk-UA"/>
              </w:rPr>
              <w:t xml:space="preserve">янських середньовічних держав на території України та формування Імперії </w:t>
            </w:r>
            <w:proofErr w:type="spellStart"/>
            <w:r>
              <w:rPr>
                <w:color w:val="auto"/>
                <w:lang w:val="uk-UA"/>
              </w:rPr>
              <w:t>русів</w:t>
            </w:r>
            <w:proofErr w:type="spellEnd"/>
            <w:r>
              <w:rPr>
                <w:color w:val="auto"/>
                <w:lang w:val="uk-UA"/>
              </w:rPr>
              <w:t>, особливості її політичних трансформацій,</w:t>
            </w:r>
          </w:p>
          <w:p w14:paraId="150B6A10" w14:textId="77777777" w:rsidR="00700BC8" w:rsidRDefault="00700BC8" w:rsidP="00B0341D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розуміти проблему спадкоємності державної спадщини Русі  і особливості розвитку державної традиції в Галицько-Волинському князівстві-Королівстві Русі,</w:t>
            </w:r>
          </w:p>
          <w:p w14:paraId="71F0B13D" w14:textId="77777777" w:rsidR="00700BC8" w:rsidRDefault="00700BC8" w:rsidP="00B0341D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знати характерні  риси політичного устрою Запорізької Січі, роль козацтва у відновленні і розвитку української держави </w:t>
            </w:r>
          </w:p>
          <w:p w14:paraId="39CC71AA" w14:textId="77777777" w:rsidR="00700BC8" w:rsidRDefault="00700BC8" w:rsidP="00B0341D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розуміти особливості формування і етапи розвитку Української козацької держави (Гетьманщини),</w:t>
            </w:r>
          </w:p>
          <w:p w14:paraId="73314E03" w14:textId="77777777" w:rsidR="00700BC8" w:rsidRDefault="00700BC8" w:rsidP="00B0341D">
            <w:pPr>
              <w:pStyle w:val="a3"/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A7F90">
              <w:rPr>
                <w:color w:val="auto"/>
                <w:sz w:val="24"/>
                <w:szCs w:val="24"/>
                <w:lang w:val="uk-UA"/>
              </w:rPr>
              <w:t xml:space="preserve">розуміти роль 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національної </w:t>
            </w:r>
            <w:r w:rsidRPr="004A7F90">
              <w:rPr>
                <w:color w:val="auto"/>
                <w:sz w:val="24"/>
                <w:szCs w:val="24"/>
                <w:lang w:val="uk-UA"/>
              </w:rPr>
              <w:t>еліт</w:t>
            </w:r>
            <w:r>
              <w:rPr>
                <w:color w:val="auto"/>
                <w:sz w:val="24"/>
                <w:szCs w:val="24"/>
                <w:lang w:val="uk-UA"/>
              </w:rPr>
              <w:t>и</w:t>
            </w:r>
            <w:r w:rsidRPr="004A7F90">
              <w:rPr>
                <w:color w:val="auto"/>
                <w:sz w:val="24"/>
                <w:szCs w:val="24"/>
                <w:lang w:val="uk-UA"/>
              </w:rPr>
              <w:t xml:space="preserve"> у розвитку державницької традиції</w:t>
            </w:r>
          </w:p>
          <w:p w14:paraId="458ABF54" w14:textId="77777777" w:rsidR="00700BC8" w:rsidRPr="004A7F90" w:rsidRDefault="00700BC8" w:rsidP="00B0341D">
            <w:pPr>
              <w:spacing w:line="276" w:lineRule="auto"/>
              <w:ind w:firstLine="720"/>
              <w:jc w:val="both"/>
              <w:rPr>
                <w:color w:val="auto"/>
                <w:lang w:val="uk-UA"/>
              </w:rPr>
            </w:pPr>
          </w:p>
        </w:tc>
      </w:tr>
      <w:tr w:rsidR="00700BC8" w:rsidRPr="00EA75C9" w14:paraId="53532366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B40B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B08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 w:rsidRPr="000E3D48">
              <w:rPr>
                <w:lang w:val="ru-RU"/>
              </w:rPr>
              <w:t xml:space="preserve">Держава, </w:t>
            </w:r>
            <w:proofErr w:type="spellStart"/>
            <w:r w:rsidRPr="000E3D48">
              <w:rPr>
                <w:lang w:val="ru-RU"/>
              </w:rPr>
              <w:t>політичний</w:t>
            </w:r>
            <w:proofErr w:type="spellEnd"/>
            <w:r w:rsidRPr="000E3D48">
              <w:rPr>
                <w:lang w:val="ru-RU"/>
              </w:rPr>
              <w:t xml:space="preserve"> </w:t>
            </w:r>
            <w:proofErr w:type="spellStart"/>
            <w:r w:rsidRPr="000E3D48">
              <w:rPr>
                <w:lang w:val="ru-RU"/>
              </w:rPr>
              <w:t>устрій</w:t>
            </w:r>
            <w:proofErr w:type="spellEnd"/>
            <w:r w:rsidRPr="000E3D48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Києво-Руська</w:t>
            </w:r>
            <w:proofErr w:type="spellEnd"/>
            <w:r>
              <w:rPr>
                <w:lang w:val="ru-RU"/>
              </w:rPr>
              <w:t xml:space="preserve"> держава, </w:t>
            </w:r>
            <w:proofErr w:type="spellStart"/>
            <w:r>
              <w:rPr>
                <w:lang w:val="ru-RU"/>
              </w:rPr>
              <w:t>Імперія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русів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Pr="000E3D48">
              <w:rPr>
                <w:lang w:val="ru-RU"/>
              </w:rPr>
              <w:t>Гетьманщина</w:t>
            </w:r>
            <w:proofErr w:type="spellEnd"/>
            <w:r w:rsidRPr="000E3D48">
              <w:rPr>
                <w:lang w:val="ru-RU"/>
              </w:rPr>
              <w:t xml:space="preserve">, </w:t>
            </w:r>
            <w:proofErr w:type="spellStart"/>
            <w:r w:rsidRPr="000E3D48">
              <w:rPr>
                <w:lang w:val="ru-RU"/>
              </w:rPr>
              <w:t>управління</w:t>
            </w:r>
            <w:proofErr w:type="spellEnd"/>
            <w:r w:rsidRPr="000E3D48">
              <w:rPr>
                <w:lang w:val="ru-RU"/>
              </w:rPr>
              <w:t xml:space="preserve">, </w:t>
            </w:r>
            <w:proofErr w:type="spellStart"/>
            <w:r w:rsidRPr="000E3D48">
              <w:rPr>
                <w:lang w:val="ru-RU"/>
              </w:rPr>
              <w:t>судочинство</w:t>
            </w:r>
            <w:proofErr w:type="spellEnd"/>
          </w:p>
          <w:p w14:paraId="298E4E00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</w:p>
        </w:tc>
      </w:tr>
      <w:tr w:rsidR="00700BC8" w14:paraId="52E62124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F23F" w14:textId="77777777" w:rsidR="00700BC8" w:rsidRDefault="00700BC8" w:rsidP="00B0341D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2DD6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700BC8" w:rsidRPr="00EA75C9" w14:paraId="450FCA9A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36F8" w14:textId="77777777" w:rsidR="00700BC8" w:rsidRDefault="00700BC8" w:rsidP="00B0341D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C094" w14:textId="77777777" w:rsidR="00700BC8" w:rsidRDefault="00700BC8" w:rsidP="00B0341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опрацювання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700BC8" w:rsidRPr="00EA75C9" w14:paraId="501AC1BD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C51D0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4033" w14:textId="77777777" w:rsidR="00700BC8" w:rsidRDefault="00700BC8" w:rsidP="00B0341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Подаються у формі СХЕМИ КУРСУ**</w:t>
            </w:r>
          </w:p>
        </w:tc>
      </w:tr>
      <w:tr w:rsidR="00700BC8" w:rsidRPr="00EA75C9" w14:paraId="3DC7670C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4801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07C2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 першого семестру</w:t>
            </w:r>
          </w:p>
          <w:p w14:paraId="2F507C90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усний </w:t>
            </w:r>
          </w:p>
        </w:tc>
      </w:tr>
      <w:tr w:rsidR="00700BC8" w:rsidRPr="00EA75C9" w14:paraId="1BA232A9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FCD2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C661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історії України, всесвітньої історії середньовічної </w:t>
            </w:r>
            <w:r w:rsidRPr="00B26437">
              <w:rPr>
                <w:color w:val="auto"/>
                <w:sz w:val="16"/>
                <w:szCs w:val="16"/>
                <w:lang w:val="uk-UA"/>
              </w:rPr>
              <w:t>ТА РАННЬОМОДЕРНОЇ</w:t>
            </w:r>
            <w:r>
              <w:rPr>
                <w:color w:val="auto"/>
                <w:lang w:val="uk-UA"/>
              </w:rPr>
              <w:t xml:space="preserve"> доби, достатніх для  розуміння процесів етногенезу і формування держав. </w:t>
            </w:r>
          </w:p>
        </w:tc>
      </w:tr>
      <w:tr w:rsidR="00700BC8" w:rsidRPr="00145C1A" w14:paraId="03959882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3272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09F7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Презентація, лекції, дискусії.</w:t>
            </w:r>
          </w:p>
          <w:p w14:paraId="38253EAB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</w:p>
          <w:p w14:paraId="07E1FC38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</w:p>
        </w:tc>
      </w:tr>
      <w:tr w:rsidR="00700BC8" w:rsidRPr="00EA75C9" w14:paraId="3C283016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747E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C144" w14:textId="77777777" w:rsidR="00700BC8" w:rsidRDefault="00700BC8" w:rsidP="00B0341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курсу не </w:t>
            </w:r>
            <w:proofErr w:type="spellStart"/>
            <w:r>
              <w:rPr>
                <w:lang w:val="ru-RU"/>
              </w:rPr>
              <w:t>потребує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крім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D476DA">
              <w:rPr>
                <w:lang w:val="ru-RU"/>
              </w:rPr>
              <w:t>загально</w:t>
            </w:r>
            <w:r>
              <w:rPr>
                <w:lang w:val="ru-RU"/>
              </w:rPr>
              <w:t>вживаних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операційних</w:t>
            </w:r>
            <w:proofErr w:type="spellEnd"/>
            <w:r>
              <w:rPr>
                <w:lang w:val="ru-RU"/>
              </w:rPr>
              <w:t xml:space="preserve"> систем.</w:t>
            </w:r>
          </w:p>
        </w:tc>
      </w:tr>
      <w:tr w:rsidR="00700BC8" w:rsidRPr="00EA75C9" w14:paraId="2B8EC0FA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826C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5F8D" w14:textId="77777777" w:rsidR="00700BC8" w:rsidRDefault="00700BC8" w:rsidP="00B0341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14:paraId="75675081" w14:textId="77777777" w:rsidR="00700BC8" w:rsidRDefault="00700BC8" w:rsidP="00B0341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тощо</w:t>
            </w:r>
            <w:proofErr w:type="spellEnd"/>
            <w:r>
              <w:rPr>
                <w:color w:val="auto"/>
                <w:lang w:val="ru-RU"/>
              </w:rPr>
              <w:t xml:space="preserve">: 50 %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балів__50___</w:t>
            </w:r>
          </w:p>
          <w:p w14:paraId="17884C1E" w14:textId="77777777" w:rsidR="00700BC8" w:rsidRDefault="00700BC8" w:rsidP="00B0341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proofErr w:type="spellStart"/>
            <w:r>
              <w:rPr>
                <w:color w:val="auto"/>
                <w:lang w:val="ru-RU"/>
              </w:rPr>
              <w:t>іспит</w:t>
            </w:r>
            <w:proofErr w:type="spellEnd"/>
            <w:r>
              <w:rPr>
                <w:color w:val="auto"/>
                <w:lang w:val="ru-RU"/>
              </w:rPr>
              <w:t xml:space="preserve"> 50%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балів_50___</w:t>
            </w:r>
          </w:p>
          <w:p w14:paraId="62DCDA10" w14:textId="77777777" w:rsidR="00700BC8" w:rsidRDefault="00700BC8" w:rsidP="00B0341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балів_100______</w:t>
            </w:r>
          </w:p>
          <w:p w14:paraId="4DA6765F" w14:textId="77777777" w:rsidR="00700BC8" w:rsidRDefault="00700BC8" w:rsidP="00B0341D">
            <w:pPr>
              <w:jc w:val="both"/>
              <w:rPr>
                <w:color w:val="auto"/>
                <w:lang w:val="ru-RU"/>
              </w:rPr>
            </w:pPr>
          </w:p>
          <w:p w14:paraId="0617FD32" w14:textId="77777777" w:rsidR="00700BC8" w:rsidRDefault="00700BC8" w:rsidP="00B0341D">
            <w:pPr>
              <w:jc w:val="both"/>
              <w:rPr>
                <w:color w:val="auto"/>
                <w:lang w:val="ru-RU"/>
              </w:rPr>
            </w:pPr>
          </w:p>
          <w:p w14:paraId="6159231B" w14:textId="77777777" w:rsidR="00700BC8" w:rsidRDefault="00700BC8" w:rsidP="00B0341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E7CA3">
              <w:rPr>
                <w:sz w:val="22"/>
                <w:szCs w:val="22"/>
                <w:lang w:val="ru-RU"/>
              </w:rPr>
              <w:t>виконають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2E7CA3">
              <w:rPr>
                <w:sz w:val="16"/>
                <w:szCs w:val="16"/>
                <w:lang w:val="ru-RU"/>
              </w:rPr>
              <w:t>ПО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7CA3">
              <w:rPr>
                <w:sz w:val="22"/>
                <w:szCs w:val="22"/>
                <w:lang w:val="ru-RU"/>
              </w:rPr>
              <w:t>одн</w:t>
            </w:r>
            <w:r w:rsidRPr="002E7CA3">
              <w:rPr>
                <w:sz w:val="16"/>
                <w:szCs w:val="16"/>
                <w:lang w:val="ru-RU"/>
              </w:rPr>
              <w:t>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</w:t>
            </w:r>
            <w:r w:rsidRPr="002E7CA3">
              <w:rPr>
                <w:sz w:val="16"/>
                <w:szCs w:val="16"/>
                <w:lang w:val="ru-RU"/>
              </w:rPr>
              <w:t>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</w:t>
            </w:r>
            <w:r w:rsidRPr="002E7CA3">
              <w:rPr>
                <w:sz w:val="16"/>
                <w:szCs w:val="16"/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lang w:val="ru-RU"/>
              </w:rPr>
              <w:t>есе</w:t>
            </w:r>
            <w:proofErr w:type="spellEnd"/>
            <w:r>
              <w:rPr>
                <w:lang w:val="ru-RU"/>
              </w:rPr>
              <w:t xml:space="preserve"> )</w:t>
            </w:r>
            <w:proofErr w:type="gramEnd"/>
            <w:r>
              <w:rPr>
                <w:lang w:val="ru-RU"/>
              </w:rPr>
              <w:t xml:space="preserve"> з кожного з </w:t>
            </w:r>
            <w:proofErr w:type="spellStart"/>
            <w:r>
              <w:rPr>
                <w:lang w:val="ru-RU"/>
              </w:rPr>
              <w:t>двох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модулів</w:t>
            </w:r>
            <w:proofErr w:type="spellEnd"/>
            <w:r>
              <w:rPr>
                <w:lang w:val="ru-RU"/>
              </w:rPr>
              <w:t xml:space="preserve"> </w:t>
            </w:r>
            <w:r w:rsidRPr="00C40EAE">
              <w:rPr>
                <w:sz w:val="16"/>
                <w:szCs w:val="16"/>
                <w:lang w:val="ru-RU"/>
              </w:rPr>
              <w:t>(</w:t>
            </w:r>
            <w:r w:rsidRPr="00C40EAE">
              <w:rPr>
                <w:lang w:val="ru-RU"/>
              </w:rPr>
              <w:t xml:space="preserve">теми </w:t>
            </w:r>
            <w:proofErr w:type="spellStart"/>
            <w:r w:rsidRPr="00C40EAE">
              <w:rPr>
                <w:lang w:val="ru-RU"/>
              </w:rPr>
              <w:t>додаються</w:t>
            </w:r>
            <w:proofErr w:type="spellEnd"/>
            <w:r w:rsidRPr="00C40EAE">
              <w:rPr>
                <w:lang w:val="ru-RU"/>
              </w:rPr>
              <w:t xml:space="preserve">), 2). </w:t>
            </w:r>
            <w:proofErr w:type="spellStart"/>
            <w:r w:rsidRPr="00C40EAE">
              <w:rPr>
                <w:lang w:val="ru-RU"/>
              </w:rPr>
              <w:t>Вон</w:t>
            </w:r>
            <w:r w:rsidRPr="00C40EAE">
              <w:rPr>
                <w:sz w:val="16"/>
                <w:szCs w:val="16"/>
                <w:lang w:val="ru-RU"/>
              </w:rPr>
              <w:t>И</w:t>
            </w:r>
            <w:proofErr w:type="spellEnd"/>
            <w:r w:rsidRPr="00C40EAE">
              <w:rPr>
                <w:lang w:val="ru-RU"/>
              </w:rPr>
              <w:t xml:space="preserve"> </w:t>
            </w:r>
            <w:proofErr w:type="spellStart"/>
            <w:r w:rsidRPr="00C40EAE">
              <w:rPr>
                <w:lang w:val="ru-RU"/>
              </w:rPr>
              <w:t>оцінюватим</w:t>
            </w:r>
            <w:r w:rsidRPr="00C40EAE">
              <w:rPr>
                <w:sz w:val="16"/>
                <w:szCs w:val="16"/>
                <w:lang w:val="ru-RU"/>
              </w:rPr>
              <w:t>У</w:t>
            </w:r>
            <w:r w:rsidRPr="00C40EAE">
              <w:rPr>
                <w:lang w:val="ru-RU"/>
              </w:rPr>
              <w:t>ться</w:t>
            </w:r>
            <w:proofErr w:type="spellEnd"/>
            <w:r w:rsidRPr="00C40EAE">
              <w:rPr>
                <w:lang w:val="ru-RU"/>
              </w:rPr>
              <w:t xml:space="preserve"> 15 балами </w:t>
            </w:r>
            <w:r w:rsidRPr="00C40EAE">
              <w:rPr>
                <w:sz w:val="16"/>
                <w:szCs w:val="16"/>
                <w:lang w:val="ru-RU"/>
              </w:rPr>
              <w:t>КОЖНА</w:t>
            </w:r>
            <w:r w:rsidRPr="00C40EAE">
              <w:rPr>
                <w:lang w:val="ru-RU"/>
              </w:rPr>
              <w:t xml:space="preserve">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відповіді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письмова</w:t>
            </w:r>
            <w:proofErr w:type="spellEnd"/>
            <w:r>
              <w:rPr>
                <w:lang w:val="ru-RU"/>
              </w:rPr>
              <w:t xml:space="preserve"> робота </w:t>
            </w:r>
            <w:proofErr w:type="spellStart"/>
            <w:proofErr w:type="gram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літературу</w:t>
            </w:r>
            <w:proofErr w:type="spellEnd"/>
            <w:r>
              <w:rPr>
                <w:lang w:val="ru-RU"/>
              </w:rPr>
              <w:t xml:space="preserve">, 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Відвідування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 курсу</w:t>
            </w:r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Студентам буде </w:t>
            </w:r>
            <w:proofErr w:type="spellStart"/>
            <w:r>
              <w:rPr>
                <w:lang w:val="ru-RU"/>
              </w:rPr>
              <w:t>наданий</w:t>
            </w:r>
            <w:proofErr w:type="spellEnd"/>
            <w:r>
              <w:rPr>
                <w:lang w:val="ru-RU"/>
              </w:rPr>
              <w:t xml:space="preserve"> список </w:t>
            </w:r>
            <w:proofErr w:type="spellStart"/>
            <w:r>
              <w:rPr>
                <w:lang w:val="ru-RU"/>
              </w:rPr>
              <w:t>базової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.  </w:t>
            </w:r>
            <w:proofErr w:type="spellStart"/>
            <w:r>
              <w:rPr>
                <w:lang w:val="ru-RU"/>
              </w:rPr>
              <w:t>Заохочується</w:t>
            </w:r>
            <w:proofErr w:type="spellEnd"/>
            <w:r>
              <w:rPr>
                <w:lang w:val="ru-RU"/>
              </w:rPr>
              <w:t xml:space="preserve"> також </w:t>
            </w:r>
            <w:proofErr w:type="spellStart"/>
            <w:proofErr w:type="gram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>.</w:t>
            </w:r>
          </w:p>
          <w:p w14:paraId="33A4A8A3" w14:textId="77777777" w:rsidR="00700BC8" w:rsidRDefault="00700BC8" w:rsidP="00B0341D">
            <w:pPr>
              <w:jc w:val="both"/>
              <w:rPr>
                <w:color w:val="auto"/>
                <w:lang w:val="ru-RU"/>
              </w:rPr>
            </w:pPr>
          </w:p>
          <w:p w14:paraId="4EE64949" w14:textId="77777777" w:rsidR="00700BC8" w:rsidRDefault="00700BC8" w:rsidP="00B0341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>
              <w:rPr>
                <w:color w:val="auto"/>
                <w:lang w:val="uk-UA" w:eastAsia="uk-UA"/>
              </w:rPr>
              <w:t xml:space="preserve"> Враховуються бали набрані  в семестрі, на лекційних заняттях, за </w:t>
            </w:r>
            <w:r w:rsidRPr="00B26437">
              <w:rPr>
                <w:color w:val="auto"/>
                <w:sz w:val="16"/>
                <w:szCs w:val="16"/>
                <w:lang w:val="uk-UA" w:eastAsia="uk-UA"/>
              </w:rPr>
              <w:t>ДВІ</w:t>
            </w:r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>
              <w:rPr>
                <w:color w:val="auto"/>
                <w:lang w:val="uk-UA" w:eastAsia="uk-UA"/>
              </w:rPr>
              <w:t>самостійн</w:t>
            </w:r>
            <w:r w:rsidRPr="00B26437">
              <w:rPr>
                <w:color w:val="auto"/>
                <w:sz w:val="16"/>
                <w:szCs w:val="16"/>
                <w:lang w:val="uk-UA" w:eastAsia="uk-UA"/>
              </w:rPr>
              <w:t>І</w:t>
            </w:r>
            <w:proofErr w:type="spellEnd"/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>
              <w:rPr>
                <w:color w:val="auto"/>
                <w:lang w:val="uk-UA" w:eastAsia="uk-UA"/>
              </w:rPr>
              <w:t>письмов</w:t>
            </w:r>
            <w:r w:rsidRPr="00B26437">
              <w:rPr>
                <w:color w:val="auto"/>
                <w:sz w:val="16"/>
                <w:szCs w:val="16"/>
                <w:lang w:val="uk-UA" w:eastAsia="uk-UA"/>
              </w:rPr>
              <w:t>І</w:t>
            </w:r>
            <w:proofErr w:type="spellEnd"/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>
              <w:rPr>
                <w:color w:val="auto"/>
                <w:lang w:val="uk-UA" w:eastAsia="uk-UA"/>
              </w:rPr>
              <w:t>робот</w:t>
            </w:r>
            <w:r w:rsidRPr="00B26437">
              <w:rPr>
                <w:color w:val="auto"/>
                <w:sz w:val="16"/>
                <w:szCs w:val="16"/>
                <w:lang w:val="uk-UA" w:eastAsia="uk-UA"/>
              </w:rPr>
              <w:t>И</w:t>
            </w:r>
            <w:proofErr w:type="spellEnd"/>
            <w:r>
              <w:rPr>
                <w:color w:val="auto"/>
                <w:lang w:val="uk-UA" w:eastAsia="uk-UA"/>
              </w:rPr>
              <w:t xml:space="preserve"> та бали, </w:t>
            </w:r>
            <w:r w:rsidRPr="00B26437">
              <w:rPr>
                <w:color w:val="auto"/>
                <w:sz w:val="16"/>
                <w:szCs w:val="16"/>
                <w:lang w:val="uk-UA" w:eastAsia="uk-UA"/>
              </w:rPr>
              <w:t>ОТРИМАНІ НА ІСПИТІ</w:t>
            </w:r>
            <w:r>
              <w:rPr>
                <w:color w:val="auto"/>
                <w:lang w:val="uk-UA" w:eastAsia="uk-UA"/>
              </w:rPr>
              <w:t>. При цьому обов’язково враховуються присутність на заняттях та активність студента під час лекційного заняття. Недопустимими є пропуски та запізнення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739647B7" w14:textId="77777777" w:rsidR="00700BC8" w:rsidRDefault="00700BC8" w:rsidP="00B0341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674A1B48" w14:textId="77777777" w:rsidR="00700BC8" w:rsidRDefault="00700BC8" w:rsidP="00B0341D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14:paraId="21059743" w14:textId="77777777" w:rsidR="00700BC8" w:rsidRDefault="00700BC8" w:rsidP="00B0341D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14:paraId="6E88B3B6" w14:textId="77777777" w:rsidR="00700BC8" w:rsidRDefault="00700BC8" w:rsidP="00B0341D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DF67A4">
              <w:rPr>
                <w:b/>
                <w:sz w:val="32"/>
                <w:szCs w:val="32"/>
                <w:lang w:val="uk-UA"/>
              </w:rPr>
              <w:t>Теми есе</w:t>
            </w:r>
            <w:r w:rsidRPr="00DF67A4">
              <w:rPr>
                <w:b/>
                <w:sz w:val="28"/>
                <w:szCs w:val="28"/>
                <w:lang w:val="uk-UA"/>
              </w:rPr>
              <w:t>:</w:t>
            </w:r>
          </w:p>
          <w:p w14:paraId="0D634D2C" w14:textId="77777777" w:rsidR="00700BC8" w:rsidRPr="004A4E0A" w:rsidRDefault="00700BC8" w:rsidP="00B0341D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Модуль 1. Розвиток української державності в середньовічну епоху.</w:t>
            </w:r>
          </w:p>
          <w:p w14:paraId="359454CC" w14:textId="77777777" w:rsidR="00700BC8" w:rsidRPr="005C513C" w:rsidRDefault="00700BC8" w:rsidP="00B0341D">
            <w:pPr>
              <w:rPr>
                <w:lang w:val="uk-UA"/>
              </w:rPr>
            </w:pPr>
            <w:r w:rsidRPr="005C513C">
              <w:rPr>
                <w:lang w:val="uk-UA"/>
              </w:rPr>
              <w:t xml:space="preserve">1. Передумови та особливості формування держав на території України в античну епоху. </w:t>
            </w:r>
          </w:p>
          <w:p w14:paraId="1685D859" w14:textId="77777777" w:rsidR="00700BC8" w:rsidRPr="005C513C" w:rsidRDefault="00700BC8" w:rsidP="00B0341D">
            <w:pPr>
              <w:rPr>
                <w:lang w:val="uk-UA"/>
              </w:rPr>
            </w:pPr>
            <w:r w:rsidRPr="005C513C">
              <w:rPr>
                <w:lang w:val="uk-UA"/>
              </w:rPr>
              <w:t xml:space="preserve">2.  Державотворчі процеси у </w:t>
            </w:r>
            <w:proofErr w:type="spellStart"/>
            <w:r w:rsidRPr="005C513C">
              <w:rPr>
                <w:lang w:val="uk-UA"/>
              </w:rPr>
              <w:t>слов</w:t>
            </w:r>
            <w:proofErr w:type="spellEnd"/>
            <w:r w:rsidRPr="005C513C">
              <w:rPr>
                <w:lang w:val="ru-RU"/>
              </w:rPr>
              <w:t>’</w:t>
            </w:r>
            <w:proofErr w:type="spellStart"/>
            <w:r w:rsidRPr="005C513C">
              <w:rPr>
                <w:lang w:val="uk-UA"/>
              </w:rPr>
              <w:t>ян</w:t>
            </w:r>
            <w:proofErr w:type="spellEnd"/>
            <w:r w:rsidRPr="005C513C">
              <w:rPr>
                <w:lang w:val="uk-UA"/>
              </w:rPr>
              <w:t xml:space="preserve"> </w:t>
            </w:r>
            <w:r w:rsidRPr="005C513C">
              <w:rPr>
                <w:lang w:val="ru-RU"/>
              </w:rPr>
              <w:t xml:space="preserve">в </w:t>
            </w:r>
            <w:r w:rsidRPr="005C513C">
              <w:rPr>
                <w:lang w:val="uk-UA"/>
              </w:rPr>
              <w:t xml:space="preserve">епоху Великого переселення народів. Королівства антів і дулібів. </w:t>
            </w:r>
          </w:p>
          <w:p w14:paraId="27C997B0" w14:textId="77777777" w:rsidR="00700BC8" w:rsidRPr="005C513C" w:rsidRDefault="00700BC8" w:rsidP="00B0341D">
            <w:pPr>
              <w:rPr>
                <w:lang w:val="uk-UA"/>
              </w:rPr>
            </w:pPr>
            <w:r w:rsidRPr="005C513C">
              <w:rPr>
                <w:lang w:val="uk-UA"/>
              </w:rPr>
              <w:t>3. Утворення  Києво-Руської держави: хронологія і географія початкової Русі.</w:t>
            </w:r>
          </w:p>
          <w:p w14:paraId="7BCD0E1B" w14:textId="77777777" w:rsidR="00700BC8" w:rsidRPr="005C513C" w:rsidRDefault="00700BC8" w:rsidP="00B0341D">
            <w:pPr>
              <w:rPr>
                <w:lang w:val="ru-RU"/>
              </w:rPr>
            </w:pPr>
            <w:r w:rsidRPr="005C513C">
              <w:rPr>
                <w:lang w:val="ru-RU"/>
              </w:rPr>
              <w:t xml:space="preserve">4. </w:t>
            </w:r>
            <w:r w:rsidRPr="005C513C">
              <w:rPr>
                <w:lang w:val="uk-UA"/>
              </w:rPr>
              <w:t>Руська п</w:t>
            </w:r>
            <w:proofErr w:type="spellStart"/>
            <w:r w:rsidRPr="005C513C">
              <w:rPr>
                <w:lang w:val="ru-RU"/>
              </w:rPr>
              <w:t>равляча</w:t>
            </w:r>
            <w:proofErr w:type="spellEnd"/>
            <w:r w:rsidRPr="005C513C">
              <w:rPr>
                <w:lang w:val="ru-RU"/>
              </w:rPr>
              <w:t xml:space="preserve"> </w:t>
            </w:r>
            <w:proofErr w:type="spellStart"/>
            <w:r w:rsidRPr="005C513C">
              <w:rPr>
                <w:lang w:val="ru-RU"/>
              </w:rPr>
              <w:t>династія</w:t>
            </w:r>
            <w:proofErr w:type="spellEnd"/>
            <w:r w:rsidRPr="005C513C">
              <w:rPr>
                <w:lang w:val="ru-RU"/>
              </w:rPr>
              <w:t xml:space="preserve">: </w:t>
            </w:r>
            <w:r w:rsidRPr="005C513C">
              <w:rPr>
                <w:lang w:val="uk-UA"/>
              </w:rPr>
              <w:t>К</w:t>
            </w:r>
            <w:proofErr w:type="spellStart"/>
            <w:r w:rsidRPr="005C513C">
              <w:rPr>
                <w:lang w:val="ru-RU"/>
              </w:rPr>
              <w:t>иєвичі</w:t>
            </w:r>
            <w:proofErr w:type="spellEnd"/>
            <w:r w:rsidRPr="005C513C">
              <w:rPr>
                <w:lang w:val="ru-RU"/>
              </w:rPr>
              <w:t xml:space="preserve"> </w:t>
            </w:r>
            <w:proofErr w:type="spellStart"/>
            <w:r w:rsidRPr="005C513C">
              <w:rPr>
                <w:lang w:val="ru-RU"/>
              </w:rPr>
              <w:t>чи</w:t>
            </w:r>
            <w:proofErr w:type="spellEnd"/>
            <w:r w:rsidRPr="005C513C">
              <w:rPr>
                <w:lang w:val="ru-RU"/>
              </w:rPr>
              <w:t xml:space="preserve"> </w:t>
            </w:r>
            <w:proofErr w:type="spellStart"/>
            <w:r w:rsidRPr="005C513C">
              <w:rPr>
                <w:lang w:val="ru-RU"/>
              </w:rPr>
              <w:t>Рюриковичі</w:t>
            </w:r>
            <w:proofErr w:type="spellEnd"/>
            <w:r w:rsidRPr="005C513C">
              <w:rPr>
                <w:lang w:val="ru-RU"/>
              </w:rPr>
              <w:t>?</w:t>
            </w:r>
          </w:p>
          <w:p w14:paraId="04A3137B" w14:textId="77777777" w:rsidR="00700BC8" w:rsidRPr="005C513C" w:rsidRDefault="00700BC8" w:rsidP="00B0341D">
            <w:pPr>
              <w:rPr>
                <w:lang w:val="uk-UA"/>
              </w:rPr>
            </w:pPr>
            <w:r w:rsidRPr="005C513C">
              <w:rPr>
                <w:lang w:val="ru-RU"/>
              </w:rPr>
              <w:t>5</w:t>
            </w:r>
            <w:r w:rsidRPr="005C513C">
              <w:rPr>
                <w:lang w:val="uk-UA"/>
              </w:rPr>
              <w:t>. Роль зовнішніх чинників у формуванні Києво-Руської держави: трансконтинентальна торгівля.</w:t>
            </w:r>
          </w:p>
          <w:p w14:paraId="7F2EF7EC" w14:textId="77777777" w:rsidR="00700BC8" w:rsidRPr="005C513C" w:rsidRDefault="00700BC8" w:rsidP="00B0341D">
            <w:pPr>
              <w:rPr>
                <w:lang w:val="uk-UA"/>
              </w:rPr>
            </w:pPr>
            <w:r w:rsidRPr="005C513C">
              <w:rPr>
                <w:lang w:val="ru-RU"/>
              </w:rPr>
              <w:t>6</w:t>
            </w:r>
            <w:r w:rsidRPr="005C513C">
              <w:rPr>
                <w:lang w:val="uk-UA"/>
              </w:rPr>
              <w:t xml:space="preserve">.  Норманська теорія  походження Русі: науковий і політичний контексти. </w:t>
            </w:r>
          </w:p>
          <w:p w14:paraId="47EA1950" w14:textId="77777777" w:rsidR="00700BC8" w:rsidRPr="005C513C" w:rsidRDefault="00700BC8" w:rsidP="00B0341D">
            <w:pPr>
              <w:rPr>
                <w:lang w:val="uk-UA"/>
              </w:rPr>
            </w:pPr>
            <w:r w:rsidRPr="005C513C">
              <w:rPr>
                <w:lang w:val="uk-UA"/>
              </w:rPr>
              <w:t xml:space="preserve">7. Політичні трансформації Руської імперії (середина </w:t>
            </w:r>
            <w:r w:rsidRPr="005C513C">
              <w:t>V</w:t>
            </w:r>
            <w:r w:rsidRPr="005C513C">
              <w:rPr>
                <w:lang w:val="uk-UA"/>
              </w:rPr>
              <w:t>ІІІ- перша половина ХІІІ ст.).</w:t>
            </w:r>
          </w:p>
          <w:p w14:paraId="7AD9E036" w14:textId="77777777" w:rsidR="00700BC8" w:rsidRPr="005C513C" w:rsidRDefault="00700BC8" w:rsidP="00B0341D">
            <w:pPr>
              <w:rPr>
                <w:lang w:val="uk-UA"/>
              </w:rPr>
            </w:pPr>
            <w:r w:rsidRPr="005C513C">
              <w:rPr>
                <w:lang w:val="uk-UA"/>
              </w:rPr>
              <w:t>8. Королівство Русі: спадкоємність і розвиток державних традицій у ХІІІ</w:t>
            </w:r>
            <w:r>
              <w:rPr>
                <w:lang w:val="uk-UA"/>
              </w:rPr>
              <w:t>-першій половині ХІ</w:t>
            </w:r>
            <w:r>
              <w:t>V</w:t>
            </w:r>
            <w:r>
              <w:rPr>
                <w:lang w:val="uk-UA"/>
              </w:rPr>
              <w:t xml:space="preserve"> ст.</w:t>
            </w:r>
            <w:r w:rsidRPr="005C513C">
              <w:rPr>
                <w:lang w:val="uk-UA"/>
              </w:rPr>
              <w:t xml:space="preserve">  </w:t>
            </w:r>
          </w:p>
          <w:p w14:paraId="137B62C5" w14:textId="77777777" w:rsidR="00700BC8" w:rsidRDefault="00700BC8" w:rsidP="00B0341D">
            <w:pPr>
              <w:rPr>
                <w:lang w:val="uk-UA"/>
              </w:rPr>
            </w:pPr>
            <w:r w:rsidRPr="005C513C">
              <w:rPr>
                <w:lang w:val="uk-UA"/>
              </w:rPr>
              <w:t>9. Особливості політичного розвитку Галицько-Волинської держави  в умовах панування у Східній Європі Золотої Орди.</w:t>
            </w:r>
          </w:p>
          <w:p w14:paraId="7F88C973" w14:textId="77777777" w:rsidR="00700BC8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t>10.Зовнішя політика галицько-волинських правителів в другій половині ХІІІ-першій половині ХІ</w:t>
            </w:r>
            <w:r>
              <w:t>V</w:t>
            </w:r>
            <w:r>
              <w:rPr>
                <w:lang w:val="uk-UA"/>
              </w:rPr>
              <w:t xml:space="preserve"> ст. як важлива ознака збереження  і розвитку державності.</w:t>
            </w:r>
          </w:p>
          <w:p w14:paraId="3DA52F39" w14:textId="77777777" w:rsidR="00700BC8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t xml:space="preserve">11. Імперія </w:t>
            </w:r>
            <w:proofErr w:type="spellStart"/>
            <w:r>
              <w:rPr>
                <w:lang w:val="uk-UA"/>
              </w:rPr>
              <w:t>русів</w:t>
            </w:r>
            <w:proofErr w:type="spellEnd"/>
            <w:r>
              <w:rPr>
                <w:lang w:val="uk-UA"/>
              </w:rPr>
              <w:t>: основні ознаки Русі як держави імперського типу.</w:t>
            </w:r>
          </w:p>
          <w:p w14:paraId="05116DA9" w14:textId="77777777" w:rsidR="00700BC8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12. Сучасні методології дослідження ранніх держав. Основні чинники утворення держав стародавніми спільнотами та їх  основні  ознаки. </w:t>
            </w:r>
          </w:p>
          <w:p w14:paraId="08A8989B" w14:textId="77777777" w:rsidR="00700BC8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t>13. Сучасні методології дослідження імперій (</w:t>
            </w:r>
            <w:proofErr w:type="spellStart"/>
            <w:r>
              <w:rPr>
                <w:lang w:val="uk-UA"/>
              </w:rPr>
              <w:t>імперіології</w:t>
            </w:r>
            <w:proofErr w:type="spellEnd"/>
            <w:r>
              <w:rPr>
                <w:lang w:val="uk-UA"/>
              </w:rPr>
              <w:t>), основні критерії формування імперій.</w:t>
            </w:r>
          </w:p>
          <w:p w14:paraId="46F32C3A" w14:textId="77777777" w:rsidR="00700BC8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t xml:space="preserve">14. Проблема державності  трипільської спільноти. Вкажіть на критерії та ознаки існування держави або на їх відсутність. </w:t>
            </w:r>
          </w:p>
          <w:p w14:paraId="79F49691" w14:textId="77777777" w:rsidR="00700BC8" w:rsidRPr="00CE7CD2" w:rsidRDefault="00700BC8" w:rsidP="00B0341D">
            <w:pPr>
              <w:rPr>
                <w:lang w:val="uk-UA"/>
              </w:rPr>
            </w:pPr>
            <w:r>
              <w:rPr>
                <w:lang w:val="uk-UA"/>
              </w:rPr>
              <w:t xml:space="preserve">15. Колонізаційна версія норманської теорії: основні аргументи та їх критичний аналіз. </w:t>
            </w:r>
          </w:p>
          <w:p w14:paraId="37412F4A" w14:textId="77777777" w:rsidR="00700BC8" w:rsidRPr="002C7D21" w:rsidRDefault="00700BC8" w:rsidP="00B0341D">
            <w:pPr>
              <w:rPr>
                <w:b/>
                <w:color w:val="auto"/>
                <w:sz w:val="28"/>
                <w:szCs w:val="28"/>
                <w:lang w:val="uk-UA" w:eastAsia="ru-RU"/>
              </w:rPr>
            </w:pPr>
            <w:r w:rsidRPr="0089447B">
              <w:rPr>
                <w:b/>
                <w:bCs/>
                <w:sz w:val="28"/>
                <w:szCs w:val="28"/>
                <w:lang w:val="uk-UA"/>
              </w:rPr>
              <w:t>Модуль 2.</w:t>
            </w:r>
            <w:r w:rsidRPr="002C7D21">
              <w:rPr>
                <w:b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48450B">
              <w:rPr>
                <w:b/>
                <w:color w:val="auto"/>
                <w:sz w:val="28"/>
                <w:szCs w:val="28"/>
                <w:lang w:val="uk-UA" w:eastAsia="ru-RU"/>
              </w:rPr>
              <w:t>Українська держава раннього Нового часу</w:t>
            </w:r>
          </w:p>
          <w:p w14:paraId="5ABFF20A" w14:textId="77777777" w:rsidR="00700BC8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48450B">
              <w:rPr>
                <w:color w:val="auto"/>
                <w:lang w:val="uk-UA" w:eastAsia="ru-RU"/>
              </w:rPr>
              <w:t xml:space="preserve">1.Особливості державного управління на українських землях у </w:t>
            </w:r>
            <w:r w:rsidRPr="0048450B">
              <w:rPr>
                <w:color w:val="auto"/>
                <w:lang w:eastAsia="ru-RU"/>
              </w:rPr>
              <w:t>XV</w:t>
            </w:r>
            <w:r w:rsidRPr="0048450B">
              <w:rPr>
                <w:color w:val="auto"/>
                <w:lang w:val="ru-RU" w:eastAsia="ru-RU"/>
              </w:rPr>
              <w:t xml:space="preserve"> – </w:t>
            </w:r>
            <w:r w:rsidRPr="0048450B">
              <w:rPr>
                <w:color w:val="auto"/>
                <w:lang w:val="uk-UA" w:eastAsia="ru-RU"/>
              </w:rPr>
              <w:t xml:space="preserve">першій половині </w:t>
            </w:r>
            <w:r w:rsidRPr="0048450B">
              <w:rPr>
                <w:color w:val="auto"/>
                <w:lang w:eastAsia="ru-RU"/>
              </w:rPr>
              <w:t>XVII</w:t>
            </w:r>
            <w:r w:rsidRPr="0048450B">
              <w:rPr>
                <w:color w:val="auto"/>
                <w:lang w:val="uk-UA" w:eastAsia="ru-RU"/>
              </w:rPr>
              <w:t xml:space="preserve"> ст. (під владою Великого князівства Литовського, Корони Польської, Речі Посполитої). </w:t>
            </w:r>
          </w:p>
          <w:p w14:paraId="10B54067" w14:textId="77777777" w:rsidR="00700BC8" w:rsidRPr="0048450B" w:rsidRDefault="00700BC8" w:rsidP="00B0341D">
            <w:pPr>
              <w:jc w:val="both"/>
              <w:rPr>
                <w:b/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2.</w:t>
            </w:r>
            <w:r w:rsidRPr="0048450B">
              <w:rPr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48450B">
              <w:rPr>
                <w:color w:val="auto"/>
                <w:lang w:val="uk-UA" w:eastAsia="ru-RU"/>
              </w:rPr>
              <w:t xml:space="preserve">Державотворча роль  </w:t>
            </w:r>
            <w:r>
              <w:rPr>
                <w:color w:val="auto"/>
                <w:lang w:val="uk-UA" w:eastAsia="ru-RU"/>
              </w:rPr>
              <w:t>ц</w:t>
            </w:r>
            <w:r w:rsidRPr="0048450B">
              <w:rPr>
                <w:color w:val="auto"/>
                <w:lang w:val="uk-UA" w:eastAsia="ru-RU"/>
              </w:rPr>
              <w:t>еркви у житті українського соціуму в</w:t>
            </w:r>
            <w:r>
              <w:rPr>
                <w:color w:val="auto"/>
                <w:lang w:val="uk-UA" w:eastAsia="ru-RU"/>
              </w:rPr>
              <w:t xml:space="preserve"> другій половині</w:t>
            </w:r>
            <w:r w:rsidRPr="0048450B">
              <w:rPr>
                <w:color w:val="auto"/>
                <w:lang w:val="uk-UA" w:eastAsia="ru-RU"/>
              </w:rPr>
              <w:t xml:space="preserve"> </w:t>
            </w:r>
            <w:r w:rsidRPr="0048450B">
              <w:rPr>
                <w:color w:val="auto"/>
                <w:lang w:eastAsia="ru-RU"/>
              </w:rPr>
              <w:t>XV</w:t>
            </w:r>
            <w:r>
              <w:rPr>
                <w:color w:val="auto"/>
                <w:lang w:val="uk-UA" w:eastAsia="ru-RU"/>
              </w:rPr>
              <w:t>І</w:t>
            </w:r>
            <w:r w:rsidRPr="0048450B">
              <w:rPr>
                <w:color w:val="auto"/>
                <w:lang w:val="ru-RU" w:eastAsia="ru-RU"/>
              </w:rPr>
              <w:t xml:space="preserve"> –</w:t>
            </w:r>
            <w:r w:rsidRPr="0048450B">
              <w:rPr>
                <w:color w:val="auto"/>
                <w:lang w:eastAsia="ru-RU"/>
              </w:rPr>
              <w:t>XVII</w:t>
            </w:r>
            <w:r w:rsidRPr="0048450B">
              <w:rPr>
                <w:color w:val="auto"/>
                <w:lang w:val="uk-UA" w:eastAsia="ru-RU"/>
              </w:rPr>
              <w:t> ст.</w:t>
            </w:r>
          </w:p>
          <w:p w14:paraId="14746FEF" w14:textId="77777777" w:rsidR="00700BC8" w:rsidRPr="002C7D21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2C7D21">
              <w:rPr>
                <w:color w:val="auto"/>
                <w:lang w:val="uk-UA" w:eastAsia="ru-RU"/>
              </w:rPr>
              <w:t xml:space="preserve">3. </w:t>
            </w:r>
            <w:r w:rsidRPr="0048450B">
              <w:rPr>
                <w:color w:val="auto"/>
                <w:lang w:val="uk-UA" w:eastAsia="ru-RU"/>
              </w:rPr>
              <w:t xml:space="preserve">Козацький  чинник </w:t>
            </w:r>
            <w:r w:rsidRPr="002C7D21">
              <w:rPr>
                <w:color w:val="auto"/>
                <w:lang w:val="uk-UA" w:eastAsia="ru-RU"/>
              </w:rPr>
              <w:t xml:space="preserve">українського </w:t>
            </w:r>
            <w:r w:rsidRPr="0048450B">
              <w:rPr>
                <w:color w:val="auto"/>
                <w:lang w:val="uk-UA" w:eastAsia="ru-RU"/>
              </w:rPr>
              <w:t>державотворення</w:t>
            </w:r>
            <w:r w:rsidRPr="002C7D21">
              <w:rPr>
                <w:color w:val="auto"/>
                <w:lang w:val="uk-UA" w:eastAsia="ru-RU"/>
              </w:rPr>
              <w:t xml:space="preserve"> у</w:t>
            </w:r>
            <w:r w:rsidRPr="002C7D21">
              <w:rPr>
                <w:color w:val="auto"/>
                <w:lang w:val="ru-RU" w:eastAsia="ru-RU"/>
              </w:rPr>
              <w:t xml:space="preserve"> </w:t>
            </w:r>
            <w:r w:rsidRPr="002C7D21">
              <w:rPr>
                <w:color w:val="auto"/>
                <w:lang w:eastAsia="ru-RU"/>
              </w:rPr>
              <w:t>XV</w:t>
            </w:r>
            <w:r w:rsidRPr="002C7D21">
              <w:rPr>
                <w:color w:val="auto"/>
                <w:lang w:val="uk-UA" w:eastAsia="ru-RU"/>
              </w:rPr>
              <w:t>І</w:t>
            </w:r>
            <w:r w:rsidRPr="002C7D21">
              <w:rPr>
                <w:color w:val="auto"/>
                <w:lang w:val="ru-RU" w:eastAsia="ru-RU"/>
              </w:rPr>
              <w:t xml:space="preserve"> –</w:t>
            </w:r>
            <w:r w:rsidRPr="002C7D21">
              <w:rPr>
                <w:color w:val="auto"/>
                <w:lang w:eastAsia="ru-RU"/>
              </w:rPr>
              <w:t>XVII</w:t>
            </w:r>
            <w:r w:rsidRPr="002C7D21">
              <w:rPr>
                <w:color w:val="auto"/>
                <w:lang w:val="uk-UA" w:eastAsia="ru-RU"/>
              </w:rPr>
              <w:t> ст.</w:t>
            </w:r>
          </w:p>
          <w:p w14:paraId="51F6E65C" w14:textId="77777777" w:rsidR="00700BC8" w:rsidRPr="002C7D21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2C7D21">
              <w:rPr>
                <w:color w:val="auto"/>
                <w:lang w:val="uk-UA" w:eastAsia="ru-RU"/>
              </w:rPr>
              <w:t>4.</w:t>
            </w:r>
            <w:r w:rsidR="001F0B78" w:rsidRPr="001F0B78">
              <w:rPr>
                <w:color w:val="auto"/>
                <w:lang w:val="uk-UA" w:eastAsia="ru-RU"/>
              </w:rPr>
              <w:t xml:space="preserve"> </w:t>
            </w:r>
            <w:r w:rsidRPr="0048450B">
              <w:rPr>
                <w:color w:val="auto"/>
                <w:lang w:val="uk-UA" w:eastAsia="ru-RU"/>
              </w:rPr>
              <w:t xml:space="preserve">Інституційні витоки Української козацької держави. </w:t>
            </w:r>
          </w:p>
          <w:p w14:paraId="07F03CA7" w14:textId="77777777" w:rsidR="00700BC8" w:rsidRPr="0048450B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2C7D21">
              <w:rPr>
                <w:color w:val="auto"/>
                <w:lang w:val="uk-UA" w:eastAsia="ru-RU"/>
              </w:rPr>
              <w:t>5.</w:t>
            </w:r>
            <w:r w:rsidRPr="0048450B">
              <w:rPr>
                <w:color w:val="auto"/>
                <w:lang w:val="uk-UA" w:eastAsia="ru-RU"/>
              </w:rPr>
              <w:t>Політичний устрій та економічна основа</w:t>
            </w:r>
            <w:r w:rsidRPr="002C7D21">
              <w:rPr>
                <w:color w:val="auto"/>
                <w:lang w:val="uk-UA" w:eastAsia="ru-RU"/>
              </w:rPr>
              <w:t xml:space="preserve"> </w:t>
            </w:r>
            <w:r w:rsidRPr="0048450B">
              <w:rPr>
                <w:color w:val="auto"/>
                <w:lang w:val="uk-UA" w:eastAsia="ru-RU"/>
              </w:rPr>
              <w:t>Української козацької держави.</w:t>
            </w:r>
          </w:p>
          <w:p w14:paraId="2653955B" w14:textId="77777777" w:rsidR="00700BC8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BB6CEC">
              <w:rPr>
                <w:color w:val="auto"/>
                <w:lang w:val="uk-UA" w:eastAsia="ru-RU"/>
              </w:rPr>
              <w:t>6.</w:t>
            </w:r>
            <w:r w:rsidRPr="0048450B">
              <w:rPr>
                <w:color w:val="auto"/>
                <w:lang w:val="uk-UA" w:eastAsia="ru-RU"/>
              </w:rPr>
              <w:t>Відносини між владою і суспільством</w:t>
            </w:r>
            <w:r>
              <w:rPr>
                <w:color w:val="auto"/>
                <w:sz w:val="28"/>
                <w:szCs w:val="28"/>
                <w:lang w:val="uk-UA" w:eastAsia="ru-RU"/>
              </w:rPr>
              <w:t xml:space="preserve"> в</w:t>
            </w:r>
            <w:r w:rsidRPr="00BB6CEC">
              <w:rPr>
                <w:color w:val="auto"/>
                <w:lang w:val="uk-UA" w:eastAsia="ru-RU"/>
              </w:rPr>
              <w:t xml:space="preserve"> </w:t>
            </w:r>
            <w:r w:rsidRPr="0048450B">
              <w:rPr>
                <w:color w:val="auto"/>
                <w:lang w:val="uk-UA" w:eastAsia="ru-RU"/>
              </w:rPr>
              <w:t>Української козацької держави</w:t>
            </w:r>
            <w:r>
              <w:rPr>
                <w:color w:val="auto"/>
                <w:lang w:val="uk-UA" w:eastAsia="ru-RU"/>
              </w:rPr>
              <w:t>.</w:t>
            </w:r>
          </w:p>
          <w:p w14:paraId="6F9590DC" w14:textId="77777777" w:rsidR="00700BC8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BB6CEC">
              <w:rPr>
                <w:color w:val="auto"/>
                <w:lang w:val="uk-UA" w:eastAsia="ru-RU"/>
              </w:rPr>
              <w:t xml:space="preserve">7. </w:t>
            </w:r>
            <w:r w:rsidRPr="0048450B">
              <w:rPr>
                <w:color w:val="auto"/>
                <w:lang w:val="uk-UA" w:eastAsia="ru-RU"/>
              </w:rPr>
              <w:t>Особливості функціонування політичного організму Запорозької Січі.</w:t>
            </w:r>
          </w:p>
          <w:p w14:paraId="57E328BA" w14:textId="77777777" w:rsidR="00700BC8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BB6CEC">
              <w:rPr>
                <w:color w:val="auto"/>
                <w:lang w:val="uk-UA" w:eastAsia="ru-RU"/>
              </w:rPr>
              <w:t xml:space="preserve">8. </w:t>
            </w:r>
            <w:r w:rsidRPr="0048450B">
              <w:rPr>
                <w:color w:val="auto"/>
                <w:lang w:val="uk-UA" w:eastAsia="ru-RU"/>
              </w:rPr>
              <w:t xml:space="preserve">Дипломатична служба та зовнішньополітична діяльність гетьманських урядів. </w:t>
            </w:r>
          </w:p>
          <w:p w14:paraId="409E5B7C" w14:textId="77777777" w:rsidR="00700BC8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BB6CEC">
              <w:rPr>
                <w:color w:val="auto"/>
                <w:lang w:val="uk-UA" w:eastAsia="ru-RU"/>
              </w:rPr>
              <w:t>9.</w:t>
            </w:r>
            <w:r>
              <w:rPr>
                <w:color w:val="auto"/>
                <w:lang w:val="uk-UA" w:eastAsia="ru-RU"/>
              </w:rPr>
              <w:t xml:space="preserve"> </w:t>
            </w:r>
            <w:r w:rsidRPr="0048450B">
              <w:rPr>
                <w:color w:val="auto"/>
                <w:lang w:val="uk-UA" w:eastAsia="ru-RU"/>
              </w:rPr>
              <w:t>Символи та атрибути державної влади</w:t>
            </w:r>
            <w:r>
              <w:rPr>
                <w:color w:val="auto"/>
                <w:lang w:val="uk-UA" w:eastAsia="ru-RU"/>
              </w:rPr>
              <w:t xml:space="preserve"> Гетьманщини</w:t>
            </w:r>
            <w:r w:rsidRPr="0048450B">
              <w:rPr>
                <w:color w:val="auto"/>
                <w:lang w:val="uk-UA" w:eastAsia="ru-RU"/>
              </w:rPr>
              <w:t>.</w:t>
            </w:r>
          </w:p>
          <w:p w14:paraId="16287DD0" w14:textId="77777777" w:rsidR="00700BC8" w:rsidRPr="0048450B" w:rsidRDefault="00700BC8" w:rsidP="00B0341D">
            <w:pPr>
              <w:jc w:val="both"/>
              <w:rPr>
                <w:b/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10. Причини та наслідки кризи і ліквідації Правобережного Гетьманства в другій половині Х</w:t>
            </w:r>
            <w:r>
              <w:rPr>
                <w:color w:val="auto"/>
                <w:lang w:eastAsia="ru-RU"/>
              </w:rPr>
              <w:t>V</w:t>
            </w:r>
            <w:r>
              <w:rPr>
                <w:color w:val="auto"/>
                <w:lang w:val="uk-UA" w:eastAsia="ru-RU"/>
              </w:rPr>
              <w:t>ІІ ст.</w:t>
            </w:r>
          </w:p>
          <w:p w14:paraId="2A6F5F45" w14:textId="77777777" w:rsidR="00700BC8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006B7D">
              <w:rPr>
                <w:color w:val="auto"/>
                <w:lang w:val="uk-UA" w:eastAsia="ru-RU"/>
              </w:rPr>
              <w:t>11.</w:t>
            </w:r>
            <w:r w:rsidRPr="0048450B">
              <w:rPr>
                <w:color w:val="auto"/>
                <w:lang w:val="uk-UA" w:eastAsia="ru-RU"/>
              </w:rPr>
              <w:t>Роль і значення правової культури як чинника державотворення. Звичаєве право в суспільній свідомості</w:t>
            </w:r>
            <w:r w:rsidRPr="00006B7D">
              <w:rPr>
                <w:color w:val="auto"/>
                <w:lang w:val="uk-UA" w:eastAsia="ru-RU"/>
              </w:rPr>
              <w:t xml:space="preserve"> </w:t>
            </w:r>
            <w:r>
              <w:rPr>
                <w:color w:val="auto"/>
                <w:lang w:val="uk-UA" w:eastAsia="ru-RU"/>
              </w:rPr>
              <w:t>українців у</w:t>
            </w:r>
            <w:r w:rsidRPr="0098413A">
              <w:rPr>
                <w:color w:val="auto"/>
                <w:lang w:val="uk-UA" w:eastAsia="ru-RU"/>
              </w:rPr>
              <w:t xml:space="preserve"> </w:t>
            </w:r>
            <w:r w:rsidRPr="0048450B">
              <w:rPr>
                <w:color w:val="auto"/>
                <w:lang w:eastAsia="ru-RU"/>
              </w:rPr>
              <w:t>XV</w:t>
            </w:r>
            <w:r>
              <w:rPr>
                <w:color w:val="auto"/>
                <w:lang w:val="uk-UA" w:eastAsia="ru-RU"/>
              </w:rPr>
              <w:t>І</w:t>
            </w:r>
            <w:r w:rsidRPr="0098413A">
              <w:rPr>
                <w:color w:val="auto"/>
                <w:lang w:val="uk-UA" w:eastAsia="ru-RU"/>
              </w:rPr>
              <w:t xml:space="preserve"> –</w:t>
            </w:r>
            <w:r w:rsidRPr="0048450B">
              <w:rPr>
                <w:color w:val="auto"/>
                <w:lang w:eastAsia="ru-RU"/>
              </w:rPr>
              <w:t>XVII</w:t>
            </w:r>
            <w:r>
              <w:rPr>
                <w:color w:val="auto"/>
                <w:lang w:val="uk-UA" w:eastAsia="ru-RU"/>
              </w:rPr>
              <w:t>І</w:t>
            </w:r>
            <w:r w:rsidRPr="0048450B">
              <w:rPr>
                <w:color w:val="auto"/>
                <w:lang w:val="uk-UA" w:eastAsia="ru-RU"/>
              </w:rPr>
              <w:t>ст.</w:t>
            </w:r>
          </w:p>
          <w:p w14:paraId="0DA69138" w14:textId="77777777" w:rsidR="00700BC8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12.</w:t>
            </w:r>
            <w:r w:rsidRPr="009E2AA4">
              <w:rPr>
                <w:color w:val="auto"/>
                <w:lang w:val="uk-UA" w:eastAsia="ru-RU"/>
              </w:rPr>
              <w:t xml:space="preserve"> </w:t>
            </w:r>
            <w:r w:rsidRPr="00321A71">
              <w:rPr>
                <w:color w:val="auto"/>
                <w:lang w:val="uk-UA" w:eastAsia="ru-RU"/>
              </w:rPr>
              <w:t>Політико-культурні орієнтації еліти</w:t>
            </w:r>
            <w:r>
              <w:rPr>
                <w:color w:val="auto"/>
                <w:lang w:val="uk-UA" w:eastAsia="ru-RU"/>
              </w:rPr>
              <w:t xml:space="preserve"> Гетьманщини у Х</w:t>
            </w:r>
            <w:r>
              <w:rPr>
                <w:color w:val="auto"/>
                <w:lang w:eastAsia="ru-RU"/>
              </w:rPr>
              <w:t>V</w:t>
            </w:r>
            <w:r>
              <w:rPr>
                <w:color w:val="auto"/>
                <w:lang w:val="uk-UA" w:eastAsia="ru-RU"/>
              </w:rPr>
              <w:t>ІІ -Х</w:t>
            </w:r>
            <w:r>
              <w:rPr>
                <w:color w:val="auto"/>
                <w:lang w:eastAsia="ru-RU"/>
              </w:rPr>
              <w:t>V</w:t>
            </w:r>
            <w:r>
              <w:rPr>
                <w:color w:val="auto"/>
                <w:lang w:val="uk-UA" w:eastAsia="ru-RU"/>
              </w:rPr>
              <w:t>ІІІ ст.</w:t>
            </w:r>
          </w:p>
          <w:p w14:paraId="4A1DB8D5" w14:textId="77777777" w:rsidR="00700BC8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13. Джерела формування політичної еліти</w:t>
            </w:r>
            <w:r w:rsidRPr="00F95F81">
              <w:rPr>
                <w:color w:val="auto"/>
                <w:lang w:val="uk-UA" w:eastAsia="ru-RU"/>
              </w:rPr>
              <w:t xml:space="preserve"> </w:t>
            </w:r>
            <w:r w:rsidRPr="0048450B">
              <w:rPr>
                <w:color w:val="auto"/>
                <w:lang w:val="uk-UA" w:eastAsia="ru-RU"/>
              </w:rPr>
              <w:t>Української козацької держави</w:t>
            </w:r>
            <w:r>
              <w:rPr>
                <w:color w:val="auto"/>
                <w:lang w:val="uk-UA" w:eastAsia="ru-RU"/>
              </w:rPr>
              <w:t xml:space="preserve">. </w:t>
            </w:r>
          </w:p>
          <w:p w14:paraId="714892A6" w14:textId="77777777" w:rsidR="00700BC8" w:rsidRDefault="00700BC8" w:rsidP="00B0341D">
            <w:pPr>
              <w:spacing w:line="360" w:lineRule="auto"/>
              <w:jc w:val="both"/>
              <w:rPr>
                <w:color w:val="auto"/>
                <w:lang w:val="uk-UA" w:eastAsia="ru-RU"/>
              </w:rPr>
            </w:pPr>
            <w:r w:rsidRPr="008B44BD">
              <w:rPr>
                <w:color w:val="auto"/>
                <w:lang w:val="ru-RU" w:eastAsia="ru-RU"/>
              </w:rPr>
              <w:t>14</w:t>
            </w:r>
            <w:r w:rsidRPr="008B44BD">
              <w:rPr>
                <w:color w:val="auto"/>
                <w:lang w:val="uk-UA" w:eastAsia="ru-RU"/>
              </w:rPr>
              <w:t>. Інститут гетьманства: становлення та еволюція у Х</w:t>
            </w:r>
            <w:r>
              <w:rPr>
                <w:color w:val="auto"/>
                <w:lang w:eastAsia="ru-RU"/>
              </w:rPr>
              <w:t>V</w:t>
            </w:r>
            <w:r w:rsidRPr="008B44BD">
              <w:rPr>
                <w:color w:val="auto"/>
                <w:lang w:val="uk-UA" w:eastAsia="ru-RU"/>
              </w:rPr>
              <w:t>ІІ-Х</w:t>
            </w:r>
            <w:r>
              <w:rPr>
                <w:color w:val="auto"/>
                <w:lang w:eastAsia="ru-RU"/>
              </w:rPr>
              <w:t>V</w:t>
            </w:r>
            <w:r w:rsidRPr="008B44BD">
              <w:rPr>
                <w:color w:val="auto"/>
                <w:lang w:val="uk-UA" w:eastAsia="ru-RU"/>
              </w:rPr>
              <w:t xml:space="preserve">ІІІ ст. </w:t>
            </w:r>
          </w:p>
          <w:p w14:paraId="082EF141" w14:textId="77777777" w:rsidR="00700BC8" w:rsidRPr="001E37EF" w:rsidRDefault="00700BC8" w:rsidP="00B0341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  <w:p w14:paraId="0BEA0356" w14:textId="77777777" w:rsidR="00700BC8" w:rsidRDefault="00700BC8" w:rsidP="00B0341D">
            <w:pPr>
              <w:jc w:val="both"/>
              <w:rPr>
                <w:color w:val="auto"/>
                <w:lang w:val="ru-RU"/>
              </w:rPr>
            </w:pPr>
          </w:p>
        </w:tc>
      </w:tr>
      <w:tr w:rsidR="00700BC8" w:rsidRPr="00EA75C9" w14:paraId="5DA00F32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FC48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183E" w14:textId="77777777" w:rsidR="00700BC8" w:rsidRDefault="00700BC8" w:rsidP="00B0341D">
            <w:pPr>
              <w:jc w:val="both"/>
              <w:rPr>
                <w:b/>
                <w:bCs/>
                <w:color w:val="auto"/>
                <w:sz w:val="28"/>
                <w:szCs w:val="28"/>
                <w:lang w:val="uk-UA" w:eastAsia="ru-RU"/>
              </w:rPr>
            </w:pPr>
            <w:r w:rsidRPr="00624025">
              <w:rPr>
                <w:b/>
                <w:bCs/>
                <w:color w:val="auto"/>
                <w:sz w:val="28"/>
                <w:szCs w:val="28"/>
                <w:lang w:val="uk-UA" w:eastAsia="ru-RU"/>
              </w:rPr>
              <w:t>Питання для усного іспиту</w:t>
            </w:r>
          </w:p>
          <w:p w14:paraId="45F2E44E" w14:textId="77777777" w:rsidR="00700BC8" w:rsidRPr="00C3558E" w:rsidRDefault="00700BC8" w:rsidP="00B0341D">
            <w:pPr>
              <w:jc w:val="both"/>
              <w:rPr>
                <w:lang w:val="uk-UA"/>
              </w:rPr>
            </w:pPr>
            <w:r w:rsidRPr="00C3558E">
              <w:rPr>
                <w:lang w:val="uk-UA"/>
              </w:rPr>
              <w:t>1.Передумови і початки формування засад державності на території України.</w:t>
            </w:r>
          </w:p>
          <w:p w14:paraId="122D5FC0" w14:textId="77777777" w:rsidR="00700BC8" w:rsidRPr="00C3558E" w:rsidRDefault="00700BC8" w:rsidP="00B0341D">
            <w:pPr>
              <w:jc w:val="both"/>
              <w:rPr>
                <w:lang w:val="uk-UA"/>
              </w:rPr>
            </w:pPr>
            <w:r w:rsidRPr="00C3558E">
              <w:rPr>
                <w:lang w:val="uk-UA"/>
              </w:rPr>
              <w:t>2.Праслов</w:t>
            </w:r>
            <w:r w:rsidRPr="00C3558E">
              <w:rPr>
                <w:lang w:val="ru-RU"/>
              </w:rPr>
              <w:t>’</w:t>
            </w:r>
            <w:proofErr w:type="spellStart"/>
            <w:r w:rsidRPr="00C3558E">
              <w:rPr>
                <w:lang w:val="uk-UA"/>
              </w:rPr>
              <w:t>янські</w:t>
            </w:r>
            <w:proofErr w:type="spellEnd"/>
            <w:r w:rsidRPr="00C3558E">
              <w:rPr>
                <w:lang w:val="uk-UA"/>
              </w:rPr>
              <w:t xml:space="preserve"> державні утворення на території України  античної епохи. </w:t>
            </w:r>
          </w:p>
          <w:p w14:paraId="71BF134D" w14:textId="77777777" w:rsidR="00700BC8" w:rsidRPr="00CE0D8D" w:rsidRDefault="00700BC8" w:rsidP="00B0341D">
            <w:pPr>
              <w:jc w:val="both"/>
              <w:rPr>
                <w:bCs/>
                <w:lang w:val="uk-UA"/>
              </w:rPr>
            </w:pPr>
            <w:r w:rsidRPr="00CE0D8D">
              <w:rPr>
                <w:rFonts w:ascii="Garamond" w:hAnsi="Garamond" w:cs="Garamond"/>
                <w:lang w:val="uk-UA"/>
              </w:rPr>
              <w:t>3.</w:t>
            </w:r>
            <w:r w:rsidRPr="00CE0D8D">
              <w:rPr>
                <w:bCs/>
                <w:lang w:val="uk-UA"/>
              </w:rPr>
              <w:t xml:space="preserve"> </w:t>
            </w:r>
            <w:proofErr w:type="spellStart"/>
            <w:r w:rsidRPr="00CE0D8D">
              <w:rPr>
                <w:bCs/>
                <w:lang w:val="uk-UA"/>
              </w:rPr>
              <w:t>Слов</w:t>
            </w:r>
            <w:proofErr w:type="spellEnd"/>
            <w:r w:rsidRPr="00CE0D8D">
              <w:rPr>
                <w:bCs/>
                <w:lang w:val="ru-RU"/>
              </w:rPr>
              <w:t>’</w:t>
            </w:r>
            <w:proofErr w:type="spellStart"/>
            <w:r w:rsidRPr="00CE0D8D">
              <w:rPr>
                <w:bCs/>
                <w:lang w:val="uk-UA"/>
              </w:rPr>
              <w:t>янські</w:t>
            </w:r>
            <w:proofErr w:type="spellEnd"/>
            <w:r w:rsidRPr="00CE0D8D">
              <w:rPr>
                <w:bCs/>
                <w:lang w:val="uk-UA"/>
              </w:rPr>
              <w:t xml:space="preserve"> держави раннього середньовіччя: королівства готів, дулібів, Велика Хорватія.</w:t>
            </w:r>
          </w:p>
          <w:p w14:paraId="4A5466E9" w14:textId="77777777" w:rsidR="00700BC8" w:rsidRPr="00CE0D8D" w:rsidRDefault="00700BC8" w:rsidP="00B0341D">
            <w:pPr>
              <w:jc w:val="both"/>
              <w:rPr>
                <w:bCs/>
                <w:lang w:val="uk-UA"/>
              </w:rPr>
            </w:pPr>
            <w:r w:rsidRPr="00CE0D8D">
              <w:rPr>
                <w:bCs/>
                <w:lang w:val="uk-UA"/>
              </w:rPr>
              <w:t>4.Поляно-руське князівство в повідомленнях ПВЛ і зарубіжних джерел.</w:t>
            </w:r>
          </w:p>
          <w:p w14:paraId="22FCCEE4" w14:textId="77777777" w:rsidR="00700BC8" w:rsidRPr="00CE0D8D" w:rsidRDefault="00700BC8" w:rsidP="00B0341D">
            <w:pPr>
              <w:jc w:val="both"/>
              <w:rPr>
                <w:lang w:val="uk-UA"/>
              </w:rPr>
            </w:pPr>
            <w:r w:rsidRPr="00CE0D8D">
              <w:rPr>
                <w:bCs/>
                <w:lang w:val="uk-UA"/>
              </w:rPr>
              <w:t>5.</w:t>
            </w:r>
            <w:r w:rsidRPr="00CE0D8D">
              <w:rPr>
                <w:lang w:val="uk-UA"/>
              </w:rPr>
              <w:t xml:space="preserve"> Передумови і причини формування Імперії  </w:t>
            </w:r>
            <w:proofErr w:type="spellStart"/>
            <w:r w:rsidRPr="00CE0D8D">
              <w:rPr>
                <w:lang w:val="uk-UA"/>
              </w:rPr>
              <w:t>русів</w:t>
            </w:r>
            <w:proofErr w:type="spellEnd"/>
            <w:r w:rsidRPr="00CE0D8D">
              <w:rPr>
                <w:lang w:val="uk-UA"/>
              </w:rPr>
              <w:t>.</w:t>
            </w:r>
          </w:p>
          <w:p w14:paraId="5799B6ED" w14:textId="77777777" w:rsidR="00700BC8" w:rsidRPr="00CE0D8D" w:rsidRDefault="00700BC8" w:rsidP="00B0341D">
            <w:pPr>
              <w:jc w:val="both"/>
              <w:rPr>
                <w:bCs/>
                <w:lang w:val="uk-UA"/>
              </w:rPr>
            </w:pPr>
            <w:r w:rsidRPr="00CE0D8D">
              <w:rPr>
                <w:lang w:val="uk-UA"/>
              </w:rPr>
              <w:t>6.</w:t>
            </w:r>
            <w:r w:rsidRPr="00CE0D8D">
              <w:rPr>
                <w:bCs/>
                <w:lang w:val="uk-UA"/>
              </w:rPr>
              <w:t xml:space="preserve"> Перші згадки в зарубіжних джерелах про Імперію </w:t>
            </w:r>
            <w:proofErr w:type="spellStart"/>
            <w:r w:rsidRPr="00CE0D8D">
              <w:rPr>
                <w:bCs/>
                <w:lang w:val="uk-UA"/>
              </w:rPr>
              <w:t>русів</w:t>
            </w:r>
            <w:proofErr w:type="spellEnd"/>
            <w:r w:rsidRPr="00CE0D8D">
              <w:rPr>
                <w:bCs/>
                <w:lang w:val="uk-UA"/>
              </w:rPr>
              <w:t xml:space="preserve"> (Руський каганат).</w:t>
            </w:r>
          </w:p>
          <w:p w14:paraId="3F0B817B" w14:textId="77777777" w:rsidR="00700BC8" w:rsidRPr="00CE0D8D" w:rsidRDefault="00700BC8" w:rsidP="00B0341D">
            <w:pPr>
              <w:jc w:val="both"/>
              <w:rPr>
                <w:bCs/>
                <w:lang w:val="uk-UA"/>
              </w:rPr>
            </w:pPr>
            <w:r w:rsidRPr="00CE0D8D">
              <w:rPr>
                <w:bCs/>
                <w:lang w:val="uk-UA"/>
              </w:rPr>
              <w:t xml:space="preserve">7. Політичні трансформації Руської імперії (середина </w:t>
            </w:r>
            <w:r w:rsidRPr="00CE0D8D">
              <w:rPr>
                <w:bCs/>
              </w:rPr>
              <w:t>V</w:t>
            </w:r>
            <w:r w:rsidRPr="00CE0D8D">
              <w:rPr>
                <w:bCs/>
                <w:lang w:val="uk-UA"/>
              </w:rPr>
              <w:t>ІІІ- перша половина ХІІІ ст.).</w:t>
            </w:r>
          </w:p>
          <w:p w14:paraId="37732E4A" w14:textId="77777777" w:rsidR="00700BC8" w:rsidRPr="00CE0D8D" w:rsidRDefault="00700BC8" w:rsidP="00B0341D">
            <w:pPr>
              <w:jc w:val="both"/>
              <w:rPr>
                <w:bCs/>
                <w:lang w:val="uk-UA"/>
              </w:rPr>
            </w:pPr>
            <w:r w:rsidRPr="00CE0D8D">
              <w:rPr>
                <w:bCs/>
                <w:lang w:val="uk-UA"/>
              </w:rPr>
              <w:t xml:space="preserve">8. Норманська теорія походження Русі. Науковий і політичний аспект дискусій </w:t>
            </w:r>
            <w:proofErr w:type="spellStart"/>
            <w:r w:rsidRPr="00CE0D8D">
              <w:rPr>
                <w:bCs/>
                <w:lang w:val="uk-UA"/>
              </w:rPr>
              <w:t>норманістів</w:t>
            </w:r>
            <w:proofErr w:type="spellEnd"/>
            <w:r w:rsidRPr="00CE0D8D">
              <w:rPr>
                <w:bCs/>
                <w:lang w:val="uk-UA"/>
              </w:rPr>
              <w:t xml:space="preserve"> і </w:t>
            </w:r>
            <w:proofErr w:type="spellStart"/>
            <w:r w:rsidRPr="00CE0D8D">
              <w:rPr>
                <w:bCs/>
                <w:lang w:val="uk-UA"/>
              </w:rPr>
              <w:t>антинорманістів</w:t>
            </w:r>
            <w:proofErr w:type="spellEnd"/>
            <w:r w:rsidRPr="00CE0D8D">
              <w:rPr>
                <w:bCs/>
                <w:lang w:val="uk-UA"/>
              </w:rPr>
              <w:t>.</w:t>
            </w:r>
          </w:p>
          <w:p w14:paraId="58C3A838" w14:textId="77777777" w:rsidR="00700BC8" w:rsidRPr="00CE0D8D" w:rsidRDefault="00700BC8" w:rsidP="00B0341D">
            <w:pPr>
              <w:jc w:val="both"/>
              <w:rPr>
                <w:bCs/>
                <w:lang w:val="uk-UA"/>
              </w:rPr>
            </w:pPr>
            <w:r w:rsidRPr="00CE0D8D">
              <w:rPr>
                <w:bCs/>
                <w:lang w:val="uk-UA"/>
              </w:rPr>
              <w:t>9. Русь у світлі середньовічних уявлень про імперію.</w:t>
            </w:r>
          </w:p>
          <w:p w14:paraId="6519564A" w14:textId="77777777" w:rsidR="00700BC8" w:rsidRPr="00CE0D8D" w:rsidRDefault="00700BC8" w:rsidP="00B0341D">
            <w:pPr>
              <w:jc w:val="both"/>
              <w:rPr>
                <w:bCs/>
                <w:lang w:val="uk-UA"/>
              </w:rPr>
            </w:pPr>
            <w:r w:rsidRPr="00CE0D8D">
              <w:rPr>
                <w:bCs/>
                <w:lang w:val="uk-UA"/>
              </w:rPr>
              <w:t xml:space="preserve">10. Русь у світлі сучасних </w:t>
            </w:r>
            <w:proofErr w:type="spellStart"/>
            <w:r w:rsidRPr="00CE0D8D">
              <w:rPr>
                <w:bCs/>
                <w:lang w:val="uk-UA"/>
              </w:rPr>
              <w:t>методологій</w:t>
            </w:r>
            <w:proofErr w:type="spellEnd"/>
            <w:r w:rsidRPr="00CE0D8D">
              <w:rPr>
                <w:bCs/>
                <w:lang w:val="uk-UA"/>
              </w:rPr>
              <w:t xml:space="preserve"> дослідження  імперій.</w:t>
            </w:r>
          </w:p>
          <w:p w14:paraId="18104EF2" w14:textId="77777777" w:rsidR="00700BC8" w:rsidRPr="00CE0D8D" w:rsidRDefault="00700BC8" w:rsidP="00B0341D">
            <w:pPr>
              <w:rPr>
                <w:lang w:val="uk-UA"/>
              </w:rPr>
            </w:pPr>
            <w:r w:rsidRPr="00CE0D8D">
              <w:rPr>
                <w:bCs/>
                <w:lang w:val="uk-UA"/>
              </w:rPr>
              <w:t>11.</w:t>
            </w:r>
            <w:r w:rsidRPr="00CE0D8D">
              <w:rPr>
                <w:lang w:val="uk-UA"/>
              </w:rPr>
              <w:t xml:space="preserve"> Утворення  Києво-Руської держави: хронологія і географія початкової Русі.</w:t>
            </w:r>
          </w:p>
          <w:p w14:paraId="44B14945" w14:textId="77777777" w:rsidR="00700BC8" w:rsidRPr="00CE0D8D" w:rsidRDefault="00700BC8" w:rsidP="00B0341D">
            <w:pPr>
              <w:jc w:val="both"/>
              <w:rPr>
                <w:lang w:val="uk-UA"/>
              </w:rPr>
            </w:pPr>
            <w:r w:rsidRPr="00CE0D8D">
              <w:rPr>
                <w:bCs/>
                <w:lang w:val="uk-UA"/>
              </w:rPr>
              <w:lastRenderedPageBreak/>
              <w:t>12.</w:t>
            </w:r>
            <w:r w:rsidRPr="00CE0D8D">
              <w:rPr>
                <w:lang w:val="uk-UA"/>
              </w:rPr>
              <w:t xml:space="preserve"> Колонізаційна версія норманської теорії: основні аргументи та їх критичний аналіз.</w:t>
            </w:r>
          </w:p>
          <w:p w14:paraId="6054AE1C" w14:textId="77777777" w:rsidR="00700BC8" w:rsidRPr="00CE0D8D" w:rsidRDefault="00700BC8" w:rsidP="00B0341D">
            <w:pPr>
              <w:rPr>
                <w:lang w:val="uk-UA"/>
              </w:rPr>
            </w:pPr>
            <w:r w:rsidRPr="00CE0D8D">
              <w:rPr>
                <w:lang w:val="uk-UA"/>
              </w:rPr>
              <w:t xml:space="preserve">14. Сучасні методології дослідження ранніх держав. Основні чинники утворення держав стародавніми спільнотами та їх  основні  ознаки. </w:t>
            </w:r>
          </w:p>
          <w:p w14:paraId="2BA86468" w14:textId="77777777" w:rsidR="00700BC8" w:rsidRPr="00CE0D8D" w:rsidRDefault="00700BC8" w:rsidP="00B0341D">
            <w:pPr>
              <w:rPr>
                <w:lang w:val="uk-UA"/>
              </w:rPr>
            </w:pPr>
            <w:r w:rsidRPr="00CE0D8D">
              <w:rPr>
                <w:bCs/>
                <w:lang w:val="uk-UA"/>
              </w:rPr>
              <w:t>15.</w:t>
            </w:r>
            <w:r w:rsidRPr="00CE0D8D">
              <w:rPr>
                <w:lang w:val="uk-UA"/>
              </w:rPr>
              <w:t xml:space="preserve"> Королівство Русі: спадкоємність і розвиток державних традицій у ХІІІ-першій половині ХІ</w:t>
            </w:r>
            <w:r w:rsidRPr="00CE0D8D">
              <w:t>V</w:t>
            </w:r>
            <w:r w:rsidRPr="00CE0D8D">
              <w:rPr>
                <w:lang w:val="uk-UA"/>
              </w:rPr>
              <w:t xml:space="preserve"> ст. </w:t>
            </w:r>
          </w:p>
          <w:p w14:paraId="7620A366" w14:textId="77777777" w:rsidR="00700BC8" w:rsidRPr="00CE0D8D" w:rsidRDefault="00700BC8" w:rsidP="00B0341D">
            <w:pPr>
              <w:rPr>
                <w:lang w:val="uk-UA"/>
              </w:rPr>
            </w:pPr>
            <w:r w:rsidRPr="00CE0D8D">
              <w:rPr>
                <w:lang w:val="ru-RU"/>
              </w:rPr>
              <w:t>16.</w:t>
            </w:r>
            <w:r w:rsidRPr="00CE0D8D">
              <w:rPr>
                <w:lang w:val="uk-UA"/>
              </w:rPr>
              <w:t xml:space="preserve"> Особливості політичного розвитку Галицько-Волинської держави в умовах панування у Східній Європі Золотої Орди.</w:t>
            </w:r>
          </w:p>
          <w:p w14:paraId="5D29740B" w14:textId="77777777" w:rsidR="00700BC8" w:rsidRPr="00E447DA" w:rsidRDefault="00700BC8" w:rsidP="00B0341D">
            <w:pPr>
              <w:rPr>
                <w:color w:val="auto"/>
                <w:sz w:val="28"/>
                <w:szCs w:val="28"/>
                <w:lang w:val="uk-UA" w:eastAsia="ru-RU"/>
              </w:rPr>
            </w:pPr>
            <w:r w:rsidRPr="00CE0D8D">
              <w:rPr>
                <w:lang w:val="uk-UA"/>
              </w:rPr>
              <w:t>17.</w:t>
            </w:r>
            <w:r w:rsidRPr="00CE0D8D">
              <w:rPr>
                <w:color w:val="auto"/>
                <w:lang w:val="uk-UA" w:eastAsia="ru-RU"/>
              </w:rPr>
              <w:t xml:space="preserve"> </w:t>
            </w:r>
            <w:proofErr w:type="spellStart"/>
            <w:r w:rsidRPr="001B1680">
              <w:rPr>
                <w:lang w:val="ru-RU" w:eastAsia="ru-RU"/>
              </w:rPr>
              <w:t>Шляхетське</w:t>
            </w:r>
            <w:proofErr w:type="spellEnd"/>
            <w:r w:rsidRPr="001B1680">
              <w:rPr>
                <w:lang w:val="ru-RU" w:eastAsia="ru-RU"/>
              </w:rPr>
              <w:t xml:space="preserve"> </w:t>
            </w:r>
            <w:proofErr w:type="spellStart"/>
            <w:r w:rsidRPr="001B1680">
              <w:rPr>
                <w:lang w:val="ru-RU" w:eastAsia="ru-RU"/>
              </w:rPr>
              <w:t>самоврядування</w:t>
            </w:r>
            <w:proofErr w:type="spellEnd"/>
            <w:r w:rsidRPr="001B1680">
              <w:rPr>
                <w:lang w:val="ru-RU" w:eastAsia="ru-RU"/>
              </w:rPr>
              <w:t xml:space="preserve"> на </w:t>
            </w:r>
            <w:proofErr w:type="spellStart"/>
            <w:r w:rsidRPr="001B1680">
              <w:rPr>
                <w:lang w:val="ru-RU" w:eastAsia="ru-RU"/>
              </w:rPr>
              <w:t>українських</w:t>
            </w:r>
            <w:proofErr w:type="spellEnd"/>
            <w:r w:rsidRPr="001B1680">
              <w:rPr>
                <w:lang w:val="ru-RU" w:eastAsia="ru-RU"/>
              </w:rPr>
              <w:t xml:space="preserve"> землях у </w:t>
            </w:r>
            <w:proofErr w:type="gramStart"/>
            <w:r>
              <w:rPr>
                <w:lang w:eastAsia="ru-RU"/>
              </w:rPr>
              <w:t>XV</w:t>
            </w:r>
            <w:r>
              <w:rPr>
                <w:lang w:val="ru-RU" w:eastAsia="ru-RU"/>
              </w:rPr>
              <w:t xml:space="preserve">– </w:t>
            </w:r>
            <w:r>
              <w:rPr>
                <w:lang w:eastAsia="ru-RU"/>
              </w:rPr>
              <w:t>XVII</w:t>
            </w:r>
            <w:proofErr w:type="gramEnd"/>
            <w:r w:rsidRPr="001B1680">
              <w:rPr>
                <w:lang w:val="ru-RU" w:eastAsia="ru-RU"/>
              </w:rPr>
              <w:t xml:space="preserve"> ст</w:t>
            </w:r>
            <w:r>
              <w:rPr>
                <w:lang w:val="ru-RU" w:eastAsia="ru-RU"/>
              </w:rPr>
              <w:t>.</w:t>
            </w:r>
          </w:p>
          <w:p w14:paraId="1A55AABB" w14:textId="77777777" w:rsidR="00700BC8" w:rsidRPr="00CE0D8D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CE0D8D">
              <w:rPr>
                <w:color w:val="auto"/>
                <w:lang w:val="uk-UA" w:eastAsia="ru-RU"/>
              </w:rPr>
              <w:t>18. Козацький  чинник українського державотворення у</w:t>
            </w:r>
            <w:r w:rsidRPr="00CE0D8D">
              <w:rPr>
                <w:color w:val="auto"/>
                <w:lang w:val="ru-RU" w:eastAsia="ru-RU"/>
              </w:rPr>
              <w:t xml:space="preserve"> </w:t>
            </w:r>
            <w:r w:rsidRPr="00CE0D8D">
              <w:rPr>
                <w:color w:val="auto"/>
                <w:lang w:eastAsia="ru-RU"/>
              </w:rPr>
              <w:t>XV</w:t>
            </w:r>
            <w:r w:rsidRPr="00CE0D8D">
              <w:rPr>
                <w:color w:val="auto"/>
                <w:lang w:val="uk-UA" w:eastAsia="ru-RU"/>
              </w:rPr>
              <w:t>І</w:t>
            </w:r>
            <w:r w:rsidRPr="00CE0D8D">
              <w:rPr>
                <w:color w:val="auto"/>
                <w:lang w:val="ru-RU" w:eastAsia="ru-RU"/>
              </w:rPr>
              <w:t xml:space="preserve"> –</w:t>
            </w:r>
            <w:r w:rsidRPr="00CE0D8D">
              <w:rPr>
                <w:color w:val="auto"/>
                <w:lang w:eastAsia="ru-RU"/>
              </w:rPr>
              <w:t>XVII</w:t>
            </w:r>
            <w:r w:rsidRPr="00CE0D8D">
              <w:rPr>
                <w:color w:val="auto"/>
                <w:lang w:val="uk-UA" w:eastAsia="ru-RU"/>
              </w:rPr>
              <w:t> ст.</w:t>
            </w:r>
          </w:p>
          <w:p w14:paraId="63838E84" w14:textId="77777777" w:rsidR="00700BC8" w:rsidRPr="00CE0D8D" w:rsidRDefault="00700BC8" w:rsidP="00B0341D">
            <w:pPr>
              <w:jc w:val="both"/>
              <w:rPr>
                <w:lang w:val="uk-UA"/>
              </w:rPr>
            </w:pPr>
            <w:r w:rsidRPr="00CE0D8D">
              <w:rPr>
                <w:color w:val="auto"/>
                <w:lang w:val="uk-UA" w:eastAsia="ru-RU"/>
              </w:rPr>
              <w:t>19.</w:t>
            </w:r>
            <w:r w:rsidRPr="00CE0D8D">
              <w:rPr>
                <w:lang w:val="uk-UA"/>
              </w:rPr>
              <w:t xml:space="preserve"> Інституційні витоки Української козацької держави. </w:t>
            </w:r>
          </w:p>
          <w:p w14:paraId="48FF3BD7" w14:textId="77777777" w:rsidR="00700BC8" w:rsidRPr="00CE0D8D" w:rsidRDefault="00700BC8" w:rsidP="00B0341D">
            <w:pPr>
              <w:jc w:val="both"/>
              <w:rPr>
                <w:lang w:val="uk-UA"/>
              </w:rPr>
            </w:pPr>
            <w:r w:rsidRPr="00CE0D8D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CE0D8D">
              <w:rPr>
                <w:lang w:val="uk-UA"/>
              </w:rPr>
              <w:t>Політичний устрій та економічна основа Української козацької держави.</w:t>
            </w:r>
          </w:p>
          <w:p w14:paraId="02A77170" w14:textId="77777777" w:rsidR="00700BC8" w:rsidRPr="00CE0D8D" w:rsidRDefault="00700BC8" w:rsidP="00B0341D">
            <w:pPr>
              <w:jc w:val="both"/>
              <w:rPr>
                <w:lang w:val="ru-RU"/>
              </w:rPr>
            </w:pPr>
            <w:r w:rsidRPr="00CE0D8D">
              <w:rPr>
                <w:lang w:val="uk-UA"/>
              </w:rPr>
              <w:t>21.</w:t>
            </w:r>
            <w:r w:rsidRPr="00CE0D8D">
              <w:rPr>
                <w:lang w:val="ru-RU"/>
              </w:rPr>
              <w:t xml:space="preserve"> </w:t>
            </w:r>
            <w:proofErr w:type="spellStart"/>
            <w:r w:rsidRPr="00CE0D8D">
              <w:rPr>
                <w:lang w:val="ru-RU"/>
              </w:rPr>
              <w:t>Особливості</w:t>
            </w:r>
            <w:proofErr w:type="spellEnd"/>
            <w:r w:rsidRPr="00CE0D8D">
              <w:rPr>
                <w:lang w:val="ru-RU"/>
              </w:rPr>
              <w:t xml:space="preserve"> </w:t>
            </w:r>
            <w:proofErr w:type="spellStart"/>
            <w:r w:rsidRPr="00CE0D8D">
              <w:rPr>
                <w:lang w:val="ru-RU"/>
              </w:rPr>
              <w:t>функціонування</w:t>
            </w:r>
            <w:proofErr w:type="spellEnd"/>
            <w:r w:rsidRPr="00CE0D8D">
              <w:rPr>
                <w:lang w:val="ru-RU"/>
              </w:rPr>
              <w:t xml:space="preserve"> </w:t>
            </w:r>
            <w:proofErr w:type="spellStart"/>
            <w:r w:rsidRPr="00CE0D8D">
              <w:rPr>
                <w:lang w:val="ru-RU"/>
              </w:rPr>
              <w:t>політичного</w:t>
            </w:r>
            <w:proofErr w:type="spellEnd"/>
            <w:r w:rsidRPr="00CE0D8D">
              <w:rPr>
                <w:lang w:val="ru-RU"/>
              </w:rPr>
              <w:t xml:space="preserve"> </w:t>
            </w:r>
            <w:proofErr w:type="spellStart"/>
            <w:r w:rsidRPr="00CE0D8D">
              <w:rPr>
                <w:lang w:val="ru-RU"/>
              </w:rPr>
              <w:t>організму</w:t>
            </w:r>
            <w:proofErr w:type="spellEnd"/>
            <w:r w:rsidRPr="00CE0D8D">
              <w:rPr>
                <w:lang w:val="ru-RU"/>
              </w:rPr>
              <w:t xml:space="preserve"> </w:t>
            </w:r>
            <w:proofErr w:type="spellStart"/>
            <w:r w:rsidRPr="00CE0D8D">
              <w:rPr>
                <w:lang w:val="ru-RU"/>
              </w:rPr>
              <w:t>Запорозької</w:t>
            </w:r>
            <w:proofErr w:type="spellEnd"/>
            <w:r w:rsidRPr="00CE0D8D">
              <w:rPr>
                <w:lang w:val="ru-RU"/>
              </w:rPr>
              <w:t xml:space="preserve"> </w:t>
            </w:r>
            <w:proofErr w:type="spellStart"/>
            <w:r w:rsidRPr="00CE0D8D">
              <w:rPr>
                <w:lang w:val="ru-RU"/>
              </w:rPr>
              <w:t>Січі</w:t>
            </w:r>
            <w:proofErr w:type="spellEnd"/>
            <w:r w:rsidRPr="00CE0D8D">
              <w:rPr>
                <w:lang w:val="ru-RU"/>
              </w:rPr>
              <w:t>.</w:t>
            </w:r>
          </w:p>
          <w:p w14:paraId="6CB7905B" w14:textId="77777777" w:rsidR="00700BC8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CE0D8D">
              <w:rPr>
                <w:lang w:val="ru-RU"/>
              </w:rPr>
              <w:t>22.</w:t>
            </w:r>
            <w:r w:rsidRPr="00CE0D8D">
              <w:rPr>
                <w:color w:val="auto"/>
                <w:lang w:val="uk-UA" w:eastAsia="ru-RU"/>
              </w:rPr>
              <w:t xml:space="preserve"> Інститут гетьманства: становлення та еволюція у Х</w:t>
            </w:r>
            <w:r w:rsidRPr="00CE0D8D">
              <w:rPr>
                <w:color w:val="auto"/>
                <w:lang w:eastAsia="ru-RU"/>
              </w:rPr>
              <w:t>V</w:t>
            </w:r>
            <w:r w:rsidRPr="00CE0D8D">
              <w:rPr>
                <w:color w:val="auto"/>
                <w:lang w:val="uk-UA" w:eastAsia="ru-RU"/>
              </w:rPr>
              <w:t>ІІ-Х</w:t>
            </w:r>
            <w:r w:rsidRPr="00CE0D8D">
              <w:rPr>
                <w:color w:val="auto"/>
                <w:lang w:eastAsia="ru-RU"/>
              </w:rPr>
              <w:t>V</w:t>
            </w:r>
            <w:r w:rsidRPr="00CE0D8D">
              <w:rPr>
                <w:color w:val="auto"/>
                <w:lang w:val="uk-UA" w:eastAsia="ru-RU"/>
              </w:rPr>
              <w:t xml:space="preserve">ІІІ ст. </w:t>
            </w:r>
          </w:p>
          <w:p w14:paraId="5929D584" w14:textId="77777777" w:rsidR="00700BC8" w:rsidRPr="00CE0D8D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23.</w:t>
            </w:r>
            <w:r w:rsidRPr="005D23E7">
              <w:rPr>
                <w:lang w:val="ru-RU" w:eastAsia="ru-RU"/>
              </w:rPr>
              <w:t xml:space="preserve"> </w:t>
            </w:r>
            <w:proofErr w:type="spellStart"/>
            <w:r w:rsidRPr="005D23E7">
              <w:rPr>
                <w:lang w:val="ru-RU" w:eastAsia="ru-RU"/>
              </w:rPr>
              <w:t>Формування</w:t>
            </w:r>
            <w:proofErr w:type="spellEnd"/>
            <w:r w:rsidRPr="005D23E7">
              <w:rPr>
                <w:lang w:val="ru-RU" w:eastAsia="ru-RU"/>
              </w:rPr>
              <w:t xml:space="preserve"> та </w:t>
            </w:r>
            <w:proofErr w:type="spellStart"/>
            <w:r w:rsidRPr="005D23E7">
              <w:rPr>
                <w:lang w:val="ru-RU" w:eastAsia="ru-RU"/>
              </w:rPr>
              <w:t>структуризація</w:t>
            </w:r>
            <w:proofErr w:type="spellEnd"/>
            <w:r w:rsidRPr="005D23E7">
              <w:rPr>
                <w:lang w:val="ru-RU" w:eastAsia="ru-RU"/>
              </w:rPr>
              <w:t xml:space="preserve"> </w:t>
            </w:r>
            <w:proofErr w:type="spellStart"/>
            <w:r w:rsidRPr="005D23E7">
              <w:rPr>
                <w:lang w:val="ru-RU" w:eastAsia="ru-RU"/>
              </w:rPr>
              <w:t>еліти</w:t>
            </w:r>
            <w:proofErr w:type="spellEnd"/>
            <w:r w:rsidRPr="005D23E7">
              <w:rPr>
                <w:lang w:val="ru-RU" w:eastAsia="ru-RU"/>
              </w:rPr>
              <w:t xml:space="preserve"> </w:t>
            </w:r>
            <w:proofErr w:type="spellStart"/>
            <w:r w:rsidRPr="005D23E7">
              <w:rPr>
                <w:lang w:val="ru-RU" w:eastAsia="ru-RU"/>
              </w:rPr>
              <w:t>Гетьманщини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34F10D6F" w14:textId="77777777" w:rsidR="00700BC8" w:rsidRPr="00CE0D8D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CE0D8D">
              <w:rPr>
                <w:color w:val="auto"/>
                <w:lang w:val="uk-UA" w:eastAsia="ru-RU"/>
              </w:rPr>
              <w:t xml:space="preserve">24. Дипломатична служба та зовнішньополітична діяльність гетьманських урядів. </w:t>
            </w:r>
          </w:p>
          <w:p w14:paraId="1E9D250E" w14:textId="77777777" w:rsidR="00700BC8" w:rsidRPr="00CE0D8D" w:rsidRDefault="00700BC8" w:rsidP="00B0341D">
            <w:pPr>
              <w:jc w:val="both"/>
              <w:rPr>
                <w:lang w:val="uk-UA"/>
              </w:rPr>
            </w:pPr>
            <w:r w:rsidRPr="00CE0D8D">
              <w:rPr>
                <w:color w:val="auto"/>
                <w:lang w:val="uk-UA" w:eastAsia="ru-RU"/>
              </w:rPr>
              <w:t>25.</w:t>
            </w:r>
            <w:r w:rsidRPr="00CE0D8D">
              <w:rPr>
                <w:lang w:val="uk-UA"/>
              </w:rPr>
              <w:t xml:space="preserve"> Генеральна старшина. Функціональні обов’язки та внутрішня службова ієрархія корпорації вищих генеральних старшин.</w:t>
            </w:r>
          </w:p>
          <w:p w14:paraId="0DA359BD" w14:textId="77777777" w:rsidR="00700BC8" w:rsidRPr="00CE0D8D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CE0D8D">
              <w:rPr>
                <w:lang w:val="uk-UA"/>
              </w:rPr>
              <w:t>26.</w:t>
            </w:r>
            <w:r w:rsidRPr="00CE0D8D">
              <w:rPr>
                <w:color w:val="auto"/>
                <w:lang w:val="uk-UA" w:eastAsia="ru-RU"/>
              </w:rPr>
              <w:t xml:space="preserve"> Символи та атрибути державної влади Гетьманщини.</w:t>
            </w:r>
          </w:p>
          <w:p w14:paraId="4EB65E5B" w14:textId="77777777" w:rsidR="00700BC8" w:rsidRPr="00CE0D8D" w:rsidRDefault="00700BC8" w:rsidP="00B0341D">
            <w:pPr>
              <w:jc w:val="both"/>
              <w:rPr>
                <w:lang w:val="uk-UA"/>
              </w:rPr>
            </w:pPr>
            <w:r w:rsidRPr="00CE0D8D">
              <w:rPr>
                <w:color w:val="auto"/>
                <w:lang w:val="uk-UA" w:eastAsia="ru-RU"/>
              </w:rPr>
              <w:t>27.</w:t>
            </w:r>
            <w:r w:rsidRPr="00CE0D8D">
              <w:rPr>
                <w:lang w:val="uk-UA"/>
              </w:rPr>
              <w:t xml:space="preserve"> Міжнародно-правовий статус Української козацької держави.</w:t>
            </w:r>
          </w:p>
          <w:p w14:paraId="454EB9D3" w14:textId="77777777" w:rsidR="00700BC8" w:rsidRPr="00CE0D8D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CE0D8D">
              <w:rPr>
                <w:lang w:val="uk-UA"/>
              </w:rPr>
              <w:t>28.</w:t>
            </w:r>
            <w:r w:rsidRPr="00CE0D8D">
              <w:rPr>
                <w:color w:val="auto"/>
                <w:lang w:val="uk-UA" w:eastAsia="ru-RU"/>
              </w:rPr>
              <w:t xml:space="preserve"> Правова культура як чинника державотворення. Звичаєве право в суспільній свідомості українців у </w:t>
            </w:r>
            <w:r w:rsidRPr="00CE0D8D">
              <w:rPr>
                <w:color w:val="auto"/>
                <w:lang w:eastAsia="ru-RU"/>
              </w:rPr>
              <w:t>XV</w:t>
            </w:r>
            <w:r w:rsidRPr="00CE0D8D">
              <w:rPr>
                <w:color w:val="auto"/>
                <w:lang w:val="uk-UA" w:eastAsia="ru-RU"/>
              </w:rPr>
              <w:t>І –</w:t>
            </w:r>
            <w:r w:rsidRPr="00CE0D8D">
              <w:rPr>
                <w:color w:val="auto"/>
                <w:lang w:eastAsia="ru-RU"/>
              </w:rPr>
              <w:t>XVII</w:t>
            </w:r>
            <w:r w:rsidRPr="00CE0D8D">
              <w:rPr>
                <w:color w:val="auto"/>
                <w:lang w:val="uk-UA" w:eastAsia="ru-RU"/>
              </w:rPr>
              <w:t>Іст.</w:t>
            </w:r>
          </w:p>
          <w:p w14:paraId="783BBBA6" w14:textId="77777777" w:rsidR="00700BC8" w:rsidRPr="00CE0D8D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CE0D8D">
              <w:rPr>
                <w:color w:val="auto"/>
                <w:lang w:val="uk-UA" w:eastAsia="ru-RU"/>
              </w:rPr>
              <w:t>29. Причини та наслідки  ліквідації Правобережного Гетьманства у контексті розвитку української державності.</w:t>
            </w:r>
          </w:p>
          <w:p w14:paraId="269AD401" w14:textId="77777777" w:rsidR="00700BC8" w:rsidRPr="00CE0D8D" w:rsidRDefault="00700BC8" w:rsidP="00B0341D">
            <w:pPr>
              <w:jc w:val="both"/>
              <w:rPr>
                <w:color w:val="auto"/>
                <w:lang w:val="uk-UA" w:eastAsia="ru-RU"/>
              </w:rPr>
            </w:pPr>
            <w:r w:rsidRPr="00CE0D8D">
              <w:rPr>
                <w:color w:val="auto"/>
                <w:lang w:val="uk-UA" w:eastAsia="ru-RU"/>
              </w:rPr>
              <w:t>30. Політико-культурні орієнтації еліти Гетьманщини у Х</w:t>
            </w:r>
            <w:r w:rsidRPr="00CE0D8D">
              <w:rPr>
                <w:color w:val="auto"/>
                <w:lang w:eastAsia="ru-RU"/>
              </w:rPr>
              <w:t>V</w:t>
            </w:r>
            <w:r w:rsidRPr="00CE0D8D">
              <w:rPr>
                <w:color w:val="auto"/>
                <w:lang w:val="uk-UA" w:eastAsia="ru-RU"/>
              </w:rPr>
              <w:t>ІІ -Х</w:t>
            </w:r>
            <w:r w:rsidRPr="00CE0D8D">
              <w:rPr>
                <w:color w:val="auto"/>
                <w:lang w:eastAsia="ru-RU"/>
              </w:rPr>
              <w:t>V</w:t>
            </w:r>
            <w:r w:rsidRPr="00CE0D8D">
              <w:rPr>
                <w:color w:val="auto"/>
                <w:lang w:val="uk-UA" w:eastAsia="ru-RU"/>
              </w:rPr>
              <w:t>ІІІ ст.</w:t>
            </w:r>
          </w:p>
          <w:p w14:paraId="1CC3F837" w14:textId="77777777" w:rsidR="00700BC8" w:rsidRDefault="00700BC8" w:rsidP="00B0341D">
            <w:pPr>
              <w:spacing w:line="420" w:lineRule="auto"/>
              <w:rPr>
                <w:color w:val="auto"/>
                <w:sz w:val="28"/>
                <w:szCs w:val="28"/>
                <w:lang w:val="uk-UA" w:eastAsia="ru-RU"/>
              </w:rPr>
            </w:pPr>
            <w:r>
              <w:rPr>
                <w:lang w:val="ru-RU" w:eastAsia="ru-RU"/>
              </w:rPr>
              <w:t>31.</w:t>
            </w:r>
            <w:r w:rsidRPr="009E464B">
              <w:rPr>
                <w:lang w:val="ru-RU" w:eastAsia="ru-RU"/>
              </w:rPr>
              <w:t xml:space="preserve">Вибори та </w:t>
            </w:r>
            <w:proofErr w:type="spellStart"/>
            <w:r w:rsidRPr="009E464B">
              <w:rPr>
                <w:lang w:val="ru-RU" w:eastAsia="ru-RU"/>
              </w:rPr>
              <w:t>виборність</w:t>
            </w:r>
            <w:proofErr w:type="spellEnd"/>
            <w:r w:rsidRPr="009E464B">
              <w:rPr>
                <w:lang w:val="ru-RU" w:eastAsia="ru-RU"/>
              </w:rPr>
              <w:t xml:space="preserve"> в </w:t>
            </w:r>
            <w:proofErr w:type="spellStart"/>
            <w:r w:rsidRPr="009E464B">
              <w:rPr>
                <w:lang w:val="ru-RU" w:eastAsia="ru-RU"/>
              </w:rPr>
              <w:t>ранньомодерній</w:t>
            </w:r>
            <w:proofErr w:type="spellEnd"/>
            <w:r w:rsidRPr="009E464B">
              <w:rPr>
                <w:lang w:val="ru-RU" w:eastAsia="ru-RU"/>
              </w:rPr>
              <w:t xml:space="preserve"> </w:t>
            </w:r>
            <w:proofErr w:type="spellStart"/>
            <w:r w:rsidRPr="009E464B">
              <w:rPr>
                <w:lang w:val="ru-RU" w:eastAsia="ru-RU"/>
              </w:rPr>
              <w:t>Українській</w:t>
            </w:r>
            <w:proofErr w:type="spellEnd"/>
            <w:r w:rsidRPr="009E464B">
              <w:rPr>
                <w:lang w:val="ru-RU" w:eastAsia="ru-RU"/>
              </w:rPr>
              <w:t xml:space="preserve"> </w:t>
            </w:r>
            <w:proofErr w:type="spellStart"/>
            <w:r w:rsidRPr="009E464B">
              <w:rPr>
                <w:lang w:val="ru-RU" w:eastAsia="ru-RU"/>
              </w:rPr>
              <w:t>державі</w:t>
            </w:r>
            <w:proofErr w:type="spellEnd"/>
            <w:r w:rsidRPr="009E464B">
              <w:rPr>
                <w:lang w:val="ru-RU" w:eastAsia="ru-RU"/>
              </w:rPr>
              <w:t>.</w:t>
            </w:r>
          </w:p>
          <w:p w14:paraId="25162542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</w:p>
        </w:tc>
      </w:tr>
      <w:tr w:rsidR="00700BC8" w:rsidRPr="00EA75C9" w14:paraId="4158381D" w14:textId="77777777" w:rsidTr="00B0341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D02C" w14:textId="77777777" w:rsidR="00700BC8" w:rsidRDefault="00700BC8" w:rsidP="00B0341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0E1C" w14:textId="77777777" w:rsidR="00700BC8" w:rsidRDefault="00700BC8" w:rsidP="00B0341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06D989C" w14:textId="77777777" w:rsidR="00700BC8" w:rsidRDefault="00700BC8" w:rsidP="00700BC8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37847DFA" w14:textId="77777777" w:rsidR="00700BC8" w:rsidRDefault="00700BC8" w:rsidP="00700BC8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70E1A979" w14:textId="77777777" w:rsidR="00700BC8" w:rsidRDefault="00700BC8" w:rsidP="00700BC8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1C2F7601" w14:textId="77777777" w:rsidR="00700BC8" w:rsidRDefault="00700BC8" w:rsidP="00700BC8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63CEBF54" w14:textId="77777777" w:rsidR="00700BC8" w:rsidRDefault="00700BC8" w:rsidP="00700BC8">
      <w:pPr>
        <w:ind w:left="142" w:firstLine="567"/>
        <w:jc w:val="center"/>
        <w:rPr>
          <w:b/>
          <w:szCs w:val="28"/>
          <w:lang w:val="uk-UA"/>
        </w:rPr>
      </w:pPr>
    </w:p>
    <w:p w14:paraId="0D8EF7D9" w14:textId="77777777" w:rsidR="00700BC8" w:rsidRDefault="00700BC8" w:rsidP="00700BC8">
      <w:pPr>
        <w:ind w:left="142" w:firstLine="567"/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7. Методи навчання</w:t>
      </w:r>
    </w:p>
    <w:p w14:paraId="40C6FCC0" w14:textId="77777777" w:rsidR="00700BC8" w:rsidRDefault="00700BC8" w:rsidP="00700BC8">
      <w:pPr>
        <w:ind w:left="142"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 Лекції</w:t>
      </w:r>
    </w:p>
    <w:p w14:paraId="2CDB1F14" w14:textId="77777777" w:rsidR="00700BC8" w:rsidRDefault="00700BC8" w:rsidP="00700BC8">
      <w:pPr>
        <w:ind w:left="142" w:firstLine="567"/>
        <w:jc w:val="both"/>
        <w:rPr>
          <w:bCs/>
          <w:szCs w:val="20"/>
          <w:lang w:val="uk-UA"/>
        </w:rPr>
      </w:pPr>
      <w:r>
        <w:rPr>
          <w:bCs/>
          <w:szCs w:val="28"/>
          <w:lang w:val="uk-UA"/>
        </w:rPr>
        <w:t>2.Самостійна робота студентів (опрацювання рекомендованої літератури).</w:t>
      </w:r>
    </w:p>
    <w:p w14:paraId="6D44071F" w14:textId="77777777" w:rsidR="00700BC8" w:rsidRDefault="00700BC8" w:rsidP="00700BC8">
      <w:pPr>
        <w:ind w:left="142" w:firstLine="567"/>
        <w:jc w:val="center"/>
        <w:rPr>
          <w:b/>
          <w:sz w:val="32"/>
          <w:szCs w:val="32"/>
          <w:lang w:val="uk-UA"/>
        </w:rPr>
      </w:pPr>
    </w:p>
    <w:p w14:paraId="65D22DB1" w14:textId="77777777" w:rsidR="00700BC8" w:rsidRDefault="00700BC8" w:rsidP="00700BC8">
      <w:pPr>
        <w:ind w:left="142" w:firstLine="567"/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8. Методи контролю</w:t>
      </w:r>
    </w:p>
    <w:p w14:paraId="4B2FBBD6" w14:textId="77777777" w:rsidR="00700BC8" w:rsidRDefault="00700BC8" w:rsidP="00700BC8">
      <w:pPr>
        <w:ind w:left="142" w:firstLine="567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 Участь в обговоренні те</w:t>
      </w:r>
      <w:r w:rsidR="00335631">
        <w:rPr>
          <w:bCs/>
          <w:szCs w:val="28"/>
          <w:lang w:val="uk-UA"/>
        </w:rPr>
        <w:t>м курсу на лекціях, письмові ес</w:t>
      </w:r>
      <w:r>
        <w:rPr>
          <w:bCs/>
          <w:szCs w:val="28"/>
          <w:lang w:val="uk-UA"/>
        </w:rPr>
        <w:t>е по темах 1 і 2 модулів.</w:t>
      </w:r>
    </w:p>
    <w:p w14:paraId="0145E719" w14:textId="77777777" w:rsidR="00700BC8" w:rsidRDefault="00700BC8" w:rsidP="00700BC8">
      <w:pPr>
        <w:ind w:left="142" w:firstLine="567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</w:t>
      </w:r>
    </w:p>
    <w:p w14:paraId="71BF6233" w14:textId="77777777" w:rsidR="00700BC8" w:rsidRDefault="00700BC8" w:rsidP="00700BC8">
      <w:pPr>
        <w:jc w:val="center"/>
        <w:rPr>
          <w:b/>
          <w:bCs/>
          <w:lang w:val="uk-UA"/>
        </w:rPr>
      </w:pPr>
    </w:p>
    <w:p w14:paraId="5627409A" w14:textId="77777777" w:rsidR="00700BC8" w:rsidRDefault="00700BC8" w:rsidP="00700BC8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p w14:paraId="3AE645E9" w14:textId="77777777" w:rsidR="00700BC8" w:rsidRDefault="00700BC8" w:rsidP="00700BC8">
      <w:pPr>
        <w:shd w:val="clear" w:color="auto" w:fill="FFFFFF"/>
        <w:jc w:val="right"/>
        <w:rPr>
          <w:spacing w:val="-4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700BC8" w14:paraId="3707829C" w14:textId="77777777" w:rsidTr="00B0341D">
        <w:trPr>
          <w:cantSplit/>
          <w:trHeight w:val="43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00D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157C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9D2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1E9A739D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1BF6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700BC8" w14:paraId="34881E85" w14:textId="77777777" w:rsidTr="00B0341D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722" w14:textId="77777777" w:rsidR="00700BC8" w:rsidRDefault="00700BC8" w:rsidP="00B0341D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32BD" w14:textId="77777777" w:rsidR="00700BC8" w:rsidRDefault="00700BC8" w:rsidP="00B0341D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8E7" w14:textId="77777777" w:rsidR="00700BC8" w:rsidRDefault="00700BC8" w:rsidP="00B0341D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D142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948F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0A3F2C03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700BC8" w14:paraId="51E52646" w14:textId="77777777" w:rsidTr="00B0341D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AD54" w14:textId="77777777" w:rsidR="00700BC8" w:rsidRDefault="00700BC8" w:rsidP="00B0341D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90 –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679F" w14:textId="77777777" w:rsidR="00700BC8" w:rsidRDefault="00700BC8" w:rsidP="00B0341D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57B" w14:textId="77777777" w:rsidR="00700BC8" w:rsidRDefault="00700BC8" w:rsidP="00B0341D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704E" w14:textId="77777777" w:rsidR="00700BC8" w:rsidRDefault="00700BC8" w:rsidP="00B0341D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40A" w14:textId="77777777" w:rsidR="00700BC8" w:rsidRDefault="00700BC8" w:rsidP="00B0341D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14:paraId="50B583D8" w14:textId="77777777" w:rsidR="00700BC8" w:rsidRDefault="00700BC8" w:rsidP="00B0341D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14:paraId="5E8FE8DC" w14:textId="77777777" w:rsidR="00700BC8" w:rsidRDefault="00700BC8" w:rsidP="00B0341D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700BC8" w14:paraId="60FF15D3" w14:textId="77777777" w:rsidTr="00B0341D">
        <w:trPr>
          <w:cantSplit/>
          <w:trHeight w:val="1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29EA" w14:textId="77777777" w:rsidR="00700BC8" w:rsidRDefault="00700BC8" w:rsidP="00B0341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D1B8" w14:textId="77777777" w:rsidR="00700BC8" w:rsidRDefault="00700BC8" w:rsidP="00B0341D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645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A85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A80F" w14:textId="77777777" w:rsidR="00700BC8" w:rsidRDefault="00700BC8" w:rsidP="00B0341D">
            <w:pPr>
              <w:rPr>
                <w:b/>
                <w:bCs/>
                <w:i/>
                <w:color w:val="auto"/>
                <w:sz w:val="26"/>
                <w:szCs w:val="26"/>
                <w:lang w:val="ru-RU" w:eastAsia="ru-RU"/>
              </w:rPr>
            </w:pPr>
          </w:p>
        </w:tc>
      </w:tr>
      <w:tr w:rsidR="00700BC8" w14:paraId="23DA5095" w14:textId="77777777" w:rsidTr="00B0341D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958" w14:textId="77777777" w:rsidR="00700BC8" w:rsidRDefault="00700BC8" w:rsidP="00B0341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8B4" w14:textId="77777777" w:rsidR="00700BC8" w:rsidRDefault="00700BC8" w:rsidP="00B0341D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C305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8AA8" w14:textId="77777777" w:rsidR="00700BC8" w:rsidRDefault="00700BC8" w:rsidP="00B0341D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21FA" w14:textId="77777777" w:rsidR="00700BC8" w:rsidRDefault="00700BC8" w:rsidP="00B0341D">
            <w:pPr>
              <w:rPr>
                <w:b/>
                <w:bCs/>
                <w:i/>
                <w:color w:val="auto"/>
                <w:sz w:val="26"/>
                <w:szCs w:val="26"/>
                <w:lang w:val="ru-RU" w:eastAsia="ru-RU"/>
              </w:rPr>
            </w:pPr>
          </w:p>
        </w:tc>
      </w:tr>
      <w:tr w:rsidR="00700BC8" w14:paraId="503433C6" w14:textId="77777777" w:rsidTr="00B0341D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907" w14:textId="77777777" w:rsidR="00700BC8" w:rsidRDefault="00700BC8" w:rsidP="00B0341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D4D" w14:textId="77777777" w:rsidR="00700BC8" w:rsidRDefault="00700BC8" w:rsidP="00B0341D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FD0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8410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27D1" w14:textId="77777777" w:rsidR="00700BC8" w:rsidRDefault="00700BC8" w:rsidP="00B0341D">
            <w:pPr>
              <w:rPr>
                <w:b/>
                <w:bCs/>
                <w:i/>
                <w:color w:val="auto"/>
                <w:sz w:val="26"/>
                <w:szCs w:val="26"/>
                <w:lang w:val="ru-RU" w:eastAsia="ru-RU"/>
              </w:rPr>
            </w:pPr>
          </w:p>
        </w:tc>
      </w:tr>
      <w:tr w:rsidR="00700BC8" w14:paraId="4B069967" w14:textId="77777777" w:rsidTr="00B0341D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0B44" w14:textId="77777777" w:rsidR="00700BC8" w:rsidRDefault="00700BC8" w:rsidP="00B0341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35D3" w14:textId="77777777" w:rsidR="00700BC8" w:rsidRDefault="00700BC8" w:rsidP="00B0341D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BEE2" w14:textId="77777777" w:rsidR="00700BC8" w:rsidRDefault="00700BC8" w:rsidP="00B0341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DF23" w14:textId="77777777" w:rsidR="00700BC8" w:rsidRDefault="00700BC8" w:rsidP="00B0341D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F16" w14:textId="77777777" w:rsidR="00700BC8" w:rsidRDefault="00700BC8" w:rsidP="00B0341D">
            <w:pPr>
              <w:rPr>
                <w:b/>
                <w:bCs/>
                <w:i/>
                <w:color w:val="auto"/>
                <w:sz w:val="26"/>
                <w:szCs w:val="26"/>
                <w:lang w:val="ru-RU" w:eastAsia="ru-RU"/>
              </w:rPr>
            </w:pPr>
          </w:p>
        </w:tc>
      </w:tr>
    </w:tbl>
    <w:p w14:paraId="5737D6EA" w14:textId="77777777" w:rsidR="00A11077" w:rsidRDefault="00A11077" w:rsidP="00A11077">
      <w:pPr>
        <w:spacing w:after="120"/>
        <w:contextualSpacing/>
        <w:rPr>
          <w:b/>
          <w:lang w:val="ru-RU"/>
        </w:rPr>
        <w:sectPr w:rsidR="00A11077" w:rsidSect="00A11077">
          <w:pgSz w:w="11906" w:h="16838"/>
          <w:pgMar w:top="851" w:right="851" w:bottom="851" w:left="1418" w:header="709" w:footer="709" w:gutter="0"/>
          <w:cols w:space="720"/>
        </w:sectPr>
      </w:pPr>
    </w:p>
    <w:p w14:paraId="143CA853" w14:textId="77777777" w:rsidR="00700BC8" w:rsidRDefault="00700BC8" w:rsidP="00A11077">
      <w:pPr>
        <w:spacing w:after="120"/>
        <w:contextualSpacing/>
        <w:rPr>
          <w:b/>
          <w:lang w:val="ru-RU"/>
        </w:rPr>
      </w:pPr>
    </w:p>
    <w:p w14:paraId="76123F68" w14:textId="77777777" w:rsidR="00700BC8" w:rsidRDefault="00700BC8" w:rsidP="00A11077">
      <w:pPr>
        <w:spacing w:after="120"/>
        <w:contextualSpacing/>
        <w:rPr>
          <w:b/>
          <w:lang w:val="ru-RU"/>
        </w:rPr>
      </w:pPr>
    </w:p>
    <w:p w14:paraId="35176F05" w14:textId="77777777" w:rsidR="00700BC8" w:rsidRPr="00C6070C" w:rsidRDefault="00700BC8" w:rsidP="00700BC8">
      <w:pPr>
        <w:spacing w:after="120"/>
        <w:contextualSpacing/>
        <w:jc w:val="center"/>
        <w:rPr>
          <w:b/>
          <w:lang w:val="ru-RU"/>
        </w:rPr>
      </w:pPr>
      <w:r w:rsidRPr="00C6070C">
        <w:rPr>
          <w:b/>
          <w:lang w:val="ru-RU"/>
        </w:rPr>
        <w:t>ДОДАТОК</w:t>
      </w:r>
    </w:p>
    <w:p w14:paraId="5F0ADE91" w14:textId="77777777" w:rsidR="00700BC8" w:rsidRDefault="00700BC8" w:rsidP="00700BC8">
      <w:pPr>
        <w:spacing w:after="120"/>
        <w:contextualSpacing/>
        <w:jc w:val="center"/>
        <w:rPr>
          <w:color w:val="auto"/>
          <w:sz w:val="22"/>
          <w:szCs w:val="22"/>
          <w:lang w:val="uk-UA"/>
        </w:rPr>
      </w:pPr>
    </w:p>
    <w:p w14:paraId="3F095304" w14:textId="77777777" w:rsidR="00700BC8" w:rsidRPr="003B761F" w:rsidRDefault="00700BC8" w:rsidP="00700BC8">
      <w:pPr>
        <w:keepNext/>
        <w:shd w:val="clear" w:color="auto" w:fill="FFFFFF"/>
        <w:spacing w:before="240" w:after="60"/>
        <w:outlineLvl w:val="1"/>
        <w:rPr>
          <w:rFonts w:cs="Arial"/>
          <w:b/>
          <w:bCs/>
          <w:color w:val="auto"/>
          <w:lang w:val="uk-UA" w:eastAsia="ru-RU"/>
        </w:rPr>
      </w:pPr>
      <w:r>
        <w:rPr>
          <w:b/>
          <w:lang w:val="ru-RU"/>
        </w:rPr>
        <w:t xml:space="preserve">                         </w:t>
      </w:r>
      <w:r w:rsidRPr="006C653C">
        <w:rPr>
          <w:b/>
          <w:lang w:val="ru-RU"/>
        </w:rPr>
        <w:t>Схема курсу «</w:t>
      </w:r>
      <w:r w:rsidRPr="003B761F">
        <w:rPr>
          <w:rFonts w:cs="Arial"/>
          <w:b/>
          <w:bCs/>
          <w:color w:val="auto"/>
          <w:lang w:val="uk-UA" w:eastAsia="ru-RU"/>
        </w:rPr>
        <w:t xml:space="preserve">Українська державність: становлення і етапи розвитку в середньовічну </w:t>
      </w:r>
      <w:r>
        <w:rPr>
          <w:rFonts w:cs="Arial"/>
          <w:b/>
          <w:bCs/>
          <w:color w:val="auto"/>
          <w:lang w:val="uk-UA" w:eastAsia="ru-RU"/>
        </w:rPr>
        <w:t xml:space="preserve">і </w:t>
      </w:r>
      <w:proofErr w:type="spellStart"/>
      <w:r>
        <w:rPr>
          <w:rFonts w:cs="Arial"/>
          <w:b/>
          <w:bCs/>
          <w:color w:val="auto"/>
          <w:lang w:val="uk-UA" w:eastAsia="ru-RU"/>
        </w:rPr>
        <w:t>ранньомодерну</w:t>
      </w:r>
      <w:proofErr w:type="spellEnd"/>
      <w:r>
        <w:rPr>
          <w:rFonts w:cs="Arial"/>
          <w:b/>
          <w:bCs/>
          <w:color w:val="auto"/>
          <w:lang w:val="uk-UA" w:eastAsia="ru-RU"/>
        </w:rPr>
        <w:t xml:space="preserve"> </w:t>
      </w:r>
      <w:r w:rsidRPr="003B761F">
        <w:rPr>
          <w:rFonts w:cs="Arial"/>
          <w:b/>
          <w:bCs/>
          <w:color w:val="auto"/>
          <w:lang w:val="uk-UA" w:eastAsia="ru-RU"/>
        </w:rPr>
        <w:t>епохи</w:t>
      </w:r>
      <w:r>
        <w:rPr>
          <w:rFonts w:cs="Arial"/>
          <w:b/>
          <w:bCs/>
          <w:color w:val="auto"/>
          <w:lang w:val="uk-UA" w:eastAsia="ru-RU"/>
        </w:rPr>
        <w:t>»</w:t>
      </w:r>
    </w:p>
    <w:p w14:paraId="63C2A155" w14:textId="77777777" w:rsidR="00700BC8" w:rsidRPr="006C653C" w:rsidRDefault="00700BC8" w:rsidP="00700BC8">
      <w:pPr>
        <w:spacing w:after="120"/>
        <w:jc w:val="center"/>
        <w:rPr>
          <w:b/>
          <w:lang w:val="ru-RU"/>
        </w:rPr>
      </w:pPr>
      <w:r>
        <w:rPr>
          <w:b/>
          <w:bCs/>
          <w:lang w:val="ru-RU"/>
        </w:rPr>
        <w:t xml:space="preserve">   </w:t>
      </w:r>
      <w:r w:rsidRPr="006C653C">
        <w:rPr>
          <w:b/>
          <w:lang w:val="ru-RU"/>
        </w:rPr>
        <w:t>»</w:t>
      </w:r>
    </w:p>
    <w:tbl>
      <w:tblPr>
        <w:tblW w:w="1516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5555"/>
        <w:gridCol w:w="1417"/>
        <w:gridCol w:w="1558"/>
        <w:gridCol w:w="1134"/>
        <w:gridCol w:w="3543"/>
        <w:gridCol w:w="1176"/>
      </w:tblGrid>
      <w:tr w:rsidR="00700BC8" w14:paraId="44D75913" w14:textId="77777777" w:rsidTr="00B0341D">
        <w:trPr>
          <w:trHeight w:val="187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34C3" w14:textId="77777777" w:rsidR="00700BC8" w:rsidRDefault="00700BC8" w:rsidP="00B0341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C653C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Тиж</w:t>
            </w:r>
            <w:proofErr w:type="spellEnd"/>
            <w:r>
              <w:rPr>
                <w:b/>
                <w:sz w:val="20"/>
                <w:szCs w:val="20"/>
              </w:rPr>
              <w:t xml:space="preserve">. / </w:t>
            </w:r>
            <w:proofErr w:type="spellStart"/>
            <w:r>
              <w:rPr>
                <w:b/>
                <w:sz w:val="20"/>
                <w:szCs w:val="20"/>
              </w:rPr>
              <w:t>дата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6858F27B" w14:textId="77777777" w:rsidR="00700BC8" w:rsidRDefault="00700BC8" w:rsidP="00B034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4A20" w14:textId="77777777" w:rsidR="00700BC8" w:rsidRPr="006C653C" w:rsidRDefault="00700BC8" w:rsidP="00B0341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C653C">
              <w:rPr>
                <w:b/>
                <w:sz w:val="20"/>
                <w:szCs w:val="20"/>
                <w:lang w:val="ru-RU"/>
              </w:rPr>
              <w:t xml:space="preserve">Тема, план, </w:t>
            </w:r>
            <w:proofErr w:type="spellStart"/>
            <w:r w:rsidRPr="006C653C">
              <w:rPr>
                <w:b/>
                <w:sz w:val="20"/>
                <w:szCs w:val="20"/>
                <w:lang w:val="ru-RU"/>
              </w:rPr>
              <w:t>короткі</w:t>
            </w:r>
            <w:proofErr w:type="spellEnd"/>
            <w:r w:rsidRPr="006C653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653C">
              <w:rPr>
                <w:b/>
                <w:sz w:val="20"/>
                <w:szCs w:val="20"/>
                <w:lang w:val="ru-RU"/>
              </w:rPr>
              <w:t>тези</w:t>
            </w:r>
            <w:proofErr w:type="spellEnd"/>
          </w:p>
          <w:p w14:paraId="4437879D" w14:textId="77777777" w:rsidR="00700BC8" w:rsidRPr="006C653C" w:rsidRDefault="00700BC8" w:rsidP="00B0341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6C653C">
              <w:rPr>
                <w:rFonts w:asciiTheme="majorBidi" w:hAnsiTheme="majorBidi" w:cstheme="majorBidi"/>
                <w:bCs/>
                <w:lang w:val="ru-RU"/>
              </w:rPr>
              <w:t>Теоретичні</w:t>
            </w:r>
            <w:proofErr w:type="spellEnd"/>
            <w:r w:rsidRPr="006C653C">
              <w:rPr>
                <w:rFonts w:asciiTheme="majorBidi" w:hAnsiTheme="majorBidi" w:cstheme="majorBidi"/>
                <w:bCs/>
                <w:lang w:val="ru-RU"/>
              </w:rPr>
              <w:t xml:space="preserve"> </w:t>
            </w:r>
            <w:proofErr w:type="spellStart"/>
            <w:r w:rsidRPr="006C653C">
              <w:rPr>
                <w:rFonts w:asciiTheme="majorBidi" w:hAnsiTheme="majorBidi" w:cstheme="majorBidi"/>
                <w:bCs/>
                <w:lang w:val="ru-RU"/>
              </w:rPr>
              <w:t>основи</w:t>
            </w:r>
            <w:proofErr w:type="spellEnd"/>
            <w:r w:rsidRPr="006C653C">
              <w:rPr>
                <w:rFonts w:asciiTheme="majorBidi" w:hAnsiTheme="majorBidi" w:cstheme="majorBidi"/>
                <w:bCs/>
                <w:lang w:val="ru-RU"/>
              </w:rPr>
              <w:t xml:space="preserve"> </w:t>
            </w:r>
            <w:proofErr w:type="spellStart"/>
            <w:r w:rsidRPr="006C653C">
              <w:rPr>
                <w:rFonts w:asciiTheme="majorBidi" w:hAnsiTheme="majorBidi" w:cstheme="majorBidi"/>
                <w:bCs/>
                <w:lang w:val="ru-RU"/>
              </w:rPr>
              <w:t>науково-педагогічних</w:t>
            </w:r>
            <w:proofErr w:type="spellEnd"/>
            <w:r w:rsidRPr="006C653C">
              <w:rPr>
                <w:rFonts w:asciiTheme="majorBidi" w:hAnsiTheme="majorBidi" w:cstheme="majorBidi"/>
                <w:bCs/>
                <w:lang w:val="ru-RU"/>
              </w:rPr>
              <w:t xml:space="preserve"> </w:t>
            </w:r>
            <w:proofErr w:type="spellStart"/>
            <w:r w:rsidRPr="006C653C">
              <w:rPr>
                <w:rFonts w:asciiTheme="majorBidi" w:hAnsiTheme="majorBidi" w:cstheme="majorBidi"/>
                <w:bCs/>
                <w:lang w:val="ru-RU"/>
              </w:rPr>
              <w:t>досліджень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71A5" w14:textId="77777777" w:rsidR="00700BC8" w:rsidRPr="006C653C" w:rsidRDefault="00700BC8" w:rsidP="00B0341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C653C">
              <w:rPr>
                <w:b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6C653C">
              <w:rPr>
                <w:b/>
                <w:sz w:val="20"/>
                <w:szCs w:val="20"/>
                <w:lang w:val="ru-RU"/>
              </w:rPr>
              <w:t>діяльності</w:t>
            </w:r>
            <w:proofErr w:type="spellEnd"/>
            <w:r w:rsidRPr="006C653C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C653C">
              <w:rPr>
                <w:b/>
                <w:sz w:val="20"/>
                <w:szCs w:val="20"/>
                <w:lang w:val="ru-RU"/>
              </w:rPr>
              <w:t>заняття</w:t>
            </w:r>
            <w:proofErr w:type="spellEnd"/>
            <w:r w:rsidRPr="006C653C">
              <w:rPr>
                <w:b/>
                <w:sz w:val="20"/>
                <w:szCs w:val="20"/>
                <w:lang w:val="ru-RU"/>
              </w:rPr>
              <w:t>)* *</w:t>
            </w:r>
            <w:proofErr w:type="spellStart"/>
            <w:r w:rsidRPr="006C653C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6C653C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C653C">
              <w:rPr>
                <w:b/>
                <w:sz w:val="20"/>
                <w:szCs w:val="20"/>
                <w:lang w:val="ru-RU"/>
              </w:rPr>
              <w:t>самостійна</w:t>
            </w:r>
            <w:proofErr w:type="spellEnd"/>
            <w:r w:rsidRPr="006C653C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C653C">
              <w:rPr>
                <w:b/>
                <w:sz w:val="20"/>
                <w:szCs w:val="20"/>
                <w:lang w:val="ru-RU"/>
              </w:rPr>
              <w:t>дискусія</w:t>
            </w:r>
            <w:proofErr w:type="spellEnd"/>
            <w:r w:rsidRPr="006C653C">
              <w:rPr>
                <w:b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9817" w14:textId="77777777" w:rsidR="00700BC8" w:rsidRDefault="00700BC8" w:rsidP="00B034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Матеріали</w:t>
            </w:r>
            <w:proofErr w:type="spellEnd"/>
          </w:p>
          <w:p w14:paraId="4EC57954" w14:textId="77777777" w:rsidR="00700BC8" w:rsidRDefault="00700BC8" w:rsidP="00B034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7698" w14:textId="77777777" w:rsidR="00700BC8" w:rsidRDefault="00700BC8" w:rsidP="00B034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Література</w:t>
            </w:r>
            <w:proofErr w:type="spellEnd"/>
            <w:r>
              <w:rPr>
                <w:b/>
                <w:sz w:val="20"/>
                <w:szCs w:val="20"/>
              </w:rPr>
              <w:t>.*</w:t>
            </w:r>
            <w:proofErr w:type="gramEnd"/>
            <w:r>
              <w:rPr>
                <w:b/>
                <w:sz w:val="20"/>
                <w:szCs w:val="20"/>
              </w:rPr>
              <w:t xml:space="preserve">** </w:t>
            </w:r>
            <w:proofErr w:type="spellStart"/>
            <w:r>
              <w:rPr>
                <w:b/>
                <w:sz w:val="20"/>
                <w:szCs w:val="20"/>
              </w:rPr>
              <w:t>Ресурси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Інтернеті</w:t>
            </w:r>
            <w:proofErr w:type="spellEnd"/>
          </w:p>
          <w:p w14:paraId="26EE47FD" w14:textId="77777777" w:rsidR="00700BC8" w:rsidRDefault="00700BC8" w:rsidP="00B034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32E" w14:textId="77777777" w:rsidR="00700BC8" w:rsidRPr="000C400D" w:rsidRDefault="00700BC8" w:rsidP="00B0341D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C400D">
              <w:rPr>
                <w:b/>
                <w:sz w:val="20"/>
                <w:szCs w:val="20"/>
                <w:lang w:val="ru-RU"/>
              </w:rPr>
              <w:t>Завдання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для самостійної роботи</w:t>
            </w:r>
            <w:r w:rsidRPr="000C400D">
              <w:rPr>
                <w:b/>
                <w:sz w:val="20"/>
                <w:szCs w:val="20"/>
                <w:lang w:val="ru-RU"/>
              </w:rPr>
              <w:t>, год</w:t>
            </w:r>
          </w:p>
          <w:p w14:paraId="75EB5D03" w14:textId="77777777" w:rsidR="00700BC8" w:rsidRPr="000C400D" w:rsidRDefault="00700BC8" w:rsidP="00B0341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15C29DC" w14:textId="77777777" w:rsidR="00700BC8" w:rsidRPr="000C400D" w:rsidRDefault="00700BC8" w:rsidP="00B0341D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BACF" w14:textId="77777777" w:rsidR="00700BC8" w:rsidRDefault="00700BC8" w:rsidP="00B034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Термін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виконання</w:t>
            </w:r>
            <w:proofErr w:type="spellEnd"/>
          </w:p>
          <w:p w14:paraId="5B116187" w14:textId="77777777" w:rsidR="00700BC8" w:rsidRDefault="00700BC8" w:rsidP="00B0341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00BC8" w14:paraId="05E89F88" w14:textId="77777777" w:rsidTr="00B0341D">
        <w:trPr>
          <w:trHeight w:val="32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105C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14:paraId="365D66D3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.09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787B" w14:textId="77777777" w:rsidR="00700BC8" w:rsidRDefault="00700BC8" w:rsidP="00B0341D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</w:pPr>
            <w:r w:rsidRPr="00EB5985">
              <w:rPr>
                <w:b/>
                <w:lang w:val="uk-UA"/>
              </w:rPr>
              <w:t>Модуль 1.</w:t>
            </w:r>
            <w:r>
              <w:rPr>
                <w:b/>
                <w:sz w:val="22"/>
                <w:szCs w:val="22"/>
                <w:lang w:val="uk-UA"/>
              </w:rPr>
              <w:t xml:space="preserve"> Тема 1.</w:t>
            </w:r>
            <w:r>
              <w:rPr>
                <w:rFonts w:ascii="Garamond" w:hAnsi="Garamond" w:cs="Garamond"/>
                <w:lang w:val="uk-UA"/>
              </w:rPr>
              <w:t xml:space="preserve"> </w:t>
            </w:r>
            <w:r w:rsidRPr="004219A6">
              <w:rPr>
                <w:rFonts w:ascii="Garamond" w:hAnsi="Garamond" w:cs="Garamond"/>
                <w:b/>
                <w:bCs/>
                <w:lang w:val="uk-UA"/>
              </w:rPr>
              <w:t>Передумови і початки формування засад державності на території України.</w:t>
            </w:r>
            <w:r>
              <w:rPr>
                <w:rFonts w:ascii="Garamond" w:hAnsi="Garamond" w:cs="Garamond"/>
                <w:lang w:val="uk-UA"/>
              </w:rPr>
              <w:t xml:space="preserve"> </w:t>
            </w:r>
            <w:r w:rsidRPr="005C293E">
              <w:rPr>
                <w:rFonts w:ascii="Garamond" w:hAnsi="Garamond" w:cs="Garamond"/>
                <w:b/>
                <w:bCs/>
                <w:lang w:val="uk-UA"/>
              </w:rPr>
              <w:t>Державні утворення античної доби.</w:t>
            </w:r>
            <w:r>
              <w:rPr>
                <w:rFonts w:asciiTheme="majorBidi" w:hAnsiTheme="majorBidi" w:cstheme="majorBidi"/>
                <w:b/>
                <w:lang w:val="ru-RU"/>
              </w:rPr>
              <w:t xml:space="preserve"> </w:t>
            </w:r>
            <w:proofErr w:type="spellStart"/>
            <w:r w:rsidRPr="005C293E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Сучасна</w:t>
            </w:r>
            <w:proofErr w:type="spellEnd"/>
            <w:r w:rsidRPr="005C293E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93E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методологія</w:t>
            </w:r>
            <w:proofErr w:type="spellEnd"/>
            <w:r w:rsidRPr="005C293E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93E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досліджень</w:t>
            </w:r>
            <w:proofErr w:type="spellEnd"/>
            <w:r w:rsidRPr="005C293E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93E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генези</w:t>
            </w:r>
            <w:proofErr w:type="spellEnd"/>
            <w:r w:rsidRPr="005C293E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293E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ранніх</w:t>
            </w:r>
            <w:proofErr w:type="spellEnd"/>
            <w:r>
              <w:rPr>
                <w:rFonts w:asciiTheme="majorBidi" w:hAnsiTheme="majorBidi" w:cstheme="majorBidi"/>
                <w:bCs/>
                <w:lang w:val="ru-RU"/>
              </w:rPr>
              <w:t xml:space="preserve"> держав. </w:t>
            </w:r>
            <w:proofErr w:type="spellStart"/>
            <w:r>
              <w:rPr>
                <w:rFonts w:asciiTheme="majorBidi" w:hAnsiTheme="majorBidi" w:cstheme="majorBidi"/>
                <w:bCs/>
                <w:lang w:val="ru-RU"/>
              </w:rPr>
              <w:t>Американська</w:t>
            </w:r>
            <w:proofErr w:type="spellEnd"/>
            <w:r>
              <w:rPr>
                <w:rFonts w:asciiTheme="majorBidi" w:hAnsiTheme="majorBidi" w:cstheme="majorBidi"/>
                <w:bCs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школа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постеволюціоназму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 (М.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Салінз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, Е. Сервіс, М. Х.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Фрід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, Р. Н. Адамс і ін.). Теорія ранньої держави Х.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Дж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Классена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 і П.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Скальника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. Три типи ранніх держав.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Потестарно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-політична етнографія про причини і значення появи держави.</w:t>
            </w:r>
          </w:p>
          <w:p w14:paraId="4FA0D9A1" w14:textId="77777777" w:rsidR="00700BC8" w:rsidRPr="005C293E" w:rsidRDefault="00700BC8" w:rsidP="00B0341D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    Процес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політогенезу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 на території України та його основні чинники. Політичний устрій Трипільської цивілізації. Державні утворення </w:t>
            </w:r>
            <w:r w:rsidRPr="00BD7350"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бронзової доби. </w:t>
            </w:r>
            <w:proofErr w:type="spellStart"/>
            <w:r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Етнополітична</w:t>
            </w:r>
            <w:proofErr w:type="spellEnd"/>
            <w:r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 карта України в античну епоху (Кіммерійське, Скіфське  і Сарматське царства, грецькі поліси Північного Причорномор</w:t>
            </w:r>
            <w:r w:rsidRPr="005C293E"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>’</w:t>
            </w:r>
            <w:r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  <w:t xml:space="preserve">я).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D23F" w14:textId="77777777" w:rsidR="00700BC8" w:rsidRDefault="00700BC8" w:rsidP="00B0341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Лекція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2193B625" w14:textId="77777777" w:rsidR="00700BC8" w:rsidRDefault="00700BC8" w:rsidP="00B0341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год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3ABF7B90" w14:textId="77777777" w:rsidR="00700BC8" w:rsidRPr="00231F38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С.р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. 6 год</w:t>
            </w:r>
          </w:p>
          <w:p w14:paraId="5EF42026" w14:textId="77777777" w:rsidR="00700BC8" w:rsidRDefault="00700BC8" w:rsidP="00B0341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2DAA" w14:textId="77777777" w:rsidR="00700BC8" w:rsidRPr="006C653C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C71F" w14:textId="77777777" w:rsidR="00700BC8" w:rsidRPr="00EF5C02" w:rsidRDefault="00700BC8" w:rsidP="00B0341D">
            <w:pPr>
              <w:jc w:val="both"/>
              <w:rPr>
                <w:rFonts w:asciiTheme="majorBidi" w:eastAsiaTheme="minorEastAsia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0"/>
                <w:lang w:val="uk-UA"/>
              </w:rPr>
              <w:t>3</w:t>
            </w:r>
            <w:r>
              <w:rPr>
                <w:rFonts w:asciiTheme="majorBidi" w:hAnsiTheme="majorBidi" w:cstheme="majorBidi"/>
                <w:sz w:val="20"/>
                <w:lang w:val="uk-UA"/>
              </w:rPr>
              <w:t>, 9</w:t>
            </w:r>
          </w:p>
          <w:p w14:paraId="46C9CD79" w14:textId="77777777" w:rsidR="00700BC8" w:rsidRPr="00352235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734C" w14:textId="77777777" w:rsidR="00700BC8" w:rsidRDefault="00700BC8" w:rsidP="00B0341D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Проаналізувавши матеріал з історії ранніх держав, визначити їх основні функції і пояснити в чому полягає  їх прогресивне значення. </w:t>
            </w:r>
          </w:p>
          <w:p w14:paraId="12400A5F" w14:textId="77777777" w:rsidR="00700BC8" w:rsidRPr="00AD111D" w:rsidRDefault="00700BC8" w:rsidP="00B0341D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AD111D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Визначити 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універсальні</w:t>
            </w:r>
            <w:r w:rsidRPr="00AD111D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чинники та особливості формування державності скіфів.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973C" w14:textId="77777777" w:rsidR="00700BC8" w:rsidRPr="00183F30" w:rsidRDefault="00700BC8" w:rsidP="00B0341D">
            <w:pPr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</w:pPr>
            <w:r w:rsidRPr="00AD111D"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Вересень-жовтень</w:t>
            </w:r>
          </w:p>
        </w:tc>
      </w:tr>
      <w:tr w:rsidR="00700BC8" w14:paraId="1A4D6673" w14:textId="77777777" w:rsidTr="00B0341D">
        <w:trPr>
          <w:trHeight w:val="268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E9DD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</w:t>
            </w:r>
          </w:p>
          <w:p w14:paraId="63E4ABBC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11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.09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D14" w14:textId="77777777" w:rsidR="00700BC8" w:rsidRDefault="00700BC8" w:rsidP="00B0341D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6C653C">
              <w:rPr>
                <w:rFonts w:asciiTheme="majorBidi" w:hAnsiTheme="majorBidi" w:cstheme="majorBidi"/>
                <w:b/>
                <w:lang w:val="ru-RU"/>
              </w:rPr>
              <w:t xml:space="preserve">Тема </w:t>
            </w:r>
            <w:r>
              <w:rPr>
                <w:rFonts w:asciiTheme="majorBidi" w:hAnsiTheme="majorBidi" w:cstheme="majorBidi"/>
                <w:b/>
                <w:lang w:val="ru-RU"/>
              </w:rPr>
              <w:t>2</w:t>
            </w:r>
            <w:r w:rsidRPr="006C653C">
              <w:rPr>
                <w:rFonts w:asciiTheme="majorBidi" w:hAnsiTheme="majorBidi" w:cstheme="majorBidi"/>
                <w:b/>
                <w:lang w:val="ru-RU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83F30">
              <w:rPr>
                <w:b/>
                <w:sz w:val="22"/>
                <w:szCs w:val="22"/>
                <w:lang w:val="uk-UA"/>
              </w:rPr>
              <w:t>Слов</w:t>
            </w:r>
            <w:proofErr w:type="spellEnd"/>
            <w:r w:rsidRPr="00183F30">
              <w:rPr>
                <w:b/>
                <w:sz w:val="22"/>
                <w:szCs w:val="22"/>
                <w:lang w:val="ru-RU"/>
              </w:rPr>
              <w:t>’</w:t>
            </w:r>
            <w:proofErr w:type="spellStart"/>
            <w:r w:rsidRPr="00183F30">
              <w:rPr>
                <w:b/>
                <w:sz w:val="22"/>
                <w:szCs w:val="22"/>
                <w:lang w:val="uk-UA"/>
              </w:rPr>
              <w:t>янські</w:t>
            </w:r>
            <w:proofErr w:type="spellEnd"/>
            <w:r w:rsidRPr="00183F30">
              <w:rPr>
                <w:b/>
                <w:sz w:val="22"/>
                <w:szCs w:val="22"/>
                <w:lang w:val="uk-UA"/>
              </w:rPr>
              <w:t xml:space="preserve"> держави на території України в ранньому середньовіччі: королівства антів, дулібів, Велика Хорватія.</w:t>
            </w:r>
            <w:r>
              <w:rPr>
                <w:bCs/>
                <w:sz w:val="22"/>
                <w:szCs w:val="22"/>
                <w:lang w:val="uk-UA"/>
              </w:rPr>
              <w:t xml:space="preserve"> Характеристика писемних джерел.  Інформація візантійських авторів про королівства антів і дулібів. Титули правителів, ієрархія системи управління, війни з Візантією, відносини з Аварським каганатом. Сучасна історіографія про розвиток ранньосередньовічної слов</w:t>
            </w:r>
            <w:r w:rsidRPr="00183F30">
              <w:rPr>
                <w:bCs/>
                <w:sz w:val="22"/>
                <w:szCs w:val="22"/>
                <w:lang w:val="uk-UA"/>
              </w:rPr>
              <w:t>’</w:t>
            </w:r>
            <w:r>
              <w:rPr>
                <w:bCs/>
                <w:sz w:val="22"/>
                <w:szCs w:val="22"/>
                <w:lang w:val="uk-UA"/>
              </w:rPr>
              <w:t>янської державності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33AD" w14:textId="77777777" w:rsidR="00700BC8" w:rsidRPr="004219A6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4219A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Лекція</w:t>
            </w:r>
            <w:proofErr w:type="spellEnd"/>
            <w:r w:rsidRPr="004219A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,</w:t>
            </w:r>
          </w:p>
          <w:p w14:paraId="68E664C3" w14:textId="77777777" w:rsidR="00700BC8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4219A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2 год.</w:t>
            </w:r>
          </w:p>
          <w:p w14:paraId="69B482C6" w14:textId="77777777" w:rsidR="00700BC8" w:rsidRPr="004219A6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С.р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. 6 год.</w:t>
            </w:r>
          </w:p>
          <w:p w14:paraId="4D09E263" w14:textId="77777777" w:rsidR="00700BC8" w:rsidRPr="006C653C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BE7E" w14:textId="77777777" w:rsidR="00700BC8" w:rsidRPr="006C653C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908" w14:textId="77777777" w:rsidR="00700BC8" w:rsidRPr="008847F7" w:rsidRDefault="00700BC8" w:rsidP="00B0341D">
            <w:pPr>
              <w:jc w:val="both"/>
              <w:rPr>
                <w:rFonts w:asciiTheme="majorBidi" w:eastAsiaTheme="minorEastAsia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  <w:lang w:val="uk-UA"/>
              </w:rPr>
              <w:t>2, 9, 16,17</w:t>
            </w:r>
          </w:p>
          <w:p w14:paraId="3447A020" w14:textId="77777777" w:rsidR="00700BC8" w:rsidRDefault="00700BC8" w:rsidP="00B0341D">
            <w:pPr>
              <w:jc w:val="both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E28" w14:textId="77777777" w:rsidR="00700BC8" w:rsidRDefault="00700BC8" w:rsidP="00B0341D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uk-UA"/>
              </w:rPr>
              <w:t>Визначити</w:t>
            </w:r>
            <w:r w:rsidRPr="004327FE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універсальні</w:t>
            </w:r>
            <w:proofErr w:type="spellEnd"/>
            <w:r w:rsidRPr="004327FE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чинники</w:t>
            </w:r>
            <w:proofErr w:type="spellEnd"/>
            <w:r w:rsidRPr="004327FE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державотворення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які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спричинили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появу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слов</w:t>
            </w:r>
            <w:r w:rsidRPr="00F52B95">
              <w:rPr>
                <w:rFonts w:asciiTheme="majorBidi" w:hAnsiTheme="majorBidi" w:cstheme="majorBidi"/>
                <w:lang w:val="ru-RU"/>
              </w:rPr>
              <w:t>’</w:t>
            </w:r>
            <w:r>
              <w:rPr>
                <w:rFonts w:asciiTheme="majorBidi" w:hAnsiTheme="majorBidi" w:cstheme="majorBidi"/>
                <w:lang w:val="ru-RU"/>
              </w:rPr>
              <w:t>янських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держав.</w:t>
            </w:r>
          </w:p>
          <w:p w14:paraId="5DAFA8E6" w14:textId="77777777" w:rsidR="00700BC8" w:rsidRPr="004327FE" w:rsidRDefault="00700BC8" w:rsidP="00B0341D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lang w:val="ru-RU"/>
              </w:rPr>
              <w:t>Проаналізувати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роль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міграцій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і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міжнародної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торгівлі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в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процесах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слов</w:t>
            </w:r>
            <w:r w:rsidRPr="001D385F">
              <w:rPr>
                <w:rFonts w:asciiTheme="majorBidi" w:hAnsiTheme="majorBidi" w:cstheme="majorBidi"/>
                <w:lang w:val="ru-RU"/>
              </w:rPr>
              <w:t>’</w:t>
            </w:r>
            <w:r>
              <w:rPr>
                <w:rFonts w:asciiTheme="majorBidi" w:hAnsiTheme="majorBidi" w:cstheme="majorBidi"/>
                <w:lang w:val="ru-RU"/>
              </w:rPr>
              <w:t>янського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lang w:val="ru-RU"/>
              </w:rPr>
              <w:t>політогенезу</w:t>
            </w:r>
            <w:proofErr w:type="spellEnd"/>
            <w:r w:rsidRPr="001D385F">
              <w:rPr>
                <w:rFonts w:asciiTheme="majorBidi" w:hAnsiTheme="majorBidi" w:cstheme="majorBidi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lang w:val="ru-RU"/>
              </w:rPr>
              <w:t>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6DA0" w14:textId="77777777" w:rsidR="00700BC8" w:rsidRPr="008847F7" w:rsidRDefault="00700BC8" w:rsidP="00B0341D">
            <w:pPr>
              <w:rPr>
                <w:rFonts w:asciiTheme="majorBidi" w:hAnsiTheme="majorBidi" w:cstheme="majorBidi"/>
                <w:iCs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Вересень-жовтень</w:t>
            </w:r>
          </w:p>
        </w:tc>
      </w:tr>
      <w:tr w:rsidR="00700BC8" w14:paraId="3EC0A06E" w14:textId="77777777" w:rsidTr="00B0341D">
        <w:trPr>
          <w:trHeight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FCA8" w14:textId="77777777" w:rsidR="00700BC8" w:rsidRPr="00A0137B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3</w:t>
            </w:r>
          </w:p>
          <w:p w14:paraId="4B6C7952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.09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2C9" w14:textId="77777777" w:rsidR="00700BC8" w:rsidRPr="00FF48BA" w:rsidRDefault="00700BC8" w:rsidP="00B0341D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346943">
              <w:rPr>
                <w:rFonts w:asciiTheme="majorBidi" w:hAnsiTheme="majorBidi" w:cstheme="majorBidi"/>
                <w:b/>
                <w:lang w:val="ru-RU"/>
              </w:rPr>
              <w:t xml:space="preserve">Тема </w:t>
            </w:r>
            <w:r>
              <w:rPr>
                <w:rFonts w:asciiTheme="majorBidi" w:hAnsiTheme="majorBidi" w:cstheme="majorBidi"/>
                <w:b/>
                <w:lang w:val="uk-UA"/>
              </w:rPr>
              <w:t>3</w:t>
            </w:r>
            <w:r w:rsidRPr="00346943">
              <w:rPr>
                <w:rFonts w:asciiTheme="majorBidi" w:hAnsiTheme="majorBidi" w:cstheme="majorBidi"/>
                <w:b/>
                <w:lang w:val="ru-RU"/>
              </w:rPr>
              <w:t xml:space="preserve">. </w:t>
            </w:r>
            <w:r w:rsidRPr="00346943">
              <w:rPr>
                <w:b/>
                <w:sz w:val="22"/>
                <w:szCs w:val="22"/>
                <w:lang w:val="uk-UA"/>
              </w:rPr>
              <w:t xml:space="preserve">Утворення поляно-руського князівства. </w:t>
            </w:r>
            <w:r w:rsidRPr="00FF48BA">
              <w:rPr>
                <w:bCs/>
                <w:sz w:val="22"/>
                <w:szCs w:val="22"/>
                <w:lang w:val="uk-UA"/>
              </w:rPr>
              <w:t xml:space="preserve">Повідомлення ПВЛ про князя </w:t>
            </w:r>
            <w:proofErr w:type="spellStart"/>
            <w:r w:rsidRPr="00FF48BA">
              <w:rPr>
                <w:bCs/>
                <w:sz w:val="22"/>
                <w:szCs w:val="22"/>
                <w:lang w:val="uk-UA"/>
              </w:rPr>
              <w:t>Кия</w:t>
            </w:r>
            <w:proofErr w:type="spellEnd"/>
            <w:r w:rsidRPr="00FF48BA">
              <w:rPr>
                <w:bCs/>
                <w:sz w:val="22"/>
                <w:szCs w:val="22"/>
                <w:lang w:val="uk-UA"/>
              </w:rPr>
              <w:t xml:space="preserve"> і заснування Києва. </w:t>
            </w:r>
            <w:r>
              <w:rPr>
                <w:bCs/>
                <w:sz w:val="22"/>
                <w:szCs w:val="22"/>
                <w:lang w:val="uk-UA"/>
              </w:rPr>
              <w:t xml:space="preserve">Зарубіжні джерела про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Кия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і д</w:t>
            </w:r>
            <w:r w:rsidRPr="00FF48BA">
              <w:rPr>
                <w:bCs/>
                <w:sz w:val="22"/>
                <w:szCs w:val="22"/>
                <w:lang w:val="uk-UA"/>
              </w:rPr>
              <w:t>инасті</w:t>
            </w:r>
            <w:r>
              <w:rPr>
                <w:bCs/>
                <w:sz w:val="22"/>
                <w:szCs w:val="22"/>
                <w:lang w:val="uk-UA"/>
              </w:rPr>
              <w:t>ю</w:t>
            </w:r>
            <w:r w:rsidRPr="00FF48BA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F48BA">
              <w:rPr>
                <w:bCs/>
                <w:sz w:val="22"/>
                <w:szCs w:val="22"/>
                <w:lang w:val="uk-UA"/>
              </w:rPr>
              <w:t>києвичів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(вірменська хроніка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Тарона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польскі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хроніки Яна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Длугоша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і Мацея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Стрийковського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)</w:t>
            </w:r>
            <w:r w:rsidRPr="00FF48BA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Археологічні джерела про заснування Києва.  Сучасна історіографія про початки Києво-Руської держави.</w:t>
            </w:r>
            <w:r w:rsidRPr="00FF48BA">
              <w:rPr>
                <w:rFonts w:asciiTheme="majorBidi" w:hAnsiTheme="majorBidi" w:cstheme="majorBidi"/>
                <w:b/>
                <w:lang w:val="uk-UA"/>
              </w:rPr>
              <w:t xml:space="preserve"> </w:t>
            </w:r>
          </w:p>
          <w:p w14:paraId="4218743F" w14:textId="77777777" w:rsidR="00700BC8" w:rsidRPr="00FF48BA" w:rsidRDefault="00700BC8" w:rsidP="00B0341D">
            <w:pPr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7CD0" w14:textId="77777777" w:rsidR="00700BC8" w:rsidRPr="004219A6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4219A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Лекція</w:t>
            </w:r>
            <w:proofErr w:type="spellEnd"/>
            <w:r w:rsidRPr="004219A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,</w:t>
            </w:r>
          </w:p>
          <w:p w14:paraId="42310EEE" w14:textId="77777777" w:rsidR="00700BC8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4219A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2 год.</w:t>
            </w:r>
          </w:p>
          <w:p w14:paraId="6F16925B" w14:textId="77777777" w:rsidR="00700BC8" w:rsidRPr="004219A6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С. р. 4 год</w:t>
            </w:r>
          </w:p>
          <w:p w14:paraId="4FF99B5A" w14:textId="77777777" w:rsidR="00700BC8" w:rsidRPr="006C653C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3EC" w14:textId="77777777" w:rsidR="00700BC8" w:rsidRPr="006C653C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19D" w14:textId="77777777" w:rsidR="00700BC8" w:rsidRPr="00FB1611" w:rsidRDefault="00700BC8" w:rsidP="00B0341D">
            <w:pPr>
              <w:jc w:val="both"/>
              <w:rPr>
                <w:rFonts w:asciiTheme="majorBidi" w:eastAsiaTheme="minorEastAsia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  <w:lang w:val="uk-UA"/>
              </w:rPr>
              <w:t>14, 15, 17.</w:t>
            </w:r>
          </w:p>
          <w:p w14:paraId="53641572" w14:textId="77777777" w:rsidR="00700BC8" w:rsidRDefault="00700BC8" w:rsidP="00B0341D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A635" w14:textId="77777777" w:rsidR="00700BC8" w:rsidRDefault="00700BC8" w:rsidP="00B0341D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 xml:space="preserve">Проаналізуйте інформацію джерел і прокоментуйте тезу про історичність поляно-руського князя </w:t>
            </w:r>
            <w:proofErr w:type="spellStart"/>
            <w:r>
              <w:rPr>
                <w:rFonts w:asciiTheme="majorBidi" w:hAnsiTheme="majorBidi" w:cstheme="majorBidi"/>
                <w:lang w:val="uk-UA"/>
              </w:rPr>
              <w:t>Кия</w:t>
            </w:r>
            <w:proofErr w:type="spellEnd"/>
            <w:r>
              <w:rPr>
                <w:rFonts w:asciiTheme="majorBidi" w:hAnsiTheme="majorBidi" w:cstheme="majorBidi"/>
                <w:lang w:val="uk-UA"/>
              </w:rPr>
              <w:t xml:space="preserve"> .</w:t>
            </w:r>
          </w:p>
          <w:p w14:paraId="71D01964" w14:textId="77777777" w:rsidR="00700BC8" w:rsidRPr="00936731" w:rsidRDefault="00700BC8" w:rsidP="00B0341D">
            <w:pPr>
              <w:pStyle w:val="a3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FEDF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Вересень-жовтень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00BC8" w14:paraId="432CA89A" w14:textId="77777777" w:rsidTr="00B0341D">
        <w:trPr>
          <w:trHeight w:val="29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799E" w14:textId="77777777" w:rsidR="00700BC8" w:rsidRPr="00A0137B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4</w:t>
            </w:r>
          </w:p>
          <w:p w14:paraId="2B61A48D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25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.09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C54" w14:textId="77777777" w:rsidR="00700BC8" w:rsidRPr="00930DD9" w:rsidRDefault="00700BC8" w:rsidP="00B0341D">
            <w:pPr>
              <w:jc w:val="both"/>
              <w:rPr>
                <w:rFonts w:asciiTheme="majorBidi" w:hAnsiTheme="majorBidi" w:cstheme="majorBidi"/>
                <w:b/>
                <w:i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4.</w:t>
            </w:r>
            <w:r w:rsidRPr="002376A1">
              <w:rPr>
                <w:sz w:val="22"/>
                <w:szCs w:val="22"/>
                <w:lang w:val="uk-UA"/>
              </w:rPr>
              <w:t xml:space="preserve"> </w:t>
            </w:r>
            <w:r w:rsidRPr="00930DD9">
              <w:rPr>
                <w:b/>
                <w:bCs/>
                <w:sz w:val="22"/>
                <w:szCs w:val="22"/>
                <w:lang w:val="uk-UA"/>
              </w:rPr>
              <w:t xml:space="preserve">Передумови і причини формування Імперії  </w:t>
            </w:r>
            <w:proofErr w:type="spellStart"/>
            <w:r w:rsidRPr="00930DD9">
              <w:rPr>
                <w:b/>
                <w:bCs/>
                <w:sz w:val="22"/>
                <w:szCs w:val="22"/>
                <w:lang w:val="uk-UA"/>
              </w:rPr>
              <w:t>русів</w:t>
            </w:r>
            <w:proofErr w:type="spellEnd"/>
            <w:r w:rsidRPr="00930DD9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Міжнародна торгівля як основний чинник формування Імперії </w:t>
            </w:r>
            <w:proofErr w:type="spellStart"/>
            <w:r>
              <w:rPr>
                <w:sz w:val="22"/>
                <w:szCs w:val="22"/>
                <w:lang w:val="uk-UA"/>
              </w:rPr>
              <w:t>русів</w:t>
            </w:r>
            <w:proofErr w:type="spellEnd"/>
            <w:r>
              <w:rPr>
                <w:sz w:val="22"/>
                <w:szCs w:val="22"/>
                <w:lang w:val="uk-UA"/>
              </w:rPr>
              <w:t>. Роль слов</w:t>
            </w:r>
            <w:r w:rsidRPr="00A83177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ян і Русі в трансконтинентальній торгівлі між Європою і країнами арабського Сходу. Звідки і куди пролягав Шлях із варяг у греки</w:t>
            </w:r>
            <w:r w:rsidRPr="00A83177">
              <w:rPr>
                <w:sz w:val="22"/>
                <w:szCs w:val="22"/>
                <w:lang w:val="uk-UA"/>
              </w:rPr>
              <w:t>?</w:t>
            </w:r>
            <w:r>
              <w:rPr>
                <w:sz w:val="22"/>
                <w:szCs w:val="22"/>
                <w:lang w:val="uk-UA"/>
              </w:rPr>
              <w:t xml:space="preserve"> (Географія спростовує історичний міф).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8AD2" w14:textId="77777777" w:rsidR="00700BC8" w:rsidRPr="006C653C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</w:pPr>
            <w:r w:rsidRPr="006C653C"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14:paraId="771247C4" w14:textId="77777777" w:rsidR="00700BC8" w:rsidRPr="004219A6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4219A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Лекція</w:t>
            </w:r>
            <w:proofErr w:type="spellEnd"/>
            <w:r w:rsidRPr="004219A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,</w:t>
            </w:r>
          </w:p>
          <w:p w14:paraId="1358343A" w14:textId="77777777" w:rsidR="00700BC8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4219A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2 год.</w:t>
            </w:r>
          </w:p>
          <w:p w14:paraId="39D8440D" w14:textId="77777777" w:rsidR="00700BC8" w:rsidRPr="004219A6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С. р. 4 год.</w:t>
            </w:r>
          </w:p>
          <w:p w14:paraId="38B77C4B" w14:textId="77777777" w:rsidR="00700BC8" w:rsidRPr="006C653C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D5A" w14:textId="77777777" w:rsidR="00700BC8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uk-UA"/>
              </w:rPr>
            </w:pPr>
            <w:proofErr w:type="spellStart"/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Мультимедійна</w:t>
            </w:r>
            <w:proofErr w:type="spellEnd"/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презентація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карти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)</w:t>
            </w:r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C653C">
              <w:rPr>
                <w:lang w:val="ru-RU"/>
              </w:rPr>
              <w:t>дискусія</w:t>
            </w:r>
            <w:proofErr w:type="spellEnd"/>
            <w:r w:rsidRPr="006C653C">
              <w:rPr>
                <w:lang w:val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A2C" w14:textId="77777777" w:rsidR="00700BC8" w:rsidRDefault="00700BC8" w:rsidP="00B0341D">
            <w:pPr>
              <w:jc w:val="both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14:paraId="48E562DB" w14:textId="77777777" w:rsidR="00700BC8" w:rsidRPr="005B66EC" w:rsidRDefault="00700BC8" w:rsidP="00B0341D">
            <w:pP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 xml:space="preserve">12, </w:t>
            </w:r>
            <w:r w:rsidRPr="005B66EC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16, 17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403B" w14:textId="77777777" w:rsidR="00700BC8" w:rsidRPr="003449C2" w:rsidRDefault="00700BC8" w:rsidP="00B0341D">
            <w:pPr>
              <w:pStyle w:val="a3"/>
              <w:numPr>
                <w:ilvl w:val="0"/>
                <w:numId w:val="9"/>
              </w:numPr>
              <w:rPr>
                <w:rFonts w:asciiTheme="majorBidi" w:eastAsiaTheme="minorEastAsia" w:hAnsiTheme="majorBidi" w:cstheme="majorBidi"/>
                <w:lang w:val="uk-UA"/>
              </w:rPr>
            </w:pPr>
            <w:r>
              <w:rPr>
                <w:rFonts w:asciiTheme="majorBidi" w:eastAsiaTheme="minorEastAsia" w:hAnsiTheme="majorBidi" w:cstheme="majorBidi"/>
                <w:lang w:val="uk-UA"/>
              </w:rPr>
              <w:t xml:space="preserve">Проаналізуйте чинники формування Імперії </w:t>
            </w:r>
            <w:proofErr w:type="spellStart"/>
            <w:r>
              <w:rPr>
                <w:rFonts w:asciiTheme="majorBidi" w:eastAsiaTheme="minorEastAsia" w:hAnsiTheme="majorBidi" w:cstheme="majorBidi"/>
                <w:lang w:val="uk-UA"/>
              </w:rPr>
              <w:t>русів</w:t>
            </w:r>
            <w:proofErr w:type="spellEnd"/>
            <w:r>
              <w:rPr>
                <w:rFonts w:asciiTheme="majorBidi" w:eastAsiaTheme="minorEastAsia" w:hAnsiTheme="majorBidi" w:cstheme="majorBidi"/>
                <w:lang w:val="uk-UA"/>
              </w:rPr>
              <w:t xml:space="preserve">. </w:t>
            </w:r>
          </w:p>
          <w:p w14:paraId="74C2D4A6" w14:textId="77777777" w:rsidR="00700BC8" w:rsidRPr="003449C2" w:rsidRDefault="00700BC8" w:rsidP="00B0341D">
            <w:pPr>
              <w:jc w:val="both"/>
              <w:rPr>
                <w:rFonts w:asciiTheme="majorBidi" w:eastAsiaTheme="minorEastAsia" w:hAnsiTheme="majorBidi" w:cstheme="majorBidi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CD80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Вересень-жовтень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00BC8" w14:paraId="22AFA859" w14:textId="77777777" w:rsidTr="00B0341D">
        <w:trPr>
          <w:trHeight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F496" w14:textId="77777777" w:rsidR="00700BC8" w:rsidRPr="00A0137B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5</w:t>
            </w:r>
          </w:p>
          <w:p w14:paraId="5A4FF3C2" w14:textId="77777777" w:rsidR="00700BC8" w:rsidRPr="00A0137B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2. 10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E70" w14:textId="77777777" w:rsidR="00700BC8" w:rsidRPr="00761523" w:rsidRDefault="00700BC8" w:rsidP="00B0341D">
            <w:pPr>
              <w:jc w:val="both"/>
              <w:rPr>
                <w:rFonts w:asciiTheme="majorBidi" w:hAnsiTheme="majorBidi" w:cstheme="majorBidi"/>
                <w:b/>
                <w:i/>
                <w:color w:val="auto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Тема 5. </w:t>
            </w:r>
            <w:r w:rsidRPr="00CB2176">
              <w:rPr>
                <w:b/>
                <w:sz w:val="22"/>
                <w:szCs w:val="22"/>
                <w:lang w:val="uk-UA"/>
              </w:rPr>
              <w:t xml:space="preserve">Перші згадки в зарубіжних джерелах про Імперію </w:t>
            </w:r>
            <w:proofErr w:type="spellStart"/>
            <w:r w:rsidRPr="00CB2176">
              <w:rPr>
                <w:b/>
                <w:sz w:val="22"/>
                <w:szCs w:val="22"/>
                <w:lang w:val="uk-UA"/>
              </w:rPr>
              <w:t>русів</w:t>
            </w:r>
            <w:proofErr w:type="spellEnd"/>
            <w:r w:rsidRPr="00CB2176">
              <w:rPr>
                <w:b/>
                <w:sz w:val="22"/>
                <w:szCs w:val="22"/>
                <w:lang w:val="uk-UA"/>
              </w:rPr>
              <w:t xml:space="preserve"> (Руський каганат)</w:t>
            </w:r>
            <w:r>
              <w:rPr>
                <w:b/>
                <w:sz w:val="22"/>
                <w:szCs w:val="22"/>
                <w:lang w:val="uk-UA"/>
              </w:rPr>
              <w:t xml:space="preserve">: твори арабських авторів,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Бертинські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аннали. </w:t>
            </w:r>
            <w:r w:rsidRPr="00A82470">
              <w:rPr>
                <w:bCs/>
                <w:sz w:val="22"/>
                <w:szCs w:val="22"/>
                <w:lang w:val="uk-UA"/>
              </w:rPr>
              <w:t>Титули руських правителів</w:t>
            </w:r>
            <w:r>
              <w:rPr>
                <w:bCs/>
                <w:sz w:val="22"/>
                <w:szCs w:val="22"/>
                <w:lang w:val="uk-UA"/>
              </w:rPr>
              <w:t xml:space="preserve"> та їх значення.</w:t>
            </w:r>
            <w:r w:rsidRPr="00A82470">
              <w:rPr>
                <w:bCs/>
                <w:sz w:val="22"/>
                <w:szCs w:val="22"/>
                <w:lang w:val="uk-UA"/>
              </w:rPr>
              <w:t xml:space="preserve"> Політичні трансформації Руської імперії</w:t>
            </w:r>
            <w:r>
              <w:rPr>
                <w:bCs/>
                <w:sz w:val="22"/>
                <w:szCs w:val="22"/>
                <w:lang w:val="uk-UA"/>
              </w:rPr>
              <w:t xml:space="preserve"> (середина </w:t>
            </w:r>
            <w:r>
              <w:rPr>
                <w:bCs/>
                <w:sz w:val="22"/>
                <w:szCs w:val="22"/>
              </w:rPr>
              <w:t>V</w:t>
            </w:r>
            <w:r>
              <w:rPr>
                <w:bCs/>
                <w:sz w:val="22"/>
                <w:szCs w:val="22"/>
                <w:lang w:val="uk-UA"/>
              </w:rPr>
              <w:t xml:space="preserve">ІІІ- перша половина ХІІІ ст.): </w:t>
            </w:r>
            <w:r>
              <w:rPr>
                <w:bCs/>
                <w:sz w:val="22"/>
                <w:szCs w:val="22"/>
                <w:lang w:val="uk-UA"/>
              </w:rPr>
              <w:lastRenderedPageBreak/>
              <w:t>від відносно централізованої держави до федерації земель-князівств. Любецький з</w:t>
            </w:r>
            <w:r w:rsidRPr="00E3229C">
              <w:rPr>
                <w:bCs/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їзд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- руський Верден. Консолідація політичного ядра Русі, формування етнічного прообразу України.</w:t>
            </w:r>
            <w:r w:rsidRPr="00231F38">
              <w:rPr>
                <w:rFonts w:asciiTheme="majorBidi" w:hAnsiTheme="majorBidi" w:cstheme="majorBidi"/>
                <w:b/>
                <w:lang w:val="uk-UA"/>
              </w:rPr>
              <w:t xml:space="preserve"> </w:t>
            </w:r>
          </w:p>
          <w:p w14:paraId="72990D47" w14:textId="77777777" w:rsidR="00700BC8" w:rsidRPr="00A72797" w:rsidRDefault="00700BC8" w:rsidP="00B0341D">
            <w:pPr>
              <w:jc w:val="both"/>
              <w:rPr>
                <w:rFonts w:asciiTheme="majorBidi" w:hAnsiTheme="majorBidi" w:cstheme="majorBidi"/>
                <w:bCs/>
                <w:i/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0E3" w14:textId="77777777" w:rsidR="00700BC8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lastRenderedPageBreak/>
              <w:t>Лекція</w:t>
            </w:r>
            <w:proofErr w:type="spellEnd"/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год</w:t>
            </w:r>
            <w:proofErr w:type="spellEnd"/>
          </w:p>
          <w:p w14:paraId="2154EDA9" w14:textId="77777777" w:rsidR="00700BC8" w:rsidRPr="00F94111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СР 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год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.</w:t>
            </w:r>
          </w:p>
          <w:p w14:paraId="522E3659" w14:textId="77777777" w:rsidR="00700BC8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  <w:p w14:paraId="51E7D8E3" w14:textId="77777777" w:rsidR="00700BC8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  <w:p w14:paraId="46784D2A" w14:textId="77777777" w:rsidR="00700BC8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0FCA" w14:textId="77777777" w:rsidR="00700BC8" w:rsidRPr="006C653C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r>
              <w:rPr>
                <w:lang w:val="uk-UA"/>
              </w:rPr>
              <w:t xml:space="preserve">Інтерактивна форма лекції, залучення </w:t>
            </w:r>
            <w:r>
              <w:rPr>
                <w:lang w:val="uk-UA"/>
              </w:rPr>
              <w:lastRenderedPageBreak/>
              <w:t xml:space="preserve">студентів до формулювання висновків і узагальнень, </w:t>
            </w:r>
            <w:proofErr w:type="spellStart"/>
            <w:r w:rsidRPr="006C653C">
              <w:rPr>
                <w:lang w:val="ru-RU"/>
              </w:rPr>
              <w:t>дискусія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6F74" w14:textId="77777777" w:rsidR="00700BC8" w:rsidRPr="00671A02" w:rsidRDefault="00700BC8" w:rsidP="00B0341D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</w:pPr>
            <w:r w:rsidRPr="00671A02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lastRenderedPageBreak/>
              <w:t>10, 13, 17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A262" w14:textId="77777777" w:rsidR="00700BC8" w:rsidRDefault="00700BC8" w:rsidP="00B0341D">
            <w:pPr>
              <w:pStyle w:val="a3"/>
              <w:numPr>
                <w:ilvl w:val="0"/>
                <w:numId w:val="12"/>
              </w:numPr>
              <w:rPr>
                <w:rFonts w:asciiTheme="majorBidi" w:eastAsiaTheme="minorEastAsia" w:hAnsiTheme="majorBidi" w:cstheme="majorBidi"/>
                <w:lang w:val="uk-UA"/>
              </w:rPr>
            </w:pPr>
            <w:r w:rsidRPr="00701633">
              <w:rPr>
                <w:rFonts w:asciiTheme="majorBidi" w:eastAsiaTheme="minorEastAsia" w:hAnsiTheme="majorBidi" w:cstheme="majorBidi"/>
                <w:lang w:val="uk-UA"/>
              </w:rPr>
              <w:t xml:space="preserve"> Проаналізуйте причини трансформації Поляно-руського князівства в Імперію </w:t>
            </w:r>
            <w:proofErr w:type="spellStart"/>
            <w:r w:rsidRPr="00701633">
              <w:rPr>
                <w:rFonts w:asciiTheme="majorBidi" w:eastAsiaTheme="minorEastAsia" w:hAnsiTheme="majorBidi" w:cstheme="majorBidi"/>
                <w:lang w:val="uk-UA"/>
              </w:rPr>
              <w:t>русів</w:t>
            </w:r>
            <w:proofErr w:type="spellEnd"/>
            <w:r w:rsidRPr="00701633">
              <w:rPr>
                <w:rFonts w:asciiTheme="majorBidi" w:eastAsiaTheme="minorEastAsia" w:hAnsiTheme="majorBidi" w:cstheme="majorBidi"/>
                <w:lang w:val="uk-UA"/>
              </w:rPr>
              <w:t xml:space="preserve">. </w:t>
            </w:r>
          </w:p>
          <w:p w14:paraId="2B65835D" w14:textId="77777777" w:rsidR="00700BC8" w:rsidRPr="00701633" w:rsidRDefault="00700BC8" w:rsidP="00B0341D">
            <w:pPr>
              <w:pStyle w:val="a3"/>
              <w:numPr>
                <w:ilvl w:val="0"/>
                <w:numId w:val="12"/>
              </w:numPr>
              <w:rPr>
                <w:rFonts w:asciiTheme="majorBidi" w:eastAsiaTheme="minorEastAsia" w:hAnsiTheme="majorBidi" w:cstheme="majorBidi"/>
                <w:lang w:val="uk-UA"/>
              </w:rPr>
            </w:pPr>
            <w:r>
              <w:rPr>
                <w:rFonts w:asciiTheme="majorBidi" w:eastAsiaTheme="minorEastAsia" w:hAnsiTheme="majorBidi" w:cstheme="majorBidi"/>
                <w:lang w:val="uk-UA"/>
              </w:rPr>
              <w:lastRenderedPageBreak/>
              <w:t>Дайте відповідь на питання: чому розпад Русі на удільні князівства не означав завершення історії Руської імперії</w:t>
            </w:r>
            <w:r w:rsidRPr="00CC5669">
              <w:rPr>
                <w:rFonts w:asciiTheme="majorBidi" w:eastAsiaTheme="minorEastAsia" w:hAnsiTheme="majorBidi" w:cstheme="majorBidi"/>
                <w:lang w:val="ru-RU"/>
              </w:rPr>
              <w:t>?</w:t>
            </w:r>
          </w:p>
          <w:p w14:paraId="706D40B4" w14:textId="77777777" w:rsidR="00700BC8" w:rsidRPr="00701633" w:rsidRDefault="00700BC8" w:rsidP="00B0341D">
            <w:pPr>
              <w:rPr>
                <w:lang w:val="uk-UA"/>
              </w:rPr>
            </w:pPr>
          </w:p>
          <w:p w14:paraId="2A5822E4" w14:textId="77777777" w:rsidR="00700BC8" w:rsidRPr="006C653C" w:rsidRDefault="00700BC8" w:rsidP="00B0341D">
            <w:pPr>
              <w:jc w:val="both"/>
              <w:rPr>
                <w:rFonts w:asciiTheme="majorBidi" w:eastAsiaTheme="minorEastAsia" w:hAnsiTheme="majorBidi" w:cstheme="majorBidi"/>
                <w:lang w:val="ru-RU"/>
              </w:rPr>
            </w:pPr>
            <w:r w:rsidRPr="006C653C">
              <w:rPr>
                <w:lang w:val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5514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lastRenderedPageBreak/>
              <w:t>Вересень-жовтень</w:t>
            </w:r>
          </w:p>
        </w:tc>
      </w:tr>
      <w:tr w:rsidR="00700BC8" w14:paraId="5991CF16" w14:textId="77777777" w:rsidTr="00B0341D">
        <w:trPr>
          <w:trHeight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2E21" w14:textId="77777777" w:rsidR="00700BC8" w:rsidRPr="00A0137B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6</w:t>
            </w:r>
          </w:p>
          <w:p w14:paraId="182892FD" w14:textId="77777777" w:rsidR="00700BC8" w:rsidRPr="00A0137B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9.10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612" w14:textId="77777777" w:rsidR="00700BC8" w:rsidRPr="00A72797" w:rsidRDefault="00700BC8" w:rsidP="00B0341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72797">
              <w:rPr>
                <w:rFonts w:asciiTheme="majorBidi" w:hAnsiTheme="majorBidi" w:cstheme="majorBidi"/>
                <w:b/>
                <w:lang w:val="uk-UA"/>
              </w:rPr>
              <w:t xml:space="preserve">Тема 6. </w:t>
            </w:r>
            <w:r w:rsidRPr="00A72797">
              <w:rPr>
                <w:b/>
                <w:sz w:val="22"/>
                <w:szCs w:val="22"/>
                <w:lang w:val="uk-UA"/>
              </w:rPr>
              <w:t xml:space="preserve">Русь у світлі середньовічних уявлень і сучасних </w:t>
            </w:r>
            <w:proofErr w:type="spellStart"/>
            <w:r w:rsidRPr="00A72797">
              <w:rPr>
                <w:b/>
                <w:sz w:val="22"/>
                <w:szCs w:val="22"/>
                <w:lang w:val="uk-UA"/>
              </w:rPr>
              <w:t>методологій</w:t>
            </w:r>
            <w:proofErr w:type="spellEnd"/>
            <w:r w:rsidRPr="00A72797">
              <w:rPr>
                <w:b/>
                <w:sz w:val="22"/>
                <w:szCs w:val="22"/>
                <w:lang w:val="uk-UA"/>
              </w:rPr>
              <w:t xml:space="preserve"> дослідження  імперій.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A706F">
              <w:rPr>
                <w:bCs/>
                <w:sz w:val="22"/>
                <w:szCs w:val="22"/>
                <w:lang w:val="uk-UA"/>
              </w:rPr>
              <w:t>Історіографія</w:t>
            </w:r>
            <w:r>
              <w:rPr>
                <w:bCs/>
                <w:sz w:val="22"/>
                <w:szCs w:val="22"/>
                <w:lang w:val="uk-UA"/>
              </w:rPr>
              <w:t xml:space="preserve"> та методологія </w:t>
            </w:r>
            <w:r w:rsidRPr="008A706F">
              <w:rPr>
                <w:bCs/>
                <w:sz w:val="22"/>
                <w:szCs w:val="22"/>
                <w:lang w:val="uk-UA"/>
              </w:rPr>
              <w:t>проблеми.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A72797">
              <w:rPr>
                <w:bCs/>
                <w:sz w:val="22"/>
                <w:szCs w:val="22"/>
                <w:lang w:val="uk-UA"/>
              </w:rPr>
              <w:t xml:space="preserve">Середньовічні </w:t>
            </w:r>
            <w:r>
              <w:rPr>
                <w:bCs/>
                <w:sz w:val="22"/>
                <w:szCs w:val="22"/>
                <w:lang w:val="uk-UA"/>
              </w:rPr>
              <w:t xml:space="preserve">європейські </w:t>
            </w:r>
            <w:r w:rsidRPr="00A72797">
              <w:rPr>
                <w:bCs/>
                <w:sz w:val="22"/>
                <w:szCs w:val="22"/>
                <w:lang w:val="uk-UA"/>
              </w:rPr>
              <w:t>уявлення про державу-імперію.</w:t>
            </w:r>
            <w:r>
              <w:rPr>
                <w:bCs/>
                <w:sz w:val="22"/>
                <w:szCs w:val="22"/>
                <w:lang w:val="uk-UA"/>
              </w:rPr>
              <w:t xml:space="preserve"> Основні критерії імперії. Відповідність Києво-Руської держави критеріям імперії. Зарубіжні хроністи, руські літописці і публіцисти про імперський характер Русі. Еволюція поглядів на держави імперського типу. Сучасна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імперіологія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про основні універсальні ознаки імперії. Русь – класична імперія за основними універсальними критеріями.</w:t>
            </w:r>
          </w:p>
          <w:p w14:paraId="5BA4B94A" w14:textId="77777777" w:rsidR="00700BC8" w:rsidRPr="00A72797" w:rsidRDefault="00700BC8" w:rsidP="00B0341D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32C" w14:textId="77777777" w:rsidR="00700BC8" w:rsidRPr="006C653C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  <w:t>Лекція</w:t>
            </w:r>
            <w:proofErr w:type="spellEnd"/>
            <w:r w:rsidRPr="006C653C"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  <w:t xml:space="preserve"> 2 год</w:t>
            </w:r>
          </w:p>
          <w:p w14:paraId="18034047" w14:textId="77777777" w:rsidR="00700BC8" w:rsidRPr="006C653C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</w:pPr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СР </w:t>
            </w: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4 </w:t>
            </w:r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AFD8" w14:textId="77777777" w:rsidR="00700BC8" w:rsidRPr="006C653C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r>
              <w:rPr>
                <w:lang w:val="uk-UA"/>
              </w:rPr>
              <w:t xml:space="preserve">Інтерактивна форма лекції, залучення студентів до формулювання висновків і узагальнень, </w:t>
            </w:r>
            <w:proofErr w:type="spellStart"/>
            <w:r w:rsidRPr="006C653C">
              <w:rPr>
                <w:lang w:val="ru-RU"/>
              </w:rPr>
              <w:t>дискусія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951" w14:textId="77777777" w:rsidR="00700BC8" w:rsidRPr="00086714" w:rsidRDefault="00700BC8" w:rsidP="00B0341D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</w:pPr>
            <w:r w:rsidRPr="00086714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5, 8, 17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F30" w14:textId="77777777" w:rsidR="00700BC8" w:rsidRPr="008A706F" w:rsidRDefault="00700BC8" w:rsidP="00B0341D">
            <w:pPr>
              <w:pStyle w:val="a3"/>
              <w:numPr>
                <w:ilvl w:val="0"/>
                <w:numId w:val="13"/>
              </w:numPr>
              <w:rPr>
                <w:rFonts w:asciiTheme="majorBidi" w:hAnsiTheme="majorBidi" w:cstheme="majorBidi"/>
                <w:lang w:val="uk-UA"/>
              </w:rPr>
            </w:pPr>
            <w:r w:rsidRPr="008A706F">
              <w:rPr>
                <w:rFonts w:asciiTheme="majorBidi" w:hAnsiTheme="majorBidi" w:cstheme="majorBidi"/>
                <w:lang w:val="uk-UA"/>
              </w:rPr>
              <w:t xml:space="preserve">Визначте загальні </w:t>
            </w:r>
          </w:p>
          <w:p w14:paraId="66DCDA87" w14:textId="77777777" w:rsidR="00700BC8" w:rsidRPr="008A706F" w:rsidRDefault="00700BC8" w:rsidP="00B0341D">
            <w:pPr>
              <w:pStyle w:val="a3"/>
              <w:ind w:left="600"/>
              <w:rPr>
                <w:rFonts w:asciiTheme="majorBidi" w:eastAsiaTheme="minorEastAsia" w:hAnsiTheme="majorBidi" w:cstheme="majorBidi"/>
                <w:lang w:val="uk-UA"/>
              </w:rPr>
            </w:pPr>
            <w:r w:rsidRPr="008A706F">
              <w:rPr>
                <w:rFonts w:asciiTheme="majorBidi" w:hAnsiTheme="majorBidi" w:cstheme="majorBidi"/>
                <w:lang w:val="uk-UA"/>
              </w:rPr>
              <w:t xml:space="preserve">універсальні ознаки і особливості Імперії </w:t>
            </w:r>
            <w:proofErr w:type="spellStart"/>
            <w:r w:rsidRPr="008A706F">
              <w:rPr>
                <w:rFonts w:asciiTheme="majorBidi" w:hAnsiTheme="majorBidi" w:cstheme="majorBidi"/>
                <w:lang w:val="uk-UA"/>
              </w:rPr>
              <w:t>русів</w:t>
            </w:r>
            <w:proofErr w:type="spellEnd"/>
            <w:r w:rsidRPr="008A706F">
              <w:rPr>
                <w:rFonts w:asciiTheme="majorBidi" w:hAnsiTheme="majorBidi" w:cstheme="majorBidi"/>
                <w:lang w:val="uk-UA"/>
              </w:rPr>
              <w:t xml:space="preserve">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61EE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Вересень-жовтень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00BC8" w14:paraId="6251E615" w14:textId="77777777" w:rsidTr="00B0341D">
        <w:trPr>
          <w:trHeight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60D9" w14:textId="77777777" w:rsidR="00700BC8" w:rsidRPr="00A0137B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7</w:t>
            </w:r>
          </w:p>
          <w:p w14:paraId="410A4737" w14:textId="77777777" w:rsidR="00700BC8" w:rsidRPr="00A0137B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16. 10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F6A" w14:textId="77777777" w:rsidR="00700BC8" w:rsidRPr="00624D76" w:rsidRDefault="00700BC8" w:rsidP="00B0341D">
            <w:pPr>
              <w:tabs>
                <w:tab w:val="left" w:pos="1416"/>
              </w:tabs>
              <w:jc w:val="both"/>
              <w:rPr>
                <w:rFonts w:asciiTheme="majorBidi" w:hAnsiTheme="majorBidi" w:cstheme="majorBidi"/>
                <w:b/>
                <w:i/>
                <w:lang w:val="uk-UA"/>
              </w:rPr>
            </w:pPr>
            <w:r w:rsidRPr="006C653C">
              <w:rPr>
                <w:rFonts w:asciiTheme="majorBidi" w:hAnsiTheme="majorBidi" w:cstheme="majorBidi"/>
                <w:b/>
                <w:lang w:val="ru-RU"/>
              </w:rPr>
              <w:t xml:space="preserve">Тема </w:t>
            </w:r>
            <w:r>
              <w:rPr>
                <w:rFonts w:asciiTheme="majorBidi" w:hAnsiTheme="majorBidi" w:cstheme="majorBidi"/>
                <w:b/>
                <w:lang w:val="ru-RU"/>
              </w:rPr>
              <w:t>7</w:t>
            </w:r>
            <w:r w:rsidRPr="006C653C">
              <w:rPr>
                <w:rFonts w:asciiTheme="majorBidi" w:hAnsiTheme="majorBidi" w:cstheme="majorBidi"/>
                <w:b/>
                <w:lang w:val="ru-RU"/>
              </w:rPr>
              <w:t xml:space="preserve">. </w:t>
            </w:r>
            <w:r w:rsidRPr="00624D76">
              <w:rPr>
                <w:b/>
                <w:sz w:val="22"/>
                <w:szCs w:val="22"/>
                <w:lang w:val="uk-UA"/>
              </w:rPr>
              <w:t xml:space="preserve">Норманська теорія походження Русі. Науковий і політичний аспект дискусій </w:t>
            </w:r>
            <w:proofErr w:type="spellStart"/>
            <w:r w:rsidRPr="00624D76">
              <w:rPr>
                <w:b/>
                <w:sz w:val="22"/>
                <w:szCs w:val="22"/>
                <w:lang w:val="uk-UA"/>
              </w:rPr>
              <w:t>норманістів</w:t>
            </w:r>
            <w:proofErr w:type="spellEnd"/>
            <w:r w:rsidRPr="00624D76">
              <w:rPr>
                <w:b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624D76">
              <w:rPr>
                <w:b/>
                <w:sz w:val="22"/>
                <w:szCs w:val="22"/>
                <w:lang w:val="uk-UA"/>
              </w:rPr>
              <w:t>антинорманістів</w:t>
            </w:r>
            <w:proofErr w:type="spellEnd"/>
            <w:r w:rsidRPr="00624D76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363E3">
              <w:rPr>
                <w:bCs/>
                <w:sz w:val="22"/>
                <w:szCs w:val="22"/>
                <w:lang w:val="uk-UA"/>
              </w:rPr>
              <w:t>Історіографія проблеми.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21148">
              <w:rPr>
                <w:bCs/>
                <w:sz w:val="22"/>
                <w:szCs w:val="22"/>
                <w:lang w:val="uk-UA"/>
              </w:rPr>
              <w:t>Джерела класичного норманізму та їх аналіз. Літописн</w:t>
            </w:r>
            <w:r>
              <w:rPr>
                <w:bCs/>
                <w:sz w:val="22"/>
                <w:szCs w:val="22"/>
                <w:lang w:val="uk-UA"/>
              </w:rPr>
              <w:t>а</w:t>
            </w:r>
            <w:r w:rsidRPr="00921148">
              <w:rPr>
                <w:bCs/>
                <w:sz w:val="22"/>
                <w:szCs w:val="22"/>
                <w:lang w:val="uk-UA"/>
              </w:rPr>
              <w:t xml:space="preserve"> легенд</w:t>
            </w:r>
            <w:r>
              <w:rPr>
                <w:bCs/>
                <w:sz w:val="22"/>
                <w:szCs w:val="22"/>
                <w:lang w:val="uk-UA"/>
              </w:rPr>
              <w:t xml:space="preserve">а про прикликання варягів – основний джерельний аргумент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норманістів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Дискусія про походження варягів і Рюрика. Фальсифікація первісного тексту ПВЛ та його  політична мотивація. </w:t>
            </w:r>
            <w:r w:rsidRPr="00624D76">
              <w:rPr>
                <w:bCs/>
                <w:sz w:val="22"/>
                <w:szCs w:val="22"/>
                <w:lang w:val="uk-UA"/>
              </w:rPr>
              <w:t>Аналіз</w:t>
            </w:r>
            <w:r>
              <w:rPr>
                <w:bCs/>
                <w:sz w:val="22"/>
                <w:szCs w:val="22"/>
                <w:lang w:val="uk-UA"/>
              </w:rPr>
              <w:t xml:space="preserve"> і критика</w:t>
            </w:r>
            <w:r w:rsidRPr="00624D76">
              <w:rPr>
                <w:bCs/>
                <w:sz w:val="22"/>
                <w:szCs w:val="22"/>
                <w:lang w:val="uk-UA"/>
              </w:rPr>
              <w:t xml:space="preserve"> аргументів </w:t>
            </w:r>
            <w:r>
              <w:rPr>
                <w:bCs/>
                <w:sz w:val="22"/>
                <w:szCs w:val="22"/>
                <w:lang w:val="uk-UA"/>
              </w:rPr>
              <w:t xml:space="preserve">класичної </w:t>
            </w:r>
            <w:r w:rsidRPr="00624D76">
              <w:rPr>
                <w:bCs/>
                <w:sz w:val="22"/>
                <w:szCs w:val="22"/>
                <w:lang w:val="uk-UA"/>
              </w:rPr>
              <w:t>версії норманського завоювання</w:t>
            </w:r>
            <w:r>
              <w:rPr>
                <w:bCs/>
                <w:sz w:val="22"/>
                <w:szCs w:val="22"/>
                <w:lang w:val="uk-UA"/>
              </w:rPr>
              <w:t xml:space="preserve"> в історіографії 18-20 ст</w:t>
            </w:r>
            <w:r w:rsidRPr="00624D76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 М. Грушевський про норманську версію заснування Русі. Колонізаційна версія норманської теорії Туре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Арне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і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Хольгара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Арбмана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 аналіз основних аргументів та джерел. Сучасний норманізм.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E575" w14:textId="77777777" w:rsidR="00700BC8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Лекція</w:t>
            </w:r>
            <w:proofErr w:type="spellEnd"/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год</w:t>
            </w:r>
            <w:proofErr w:type="spellEnd"/>
          </w:p>
          <w:p w14:paraId="4C168C13" w14:textId="77777777" w:rsidR="00700BC8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СР 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9530" w14:textId="77777777" w:rsidR="00700BC8" w:rsidRPr="006C653C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proofErr w:type="spellStart"/>
            <w:r w:rsidRPr="006C653C">
              <w:rPr>
                <w:lang w:val="ru-RU"/>
              </w:rPr>
              <w:t>дискусія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593" w14:textId="77777777" w:rsidR="00700BC8" w:rsidRPr="00086714" w:rsidRDefault="00700BC8" w:rsidP="00B0341D">
            <w:pPr>
              <w:jc w:val="both"/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</w:p>
          <w:p w14:paraId="475878A7" w14:textId="77777777" w:rsidR="00700BC8" w:rsidRPr="00086714" w:rsidRDefault="00700BC8" w:rsidP="00B0341D">
            <w:pP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</w:pPr>
            <w:r w:rsidRPr="00086714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12, 13, 14, 15, 17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6C0" w14:textId="77777777" w:rsidR="00700BC8" w:rsidRPr="00584410" w:rsidRDefault="00700BC8" w:rsidP="00B0341D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584410">
              <w:rPr>
                <w:rFonts w:asciiTheme="majorBidi" w:hAnsiTheme="majorBidi" w:cstheme="majorBidi"/>
                <w:lang w:val="ru-RU"/>
              </w:rPr>
              <w:t>Проаналізуйте</w:t>
            </w:r>
            <w:proofErr w:type="spellEnd"/>
            <w:r w:rsidRPr="00584410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584410">
              <w:rPr>
                <w:rFonts w:asciiTheme="majorBidi" w:hAnsiTheme="majorBidi" w:cstheme="majorBidi"/>
                <w:lang w:val="ru-RU"/>
              </w:rPr>
              <w:t>аргументи</w:t>
            </w:r>
            <w:proofErr w:type="spellEnd"/>
            <w:r w:rsidRPr="00584410">
              <w:rPr>
                <w:rFonts w:asciiTheme="majorBidi" w:hAnsiTheme="majorBidi" w:cstheme="majorBidi"/>
                <w:lang w:val="ru-RU"/>
              </w:rPr>
              <w:t xml:space="preserve"> </w:t>
            </w:r>
          </w:p>
          <w:p w14:paraId="7187A38C" w14:textId="77777777" w:rsidR="00700BC8" w:rsidRPr="00584410" w:rsidRDefault="00700BC8" w:rsidP="00B0341D">
            <w:pPr>
              <w:pStyle w:val="a3"/>
              <w:ind w:left="540"/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584410">
              <w:rPr>
                <w:rFonts w:asciiTheme="majorBidi" w:hAnsiTheme="majorBidi" w:cstheme="majorBidi"/>
                <w:lang w:val="ru-RU"/>
              </w:rPr>
              <w:t>норманської</w:t>
            </w:r>
            <w:proofErr w:type="spellEnd"/>
            <w:r w:rsidRPr="00584410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584410">
              <w:rPr>
                <w:rFonts w:asciiTheme="majorBidi" w:hAnsiTheme="majorBidi" w:cstheme="majorBidi"/>
                <w:lang w:val="ru-RU"/>
              </w:rPr>
              <w:t>теорії</w:t>
            </w:r>
            <w:proofErr w:type="spellEnd"/>
            <w:r w:rsidRPr="00584410">
              <w:rPr>
                <w:rFonts w:asciiTheme="majorBidi" w:hAnsiTheme="majorBidi" w:cstheme="majorBidi"/>
                <w:lang w:val="ru-RU"/>
              </w:rPr>
              <w:t xml:space="preserve">. </w:t>
            </w:r>
            <w:proofErr w:type="spellStart"/>
            <w:r w:rsidRPr="00584410">
              <w:rPr>
                <w:rFonts w:asciiTheme="majorBidi" w:hAnsiTheme="majorBidi" w:cstheme="majorBidi"/>
                <w:lang w:val="ru-RU"/>
              </w:rPr>
              <w:t>Наведіть</w:t>
            </w:r>
            <w:proofErr w:type="spellEnd"/>
            <w:r w:rsidRPr="00584410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584410">
              <w:rPr>
                <w:rFonts w:asciiTheme="majorBidi" w:hAnsiTheme="majorBidi" w:cstheme="majorBidi"/>
                <w:lang w:val="ru-RU"/>
              </w:rPr>
              <w:t>контраргументи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Вкажіть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чому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руси не могли (могли</w:t>
            </w:r>
            <w:r w:rsidRPr="008D5605">
              <w:rPr>
                <w:rFonts w:asciiTheme="majorBidi" w:hAnsiTheme="majorBidi" w:cstheme="majorBidi"/>
                <w:lang w:val="ru-RU"/>
              </w:rPr>
              <w:t>?</w:t>
            </w:r>
            <w:r>
              <w:rPr>
                <w:rFonts w:asciiTheme="majorBidi" w:hAnsiTheme="majorBidi" w:cstheme="majorBidi"/>
                <w:lang w:val="ru-RU"/>
              </w:rPr>
              <w:t>) бути скандинавами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1CDB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Вересень-жовтень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00BC8" w14:paraId="19C788EB" w14:textId="77777777" w:rsidTr="00B0341D">
        <w:trPr>
          <w:trHeight w:val="368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9C73" w14:textId="77777777" w:rsidR="00700BC8" w:rsidRPr="00A0137B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lastRenderedPageBreak/>
              <w:t>8</w:t>
            </w:r>
          </w:p>
          <w:p w14:paraId="1522EC67" w14:textId="77777777" w:rsidR="00700BC8" w:rsidRPr="00A0137B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23.10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25F" w14:textId="77777777" w:rsidR="00700BC8" w:rsidRPr="00167921" w:rsidRDefault="00700BC8" w:rsidP="00B0341D">
            <w:pPr>
              <w:jc w:val="both"/>
              <w:rPr>
                <w:rFonts w:asciiTheme="majorBidi" w:hAnsiTheme="majorBidi" w:cstheme="majorBidi"/>
                <w:b/>
                <w:lang w:val="ru-RU"/>
              </w:rPr>
            </w:pPr>
            <w:r w:rsidRPr="006C653C">
              <w:rPr>
                <w:rFonts w:asciiTheme="majorBidi" w:hAnsiTheme="majorBidi" w:cstheme="majorBidi"/>
                <w:b/>
                <w:lang w:val="ru-RU"/>
              </w:rPr>
              <w:t xml:space="preserve">Тема </w:t>
            </w:r>
            <w:r>
              <w:rPr>
                <w:rFonts w:asciiTheme="majorBidi" w:hAnsiTheme="majorBidi" w:cstheme="majorBidi"/>
                <w:b/>
                <w:lang w:val="ru-RU"/>
              </w:rPr>
              <w:t xml:space="preserve">8. </w:t>
            </w:r>
            <w:r w:rsidRPr="007A6562">
              <w:rPr>
                <w:b/>
                <w:bCs/>
                <w:sz w:val="22"/>
                <w:szCs w:val="22"/>
                <w:lang w:val="uk-UA"/>
              </w:rPr>
              <w:t>Галицько-Волинська держава: від князівства до королівства Русі.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735">
              <w:rPr>
                <w:b/>
                <w:bCs/>
                <w:sz w:val="22"/>
                <w:szCs w:val="22"/>
                <w:lang w:val="uk-UA"/>
              </w:rPr>
              <w:t>Спадкоємність та розвиток державотворчих традицій.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923EC">
              <w:rPr>
                <w:sz w:val="22"/>
                <w:szCs w:val="22"/>
                <w:lang w:val="uk-UA"/>
              </w:rPr>
              <w:t>Завоювання Чингізидів у Східній Європі – завершення історії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923EC">
              <w:rPr>
                <w:sz w:val="22"/>
                <w:szCs w:val="22"/>
                <w:lang w:val="uk-UA"/>
              </w:rPr>
              <w:t xml:space="preserve">Імперії </w:t>
            </w:r>
            <w:proofErr w:type="spellStart"/>
            <w:r w:rsidRPr="00D923EC">
              <w:rPr>
                <w:sz w:val="22"/>
                <w:szCs w:val="22"/>
                <w:lang w:val="uk-UA"/>
              </w:rPr>
              <w:t>русів</w:t>
            </w:r>
            <w:proofErr w:type="spellEnd"/>
            <w:r w:rsidRPr="00D923EC">
              <w:rPr>
                <w:sz w:val="22"/>
                <w:szCs w:val="22"/>
                <w:lang w:val="uk-UA"/>
              </w:rPr>
              <w:t>. Дискусія про історичну спадщину Києво-Руської</w:t>
            </w:r>
            <w:r>
              <w:rPr>
                <w:sz w:val="22"/>
                <w:szCs w:val="22"/>
                <w:lang w:val="uk-UA"/>
              </w:rPr>
              <w:t xml:space="preserve"> держави</w:t>
            </w:r>
            <w:r w:rsidRPr="00216EC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М. Грушевський про дві схеми історії східних слов</w:t>
            </w:r>
            <w:r w:rsidRPr="00700BC8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ян і про претензії Москви на київську державну спадщину. Збереження і розвиток руської державної традиції в Галицько-Волинському князівстві. Особливості становища Галицько-Волинського князівства після завоювань хана Батия. Активна зовнішня політика галицько-волинських правителів як доказ </w:t>
            </w: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 w:rsidRPr="00167921">
              <w:rPr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єктності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держави. Коронація Данила Романовича і титул короля Русі – міжнародне визнання його сюзеренних прав на руські землі.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73E" w14:textId="77777777" w:rsidR="00700BC8" w:rsidRPr="006C653C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  <w:t>Лекція</w:t>
            </w:r>
            <w:proofErr w:type="spellEnd"/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  <w:t xml:space="preserve"> 2 год.</w:t>
            </w:r>
          </w:p>
          <w:p w14:paraId="1C1C2B66" w14:textId="77777777" w:rsidR="00700BC8" w:rsidRPr="006C653C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</w:pPr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СР</w:t>
            </w: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6</w:t>
            </w:r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B288" w14:textId="77777777" w:rsidR="00700BC8" w:rsidRPr="006C653C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r>
              <w:rPr>
                <w:lang w:val="uk-UA"/>
              </w:rPr>
              <w:t xml:space="preserve">Інтерактивна форма лекції, залучення студентів до формулювання висновків і узагальнень, </w:t>
            </w:r>
            <w:proofErr w:type="spellStart"/>
            <w:r w:rsidRPr="006C653C">
              <w:rPr>
                <w:lang w:val="ru-RU"/>
              </w:rPr>
              <w:t>дискусія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A61" w14:textId="77777777" w:rsidR="00700BC8" w:rsidRPr="00865E50" w:rsidRDefault="00700BC8" w:rsidP="00B0341D">
            <w:pPr>
              <w:jc w:val="both"/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</w:p>
          <w:p w14:paraId="174C0F2B" w14:textId="77777777" w:rsidR="00700BC8" w:rsidRPr="00086714" w:rsidRDefault="00700BC8" w:rsidP="00B0341D">
            <w:pPr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</w:pPr>
            <w:r w:rsidRPr="00086714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4,6,7,9,11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360" w14:textId="77777777" w:rsidR="00700BC8" w:rsidRPr="009E1C43" w:rsidRDefault="00700BC8" w:rsidP="00B0341D">
            <w:pPr>
              <w:pStyle w:val="a3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9E1C43">
              <w:rPr>
                <w:rFonts w:asciiTheme="majorBidi" w:hAnsiTheme="majorBidi" w:cstheme="majorBidi"/>
                <w:lang w:val="ru-RU"/>
              </w:rPr>
              <w:t>Вкажіть</w:t>
            </w:r>
            <w:proofErr w:type="spellEnd"/>
            <w:r w:rsidRPr="009E1C43">
              <w:rPr>
                <w:rFonts w:asciiTheme="majorBidi" w:hAnsiTheme="majorBidi" w:cstheme="majorBidi"/>
                <w:lang w:val="ru-RU"/>
              </w:rPr>
              <w:t xml:space="preserve"> в </w:t>
            </w:r>
            <w:proofErr w:type="spellStart"/>
            <w:r w:rsidRPr="009E1C43">
              <w:rPr>
                <w:rFonts w:asciiTheme="majorBidi" w:hAnsiTheme="majorBidi" w:cstheme="majorBidi"/>
                <w:lang w:val="ru-RU"/>
              </w:rPr>
              <w:t>чому</w:t>
            </w:r>
            <w:proofErr w:type="spellEnd"/>
            <w:r w:rsidRPr="009E1C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9E1C43">
              <w:rPr>
                <w:rFonts w:asciiTheme="majorBidi" w:hAnsiTheme="majorBidi" w:cstheme="majorBidi"/>
                <w:lang w:val="ru-RU"/>
              </w:rPr>
              <w:t>полягала</w:t>
            </w:r>
            <w:proofErr w:type="spellEnd"/>
            <w:r w:rsidRPr="009E1C43">
              <w:rPr>
                <w:rFonts w:asciiTheme="majorBidi" w:hAnsiTheme="majorBidi" w:cstheme="majorBidi"/>
                <w:lang w:val="ru-RU"/>
              </w:rPr>
              <w:t xml:space="preserve"> </w:t>
            </w:r>
          </w:p>
          <w:p w14:paraId="6A98B0E6" w14:textId="77777777" w:rsidR="00700BC8" w:rsidRDefault="00700BC8" w:rsidP="00B0341D">
            <w:pPr>
              <w:pStyle w:val="a3"/>
              <w:ind w:left="600"/>
              <w:jc w:val="both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9E1C43">
              <w:rPr>
                <w:rFonts w:asciiTheme="majorBidi" w:hAnsiTheme="majorBidi" w:cstheme="majorBidi"/>
                <w:lang w:val="ru-RU"/>
              </w:rPr>
              <w:t>особливість</w:t>
            </w:r>
            <w:proofErr w:type="spellEnd"/>
            <w:r w:rsidRPr="009E1C43">
              <w:rPr>
                <w:rFonts w:asciiTheme="majorBidi" w:hAnsiTheme="majorBidi" w:cstheme="majorBidi"/>
                <w:lang w:val="ru-RU"/>
              </w:rPr>
              <w:t xml:space="preserve"> становища </w:t>
            </w:r>
            <w:proofErr w:type="spellStart"/>
            <w:r w:rsidRPr="009E1C43">
              <w:rPr>
                <w:rFonts w:asciiTheme="majorBidi" w:hAnsiTheme="majorBidi" w:cstheme="majorBidi"/>
                <w:lang w:val="ru-RU"/>
              </w:rPr>
              <w:t>Галицько-Волинського</w:t>
            </w:r>
            <w:proofErr w:type="spellEnd"/>
            <w:r w:rsidRPr="009E1C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9E1C43">
              <w:rPr>
                <w:rFonts w:asciiTheme="majorBidi" w:hAnsiTheme="majorBidi" w:cstheme="majorBidi"/>
                <w:lang w:val="ru-RU"/>
              </w:rPr>
              <w:t>князівства</w:t>
            </w:r>
            <w:proofErr w:type="spellEnd"/>
            <w:r w:rsidRPr="009E1C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9E1C43">
              <w:rPr>
                <w:rFonts w:asciiTheme="majorBidi" w:hAnsiTheme="majorBidi" w:cstheme="majorBidi"/>
                <w:lang w:val="ru-RU"/>
              </w:rPr>
              <w:t>після</w:t>
            </w:r>
            <w:proofErr w:type="spellEnd"/>
            <w:r w:rsidRPr="009E1C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9E1C43">
              <w:rPr>
                <w:rFonts w:asciiTheme="majorBidi" w:hAnsiTheme="majorBidi" w:cstheme="majorBidi"/>
                <w:lang w:val="ru-RU"/>
              </w:rPr>
              <w:t>утворення</w:t>
            </w:r>
            <w:proofErr w:type="spellEnd"/>
            <w:r w:rsidRPr="009E1C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9E1C43">
              <w:rPr>
                <w:rFonts w:asciiTheme="majorBidi" w:hAnsiTheme="majorBidi" w:cstheme="majorBidi"/>
                <w:lang w:val="ru-RU"/>
              </w:rPr>
              <w:t>Золотої</w:t>
            </w:r>
            <w:proofErr w:type="spellEnd"/>
            <w:r w:rsidRPr="009E1C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9E1C43">
              <w:rPr>
                <w:rFonts w:asciiTheme="majorBidi" w:hAnsiTheme="majorBidi" w:cstheme="majorBidi"/>
                <w:lang w:val="ru-RU"/>
              </w:rPr>
              <w:t>Орди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; </w:t>
            </w:r>
          </w:p>
          <w:p w14:paraId="7EC75E63" w14:textId="77777777" w:rsidR="00700BC8" w:rsidRDefault="00700BC8" w:rsidP="00B0341D">
            <w:pPr>
              <w:pStyle w:val="a3"/>
              <w:ind w:left="600"/>
              <w:jc w:val="both"/>
              <w:rPr>
                <w:rFonts w:asciiTheme="majorBidi" w:hAnsiTheme="majorBidi" w:cstheme="majorBidi"/>
                <w:lang w:val="ru-RU"/>
              </w:rPr>
            </w:pPr>
          </w:p>
          <w:p w14:paraId="417CFF50" w14:textId="77777777" w:rsidR="00700BC8" w:rsidRPr="009E1C43" w:rsidRDefault="00700BC8" w:rsidP="00B0341D">
            <w:pPr>
              <w:pStyle w:val="a3"/>
              <w:numPr>
                <w:ilvl w:val="0"/>
                <w:numId w:val="15"/>
              </w:numPr>
              <w:jc w:val="both"/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>Наведіть</w:t>
            </w:r>
            <w:proofErr w:type="spellEnd"/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>докази</w:t>
            </w:r>
            <w:proofErr w:type="spellEnd"/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>збереження</w:t>
            </w:r>
            <w:proofErr w:type="spellEnd"/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>суб</w:t>
            </w:r>
            <w:r w:rsidRPr="00885FBD"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>’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>єктності</w:t>
            </w:r>
            <w:proofErr w:type="spellEnd"/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>Галицько-Волинською</w:t>
            </w:r>
            <w:proofErr w:type="spellEnd"/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 xml:space="preserve"> державою.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9EF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 xml:space="preserve"> Вересень-жовтень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00BC8" w14:paraId="3833C492" w14:textId="77777777" w:rsidTr="00B0341D">
        <w:trPr>
          <w:trHeight w:val="5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52DA" w14:textId="77777777" w:rsidR="00700BC8" w:rsidRPr="00410C99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9</w:t>
            </w:r>
          </w:p>
          <w:p w14:paraId="1D632082" w14:textId="77777777" w:rsidR="00700BC8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30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E40" w14:textId="77777777" w:rsidR="00700BC8" w:rsidRPr="001C4FBF" w:rsidRDefault="00700BC8" w:rsidP="00B0341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b/>
                <w:lang w:val="ru-RU"/>
              </w:rPr>
              <w:t xml:space="preserve">Модуль 2. </w:t>
            </w:r>
            <w:r w:rsidRPr="002A3E37">
              <w:rPr>
                <w:b/>
                <w:bCs/>
                <w:sz w:val="22"/>
                <w:szCs w:val="22"/>
                <w:lang w:val="uk-UA"/>
              </w:rPr>
              <w:t>Тема 1.</w:t>
            </w:r>
            <w:r w:rsidRPr="002A3E37">
              <w:rPr>
                <w:sz w:val="22"/>
                <w:szCs w:val="22"/>
                <w:lang w:val="uk-UA"/>
              </w:rPr>
              <w:t xml:space="preserve"> </w:t>
            </w:r>
            <w:r w:rsidRPr="001C4FBF">
              <w:rPr>
                <w:b/>
                <w:sz w:val="22"/>
                <w:szCs w:val="22"/>
                <w:lang w:val="uk-UA"/>
              </w:rPr>
              <w:t>Актуальні проблеми українського державотворення доби пізнього Середньовіччя та раннього Нового часу. Характеристика джерел та історіографії.</w:t>
            </w:r>
            <w:r w:rsidR="001C4FBF">
              <w:rPr>
                <w:b/>
                <w:sz w:val="22"/>
                <w:szCs w:val="22"/>
                <w:lang w:val="uk-UA"/>
              </w:rPr>
              <w:t xml:space="preserve"> </w:t>
            </w:r>
            <w:r w:rsidR="00394343" w:rsidRPr="00394343">
              <w:rPr>
                <w:sz w:val="22"/>
                <w:szCs w:val="22"/>
                <w:lang w:val="uk-UA"/>
              </w:rPr>
              <w:t xml:space="preserve">Поняття </w:t>
            </w:r>
            <w:r w:rsidR="00394343">
              <w:rPr>
                <w:sz w:val="22"/>
                <w:szCs w:val="22"/>
                <w:lang w:val="uk-UA"/>
              </w:rPr>
              <w:t>«</w:t>
            </w:r>
            <w:r w:rsidR="00394343" w:rsidRPr="00394343">
              <w:rPr>
                <w:sz w:val="22"/>
                <w:szCs w:val="22"/>
                <w:lang w:val="uk-UA"/>
              </w:rPr>
              <w:t>держава</w:t>
            </w:r>
            <w:r w:rsidR="00394343">
              <w:rPr>
                <w:sz w:val="22"/>
                <w:szCs w:val="22"/>
                <w:lang w:val="uk-UA"/>
              </w:rPr>
              <w:t xml:space="preserve">». Уставні грамоти.  </w:t>
            </w:r>
            <w:r w:rsidR="001C4FBF" w:rsidRPr="00394343">
              <w:rPr>
                <w:sz w:val="22"/>
                <w:szCs w:val="22"/>
                <w:lang w:val="uk-UA"/>
              </w:rPr>
              <w:t>Специфіка</w:t>
            </w:r>
            <w:r w:rsidR="001C4FBF">
              <w:rPr>
                <w:sz w:val="22"/>
                <w:szCs w:val="22"/>
                <w:lang w:val="uk-UA"/>
              </w:rPr>
              <w:t xml:space="preserve"> управлінських структур на українських землях окресленого періоду. </w:t>
            </w:r>
            <w:r w:rsidR="00394343">
              <w:rPr>
                <w:sz w:val="22"/>
                <w:szCs w:val="22"/>
                <w:lang w:val="uk-UA"/>
              </w:rPr>
              <w:t>Основні типи та види джерел.</w:t>
            </w:r>
          </w:p>
          <w:p w14:paraId="5E0F61D6" w14:textId="77777777" w:rsidR="00700BC8" w:rsidRPr="006C653C" w:rsidRDefault="00700BC8" w:rsidP="00B0341D">
            <w:pPr>
              <w:jc w:val="both"/>
              <w:rPr>
                <w:rFonts w:asciiTheme="majorBidi" w:hAnsiTheme="majorBidi" w:cstheme="majorBidi"/>
                <w:lang w:val="ru-RU"/>
              </w:rPr>
            </w:pPr>
          </w:p>
          <w:p w14:paraId="0F2940DC" w14:textId="77777777" w:rsidR="00700BC8" w:rsidRPr="00A72797" w:rsidRDefault="00700BC8" w:rsidP="00B0341D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03E6" w14:textId="77777777" w:rsidR="00700BC8" w:rsidRPr="00394343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394343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Лекція</w:t>
            </w:r>
            <w:proofErr w:type="spellEnd"/>
            <w:r w:rsidRPr="00394343">
              <w:rPr>
                <w:rFonts w:asciiTheme="majorBidi" w:hAnsiTheme="majorBidi" w:cstheme="majorBidi"/>
                <w:sz w:val="20"/>
                <w:szCs w:val="20"/>
                <w:lang w:val="ru-RU"/>
              </w:rPr>
              <w:t>,</w:t>
            </w:r>
          </w:p>
          <w:p w14:paraId="61646F6F" w14:textId="77777777" w:rsidR="00700BC8" w:rsidRPr="00394343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94343">
              <w:rPr>
                <w:rFonts w:asciiTheme="majorBidi" w:hAnsiTheme="majorBidi" w:cstheme="majorBidi"/>
                <w:sz w:val="20"/>
                <w:szCs w:val="20"/>
                <w:lang w:val="ru-RU"/>
              </w:rPr>
              <w:t>2 год.</w:t>
            </w:r>
          </w:p>
          <w:p w14:paraId="6513F034" w14:textId="77777777" w:rsidR="00700BC8" w:rsidRPr="00394343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94343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СР 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6</w:t>
            </w:r>
            <w:r w:rsidRPr="00394343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F6E6" w14:textId="77777777" w:rsidR="00700BC8" w:rsidRPr="006C653C" w:rsidRDefault="00B0341D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>
              <w:rPr>
                <w:lang w:val="uk-UA"/>
              </w:rPr>
              <w:t xml:space="preserve">Інтерактивна форма лекції, залучення студентів до формулювання висновків і узагальнень, </w:t>
            </w:r>
            <w:proofErr w:type="spellStart"/>
            <w:r w:rsidRPr="006C653C">
              <w:rPr>
                <w:lang w:val="ru-RU"/>
              </w:rPr>
              <w:t>дискусія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A0A2" w14:textId="77777777" w:rsidR="00700BC8" w:rsidRPr="00B0341D" w:rsidRDefault="00B0341D" w:rsidP="00B0341D">
            <w:pPr>
              <w:jc w:val="both"/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  <w:t>24, 25, 29</w:t>
            </w:r>
          </w:p>
          <w:p w14:paraId="2F7D40D7" w14:textId="77777777" w:rsidR="00700BC8" w:rsidRPr="00B0341D" w:rsidRDefault="00700BC8" w:rsidP="00B0341D">
            <w:pPr>
              <w:shd w:val="clear" w:color="auto" w:fill="FFFFFF"/>
              <w:jc w:val="both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57B6" w14:textId="77777777" w:rsidR="001C4FBF" w:rsidRDefault="00700BC8" w:rsidP="00B0341D">
            <w:pPr>
              <w:rPr>
                <w:rFonts w:asciiTheme="majorBidi" w:hAnsiTheme="majorBidi" w:cstheme="majorBidi"/>
                <w:lang w:val="ru-RU"/>
              </w:rPr>
            </w:pPr>
            <w:r w:rsidRPr="006C653C">
              <w:rPr>
                <w:rFonts w:asciiTheme="majorBidi" w:hAnsiTheme="majorBidi" w:cstheme="majorBidi"/>
                <w:lang w:val="ru-RU"/>
              </w:rPr>
              <w:t xml:space="preserve">1. </w:t>
            </w:r>
            <w:r w:rsidR="001C4FBF">
              <w:rPr>
                <w:rFonts w:asciiTheme="majorBidi" w:hAnsiTheme="majorBidi" w:cstheme="majorBidi"/>
                <w:lang w:val="ru-RU"/>
              </w:rPr>
              <w:t xml:space="preserve">Охарактеризуйте </w:t>
            </w:r>
            <w:proofErr w:type="spellStart"/>
            <w:r w:rsidR="001C4FBF">
              <w:rPr>
                <w:rFonts w:asciiTheme="majorBidi" w:hAnsiTheme="majorBidi" w:cstheme="majorBidi"/>
                <w:lang w:val="ru-RU"/>
              </w:rPr>
              <w:t>основні</w:t>
            </w:r>
            <w:proofErr w:type="spellEnd"/>
            <w:r w:rsidR="001C4FBF">
              <w:rPr>
                <w:rFonts w:asciiTheme="majorBidi" w:hAnsiTheme="majorBidi" w:cstheme="majorBidi"/>
                <w:lang w:val="ru-RU"/>
              </w:rPr>
              <w:t xml:space="preserve"> типи та </w:t>
            </w:r>
            <w:proofErr w:type="spellStart"/>
            <w:r w:rsidR="001C4FBF">
              <w:rPr>
                <w:rFonts w:asciiTheme="majorBidi" w:hAnsiTheme="majorBidi" w:cstheme="majorBidi"/>
                <w:lang w:val="ru-RU"/>
              </w:rPr>
              <w:t>види</w:t>
            </w:r>
            <w:proofErr w:type="spellEnd"/>
            <w:r w:rsidR="001C4FBF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1C4FBF">
              <w:rPr>
                <w:rFonts w:asciiTheme="majorBidi" w:hAnsiTheme="majorBidi" w:cstheme="majorBidi"/>
                <w:lang w:val="ru-RU"/>
              </w:rPr>
              <w:t>джерел</w:t>
            </w:r>
            <w:proofErr w:type="spellEnd"/>
            <w:r w:rsidR="001C4FBF">
              <w:rPr>
                <w:rFonts w:asciiTheme="majorBidi" w:hAnsiTheme="majorBidi" w:cstheme="majorBidi"/>
                <w:lang w:val="ru-RU"/>
              </w:rPr>
              <w:t xml:space="preserve"> до </w:t>
            </w:r>
            <w:proofErr w:type="spellStart"/>
            <w:r w:rsidR="001C4FBF">
              <w:rPr>
                <w:rFonts w:asciiTheme="majorBidi" w:hAnsiTheme="majorBidi" w:cstheme="majorBidi"/>
                <w:lang w:val="ru-RU"/>
              </w:rPr>
              <w:t>історії</w:t>
            </w:r>
            <w:proofErr w:type="spellEnd"/>
            <w:r w:rsidR="001C4FBF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1C4FBF">
              <w:rPr>
                <w:rFonts w:asciiTheme="majorBidi" w:hAnsiTheme="majorBidi" w:cstheme="majorBidi"/>
                <w:lang w:val="ru-RU"/>
              </w:rPr>
              <w:t>українських</w:t>
            </w:r>
            <w:proofErr w:type="spellEnd"/>
            <w:r w:rsidR="001C4FBF">
              <w:rPr>
                <w:rFonts w:asciiTheme="majorBidi" w:hAnsiTheme="majorBidi" w:cstheme="majorBidi"/>
                <w:lang w:val="ru-RU"/>
              </w:rPr>
              <w:t xml:space="preserve"> земель </w:t>
            </w:r>
            <w:proofErr w:type="spellStart"/>
            <w:r w:rsidR="001C4FBF">
              <w:rPr>
                <w:rFonts w:asciiTheme="majorBidi" w:hAnsiTheme="majorBidi" w:cstheme="majorBidi"/>
                <w:lang w:val="ru-RU"/>
              </w:rPr>
              <w:t>Литовсько-Польської</w:t>
            </w:r>
            <w:proofErr w:type="spellEnd"/>
            <w:r w:rsidR="001C4FBF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1C4FBF">
              <w:rPr>
                <w:rFonts w:asciiTheme="majorBidi" w:hAnsiTheme="majorBidi" w:cstheme="majorBidi"/>
                <w:lang w:val="ru-RU"/>
              </w:rPr>
              <w:t>доби</w:t>
            </w:r>
            <w:proofErr w:type="spellEnd"/>
            <w:r w:rsidR="001C4FBF">
              <w:rPr>
                <w:rFonts w:asciiTheme="majorBidi" w:hAnsiTheme="majorBidi" w:cstheme="majorBidi"/>
                <w:lang w:val="ru-RU"/>
              </w:rPr>
              <w:t>.</w:t>
            </w:r>
          </w:p>
          <w:p w14:paraId="2D8AD8A1" w14:textId="77777777" w:rsidR="001C4FBF" w:rsidRPr="006C653C" w:rsidRDefault="001C4FBF" w:rsidP="00B0341D">
            <w:pPr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2.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Назвіть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основні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праці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українських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істориків</w:t>
            </w:r>
            <w:proofErr w:type="spellEnd"/>
            <w:r w:rsidR="00394343">
              <w:rPr>
                <w:rFonts w:asciiTheme="majorBidi" w:hAnsiTheme="majorBidi" w:cstheme="majorBidi"/>
                <w:lang w:val="ru-RU"/>
              </w:rPr>
              <w:t xml:space="preserve">, </w:t>
            </w:r>
            <w:proofErr w:type="spellStart"/>
            <w:r w:rsidR="00394343">
              <w:rPr>
                <w:rFonts w:asciiTheme="majorBidi" w:hAnsiTheme="majorBidi" w:cstheme="majorBidi"/>
                <w:lang w:val="ru-RU"/>
              </w:rPr>
              <w:t>що</w:t>
            </w:r>
            <w:proofErr w:type="spellEnd"/>
            <w:r w:rsidR="003943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394343">
              <w:rPr>
                <w:rFonts w:asciiTheme="majorBidi" w:hAnsiTheme="majorBidi" w:cstheme="majorBidi"/>
                <w:lang w:val="ru-RU"/>
              </w:rPr>
              <w:t>займаються</w:t>
            </w:r>
            <w:proofErr w:type="spellEnd"/>
            <w:r w:rsidR="003943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394343">
              <w:rPr>
                <w:rFonts w:asciiTheme="majorBidi" w:hAnsiTheme="majorBidi" w:cstheme="majorBidi"/>
                <w:lang w:val="ru-RU"/>
              </w:rPr>
              <w:t>дослідженням</w:t>
            </w:r>
            <w:proofErr w:type="spellEnd"/>
            <w:r w:rsidR="003943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394343">
              <w:rPr>
                <w:rFonts w:asciiTheme="majorBidi" w:hAnsiTheme="majorBidi" w:cstheme="majorBidi"/>
                <w:lang w:val="ru-RU"/>
              </w:rPr>
              <w:t>української</w:t>
            </w:r>
            <w:proofErr w:type="spellEnd"/>
            <w:r w:rsidR="003943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394343">
              <w:rPr>
                <w:rFonts w:asciiTheme="majorBidi" w:hAnsiTheme="majorBidi" w:cstheme="majorBidi"/>
                <w:lang w:val="ru-RU"/>
              </w:rPr>
              <w:t>державності</w:t>
            </w:r>
            <w:proofErr w:type="spellEnd"/>
            <w:r w:rsidR="003943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394343">
              <w:rPr>
                <w:rFonts w:asciiTheme="majorBidi" w:hAnsiTheme="majorBidi" w:cstheme="majorBidi"/>
                <w:lang w:val="ru-RU"/>
              </w:rPr>
              <w:t>ранньомодерної</w:t>
            </w:r>
            <w:proofErr w:type="spellEnd"/>
            <w:r w:rsidR="003943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394343">
              <w:rPr>
                <w:rFonts w:asciiTheme="majorBidi" w:hAnsiTheme="majorBidi" w:cstheme="majorBidi"/>
                <w:lang w:val="ru-RU"/>
              </w:rPr>
              <w:t>доби</w:t>
            </w:r>
            <w:proofErr w:type="spellEnd"/>
            <w:r w:rsidR="00394343">
              <w:rPr>
                <w:rFonts w:asciiTheme="majorBidi" w:hAnsiTheme="majorBidi" w:cstheme="majorBidi"/>
                <w:lang w:val="ru-RU"/>
              </w:rPr>
              <w:t>.</w:t>
            </w:r>
          </w:p>
          <w:p w14:paraId="42A5678A" w14:textId="77777777" w:rsidR="00700BC8" w:rsidRPr="006C653C" w:rsidRDefault="00700BC8" w:rsidP="00B0341D">
            <w:pPr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E4CF" w14:textId="77777777" w:rsidR="00700BC8" w:rsidRPr="008B1165" w:rsidRDefault="00700BC8" w:rsidP="00B0341D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uk-UA"/>
              </w:rPr>
            </w:pPr>
            <w:r w:rsidRPr="008B1165">
              <w:rPr>
                <w:rFonts w:asciiTheme="majorBidi" w:hAnsiTheme="majorBidi" w:cstheme="majorBidi"/>
                <w:i/>
                <w:iCs/>
                <w:sz w:val="20"/>
                <w:szCs w:val="20"/>
                <w:lang w:val="uk-UA"/>
              </w:rPr>
              <w:t>Листопад-грудень</w:t>
            </w:r>
          </w:p>
        </w:tc>
      </w:tr>
      <w:tr w:rsidR="00700BC8" w:rsidRPr="00394343" w14:paraId="23CD1C76" w14:textId="77777777" w:rsidTr="00B0341D">
        <w:trPr>
          <w:trHeight w:val="5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FA0B" w14:textId="77777777" w:rsidR="00700BC8" w:rsidRPr="00410C99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10</w:t>
            </w:r>
          </w:p>
          <w:p w14:paraId="346D4C24" w14:textId="77777777" w:rsidR="00700BC8" w:rsidRPr="00410C99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DA3E" w14:textId="77777777" w:rsidR="00700BC8" w:rsidRPr="001D4215" w:rsidRDefault="00700BC8" w:rsidP="00B0341D">
            <w:pPr>
              <w:jc w:val="both"/>
              <w:rPr>
                <w:rFonts w:asciiTheme="majorBidi" w:hAnsiTheme="majorBidi" w:cstheme="majorBidi"/>
                <w:bCs/>
                <w:iCs/>
                <w:lang w:val="ru-RU"/>
              </w:rPr>
            </w:pPr>
            <w:r w:rsidRPr="006C653C">
              <w:rPr>
                <w:rFonts w:asciiTheme="majorBidi" w:hAnsiTheme="majorBidi" w:cstheme="majorBidi"/>
                <w:b/>
                <w:lang w:val="ru-RU"/>
              </w:rPr>
              <w:t xml:space="preserve">Тема </w:t>
            </w:r>
            <w:r>
              <w:rPr>
                <w:rFonts w:asciiTheme="majorBidi" w:hAnsiTheme="majorBidi" w:cstheme="majorBidi"/>
                <w:b/>
                <w:lang w:val="ru-RU"/>
              </w:rPr>
              <w:t>2.</w:t>
            </w:r>
            <w:r w:rsidRPr="002A3E37">
              <w:rPr>
                <w:sz w:val="22"/>
                <w:szCs w:val="22"/>
                <w:lang w:val="uk-UA"/>
              </w:rPr>
              <w:t xml:space="preserve"> </w:t>
            </w:r>
            <w:r w:rsidRPr="00F258F2">
              <w:rPr>
                <w:b/>
                <w:sz w:val="22"/>
                <w:szCs w:val="22"/>
                <w:lang w:val="uk-UA"/>
              </w:rPr>
              <w:t xml:space="preserve">Особливості державного управління на українських землях у </w:t>
            </w:r>
            <w:r w:rsidRPr="00F258F2">
              <w:rPr>
                <w:b/>
                <w:sz w:val="22"/>
                <w:szCs w:val="22"/>
              </w:rPr>
              <w:t>XV</w:t>
            </w:r>
            <w:r w:rsidRPr="00F258F2">
              <w:rPr>
                <w:b/>
                <w:sz w:val="22"/>
                <w:szCs w:val="22"/>
                <w:lang w:val="ru-RU"/>
              </w:rPr>
              <w:t xml:space="preserve"> – </w:t>
            </w:r>
            <w:r w:rsidRPr="00F258F2">
              <w:rPr>
                <w:b/>
                <w:sz w:val="22"/>
                <w:szCs w:val="22"/>
                <w:lang w:val="uk-UA"/>
              </w:rPr>
              <w:t xml:space="preserve">першій половині </w:t>
            </w:r>
            <w:r w:rsidRPr="00F258F2">
              <w:rPr>
                <w:b/>
                <w:sz w:val="22"/>
                <w:szCs w:val="22"/>
              </w:rPr>
              <w:t>XVII</w:t>
            </w:r>
            <w:r w:rsidRPr="00F258F2">
              <w:rPr>
                <w:b/>
                <w:sz w:val="22"/>
                <w:szCs w:val="22"/>
                <w:lang w:val="uk-UA"/>
              </w:rPr>
              <w:t> ст. (під владою Великого князівства Литовського, Корони Польської, Речі Посполитої).</w:t>
            </w:r>
            <w:r w:rsidR="001D4215">
              <w:rPr>
                <w:b/>
                <w:sz w:val="22"/>
                <w:szCs w:val="22"/>
                <w:lang w:val="uk-UA"/>
              </w:rPr>
              <w:t xml:space="preserve"> </w:t>
            </w:r>
            <w:r w:rsidR="00517D2E">
              <w:rPr>
                <w:sz w:val="22"/>
                <w:szCs w:val="22"/>
                <w:lang w:val="uk-UA"/>
              </w:rPr>
              <w:t xml:space="preserve">Українські землі в системі управління Великого князівства Литовського,  Корони Польської та Речі Посполитої. Заміна старих управлінських структур на нові. Роль місцевого боярства та князів у новій системі влади. Міське самоврядування на основі магдебурзького права та без нього. Сільське </w:t>
            </w:r>
            <w:r w:rsidR="00517D2E">
              <w:rPr>
                <w:sz w:val="22"/>
                <w:szCs w:val="22"/>
                <w:lang w:val="uk-UA"/>
              </w:rPr>
              <w:lastRenderedPageBreak/>
              <w:t>самоврядування. Села на німецькому та волоському праві. Шляхетське самоврядування. Сеймики та сейми.</w:t>
            </w:r>
          </w:p>
          <w:p w14:paraId="34D75C35" w14:textId="77777777" w:rsidR="00700BC8" w:rsidRPr="006C653C" w:rsidRDefault="00700BC8" w:rsidP="00B0341D">
            <w:pPr>
              <w:jc w:val="both"/>
              <w:rPr>
                <w:rFonts w:asciiTheme="majorBidi" w:hAnsiTheme="majorBidi" w:cstheme="majorBidi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355F" w14:textId="77777777" w:rsidR="00700BC8" w:rsidRPr="005466F4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5466F4">
              <w:rPr>
                <w:rFonts w:asciiTheme="majorBidi" w:hAnsiTheme="majorBidi" w:cstheme="majorBidi"/>
                <w:sz w:val="20"/>
                <w:szCs w:val="20"/>
                <w:lang w:val="ru-RU"/>
              </w:rPr>
              <w:lastRenderedPageBreak/>
              <w:t>Лекція</w:t>
            </w:r>
            <w:proofErr w:type="spellEnd"/>
            <w:r w:rsidRPr="005466F4">
              <w:rPr>
                <w:rFonts w:asciiTheme="majorBidi" w:hAnsiTheme="majorBidi" w:cstheme="majorBidi"/>
                <w:sz w:val="20"/>
                <w:szCs w:val="20"/>
                <w:lang w:val="ru-RU"/>
              </w:rPr>
              <w:t>,</w:t>
            </w:r>
          </w:p>
          <w:p w14:paraId="2781485E" w14:textId="77777777" w:rsidR="00700BC8" w:rsidRPr="005466F4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466F4">
              <w:rPr>
                <w:rFonts w:asciiTheme="majorBidi" w:hAnsiTheme="majorBidi" w:cstheme="majorBidi"/>
                <w:sz w:val="20"/>
                <w:szCs w:val="20"/>
                <w:lang w:val="ru-RU"/>
              </w:rPr>
              <w:t>2 год.</w:t>
            </w:r>
          </w:p>
          <w:p w14:paraId="25C2033C" w14:textId="77777777" w:rsidR="00700BC8" w:rsidRPr="006C653C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  <w:t>СР. 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DA68" w14:textId="77777777" w:rsidR="00700BC8" w:rsidRPr="005466F4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466F4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="00B0341D">
              <w:rPr>
                <w:lang w:val="uk-UA"/>
              </w:rPr>
              <w:t xml:space="preserve">Інтерактивна форма лекції, залучення студентів до формулювання висновків і </w:t>
            </w:r>
            <w:r w:rsidR="00B0341D">
              <w:rPr>
                <w:lang w:val="uk-UA"/>
              </w:rPr>
              <w:lastRenderedPageBreak/>
              <w:t xml:space="preserve">узагальнень, </w:t>
            </w:r>
            <w:proofErr w:type="spellStart"/>
            <w:r w:rsidR="00B0341D" w:rsidRPr="006C653C">
              <w:rPr>
                <w:lang w:val="ru-RU"/>
              </w:rPr>
              <w:t>дискусія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7CE" w14:textId="77777777" w:rsidR="00700BC8" w:rsidRPr="005466F4" w:rsidRDefault="00700BC8" w:rsidP="00B0341D">
            <w:pPr>
              <w:jc w:val="both"/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</w:p>
          <w:p w14:paraId="45A99360" w14:textId="77777777" w:rsidR="00700BC8" w:rsidRPr="00B0341D" w:rsidRDefault="00B0341D" w:rsidP="00B0341D">
            <w:pPr>
              <w:jc w:val="both"/>
              <w:rPr>
                <w:rFonts w:asciiTheme="majorBidi" w:hAnsiTheme="majorBidi" w:cstheme="majorBidi"/>
                <w:sz w:val="20"/>
                <w:lang w:val="ru-RU"/>
              </w:rPr>
            </w:pPr>
            <w:r>
              <w:rPr>
                <w:rFonts w:asciiTheme="majorBidi" w:hAnsiTheme="majorBidi" w:cstheme="majorBidi"/>
                <w:sz w:val="20"/>
                <w:lang w:val="ru-RU"/>
              </w:rPr>
              <w:t xml:space="preserve">21, 22, 23, 31, </w:t>
            </w:r>
            <w:proofErr w:type="gramStart"/>
            <w:r>
              <w:rPr>
                <w:rFonts w:asciiTheme="majorBidi" w:hAnsiTheme="majorBidi" w:cstheme="majorBidi"/>
                <w:sz w:val="20"/>
                <w:lang w:val="ru-RU"/>
              </w:rPr>
              <w:t>32,,</w:t>
            </w:r>
            <w:proofErr w:type="gramEnd"/>
            <w:r>
              <w:rPr>
                <w:rFonts w:asciiTheme="majorBidi" w:hAnsiTheme="majorBidi" w:cstheme="majorBidi"/>
                <w:sz w:val="20"/>
                <w:lang w:val="ru-RU"/>
              </w:rPr>
              <w:t xml:space="preserve"> 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60A" w14:textId="77777777" w:rsidR="00700BC8" w:rsidRDefault="001C4FBF" w:rsidP="00B0341D">
            <w:pPr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1.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Поясніть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специфіку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державного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управління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на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українських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земляз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у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складі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Великого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князівства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Литовського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Корони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Польської</w:t>
            </w:r>
            <w:proofErr w:type="spellEnd"/>
            <w:r w:rsidR="00394343">
              <w:rPr>
                <w:rFonts w:asciiTheme="majorBidi" w:hAnsiTheme="majorBidi" w:cstheme="majorBidi"/>
                <w:lang w:val="ru-RU"/>
              </w:rPr>
              <w:t xml:space="preserve"> та </w:t>
            </w:r>
            <w:proofErr w:type="spellStart"/>
            <w:r w:rsidR="00394343">
              <w:rPr>
                <w:rFonts w:asciiTheme="majorBidi" w:hAnsiTheme="majorBidi" w:cstheme="majorBidi"/>
                <w:lang w:val="ru-RU"/>
              </w:rPr>
              <w:t>Речі</w:t>
            </w:r>
            <w:proofErr w:type="spellEnd"/>
            <w:r w:rsidR="0039434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394343">
              <w:rPr>
                <w:rFonts w:asciiTheme="majorBidi" w:hAnsiTheme="majorBidi" w:cstheme="majorBidi"/>
                <w:lang w:val="ru-RU"/>
              </w:rPr>
              <w:t>Посполитої</w:t>
            </w:r>
            <w:proofErr w:type="spellEnd"/>
            <w:r w:rsidR="00394343">
              <w:rPr>
                <w:rFonts w:asciiTheme="majorBidi" w:hAnsiTheme="majorBidi" w:cstheme="majorBidi"/>
                <w:lang w:val="ru-RU"/>
              </w:rPr>
              <w:t>.</w:t>
            </w:r>
          </w:p>
          <w:p w14:paraId="0FF99125" w14:textId="77777777" w:rsidR="00394343" w:rsidRPr="006C653C" w:rsidRDefault="00394343" w:rsidP="00394343">
            <w:pPr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2.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Проаналізуйте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соціальну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структуру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суспільства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та роль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lastRenderedPageBreak/>
              <w:t>князів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і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шляхти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в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управлінні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державою.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52A" w14:textId="77777777" w:rsidR="00700BC8" w:rsidRPr="008B1165" w:rsidRDefault="00700BC8" w:rsidP="00B0341D">
            <w:pPr>
              <w:rPr>
                <w:rFonts w:asciiTheme="majorBidi" w:hAnsiTheme="majorBidi" w:cstheme="majorBidi"/>
                <w:i/>
                <w:sz w:val="20"/>
                <w:szCs w:val="20"/>
                <w:lang w:val="ru-RU"/>
              </w:rPr>
            </w:pPr>
            <w:r w:rsidRPr="008B1165">
              <w:rPr>
                <w:rFonts w:asciiTheme="majorBidi" w:hAnsiTheme="majorBidi" w:cstheme="majorBidi"/>
                <w:i/>
                <w:iCs/>
                <w:sz w:val="20"/>
                <w:szCs w:val="20"/>
                <w:lang w:val="uk-UA"/>
              </w:rPr>
              <w:lastRenderedPageBreak/>
              <w:t>Листопад-грудень</w:t>
            </w:r>
          </w:p>
        </w:tc>
      </w:tr>
      <w:tr w:rsidR="00700BC8" w14:paraId="2C49B21F" w14:textId="77777777" w:rsidTr="00F83903">
        <w:trPr>
          <w:trHeight w:val="300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C9E" w14:textId="77777777" w:rsidR="00700BC8" w:rsidRPr="00410C99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11</w:t>
            </w:r>
          </w:p>
          <w:p w14:paraId="69EFE364" w14:textId="77777777" w:rsidR="00700BC8" w:rsidRPr="00410C99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13</w:t>
            </w:r>
            <w:r w:rsidRPr="00394343">
              <w:rPr>
                <w:rFonts w:asciiTheme="majorBidi" w:hAnsiTheme="majorBidi" w:cstheme="majorBidi"/>
                <w:sz w:val="20"/>
                <w:szCs w:val="20"/>
                <w:lang w:val="ru-RU"/>
              </w:rPr>
              <w:t>.1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3CC" w14:textId="77777777" w:rsidR="00700BC8" w:rsidRPr="00755D85" w:rsidRDefault="00700BC8" w:rsidP="00B0341D">
            <w:pPr>
              <w:jc w:val="both"/>
              <w:rPr>
                <w:rFonts w:asciiTheme="majorBidi" w:hAnsiTheme="majorBidi" w:cstheme="majorBidi"/>
                <w:bCs/>
                <w:lang w:val="uk-UA"/>
              </w:rPr>
            </w:pPr>
            <w:r w:rsidRPr="003F4512">
              <w:rPr>
                <w:b/>
                <w:bCs/>
                <w:sz w:val="22"/>
                <w:szCs w:val="22"/>
                <w:lang w:val="uk-UA"/>
              </w:rPr>
              <w:t>Тема 3.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258F2">
              <w:rPr>
                <w:b/>
                <w:sz w:val="22"/>
                <w:szCs w:val="22"/>
                <w:lang w:val="uk-UA"/>
              </w:rPr>
              <w:t>Козацький фактор як чинник державотворення. Інституційні витоки Української козацької держави. Політичний устрій та економічна основа.</w:t>
            </w:r>
            <w:r w:rsidR="00DA031A">
              <w:rPr>
                <w:b/>
                <w:sz w:val="22"/>
                <w:szCs w:val="22"/>
                <w:lang w:val="uk-UA"/>
              </w:rPr>
              <w:t xml:space="preserve"> </w:t>
            </w:r>
            <w:r w:rsidR="00DA031A">
              <w:rPr>
                <w:sz w:val="22"/>
                <w:szCs w:val="22"/>
                <w:lang w:val="uk-UA"/>
              </w:rPr>
              <w:t xml:space="preserve">Поява козацтва та його роль в обороні кордонів Великого князівства Литовського, Корони Польської та Речі Посполитої. Структурування козацтва. Реєстрове та нереєстрове козацтво. </w:t>
            </w:r>
            <w:r w:rsidR="00755D85">
              <w:rPr>
                <w:sz w:val="22"/>
                <w:szCs w:val="22"/>
                <w:lang w:val="uk-UA"/>
              </w:rPr>
              <w:t xml:space="preserve">Уряд гетьмана  у першій половині </w:t>
            </w:r>
            <w:r w:rsidR="00755D85">
              <w:rPr>
                <w:sz w:val="22"/>
                <w:szCs w:val="22"/>
              </w:rPr>
              <w:t>XVII</w:t>
            </w:r>
            <w:r w:rsidR="00755D85">
              <w:rPr>
                <w:sz w:val="22"/>
                <w:szCs w:val="22"/>
                <w:lang w:val="uk-UA"/>
              </w:rPr>
              <w:t> ст. «Ординація війська запорозького».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553D" w14:textId="77777777" w:rsidR="00700BC8" w:rsidRPr="00DA031A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DA031A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Лекція</w:t>
            </w:r>
            <w:proofErr w:type="spellEnd"/>
            <w:r w:rsidRPr="00DA031A">
              <w:rPr>
                <w:rFonts w:asciiTheme="majorBidi" w:hAnsiTheme="majorBidi" w:cstheme="majorBidi"/>
                <w:sz w:val="20"/>
                <w:szCs w:val="20"/>
                <w:lang w:val="ru-RU"/>
              </w:rPr>
              <w:t>,</w:t>
            </w:r>
          </w:p>
          <w:p w14:paraId="77FACD9D" w14:textId="77777777" w:rsidR="00700BC8" w:rsidRPr="00DA031A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A031A">
              <w:rPr>
                <w:rFonts w:asciiTheme="majorBidi" w:hAnsiTheme="majorBidi" w:cstheme="majorBidi"/>
                <w:sz w:val="20"/>
                <w:szCs w:val="20"/>
                <w:lang w:val="ru-RU"/>
              </w:rPr>
              <w:t>2 год.</w:t>
            </w:r>
          </w:p>
          <w:p w14:paraId="6BAEF2AC" w14:textId="77777777" w:rsidR="00700BC8" w:rsidRPr="00DA031A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A031A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СР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4</w:t>
            </w:r>
            <w:r w:rsidRPr="00DA031A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AD64" w14:textId="77777777" w:rsidR="00700BC8" w:rsidRPr="006C653C" w:rsidRDefault="00B0341D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>
              <w:rPr>
                <w:lang w:val="uk-UA"/>
              </w:rPr>
              <w:t xml:space="preserve">Інтерактивна форма лекції, залучення студентів до формулювання висновків і узагальнень, </w:t>
            </w:r>
            <w:proofErr w:type="spellStart"/>
            <w:r w:rsidRPr="006C653C">
              <w:rPr>
                <w:lang w:val="ru-RU"/>
              </w:rPr>
              <w:t>дискусія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75F" w14:textId="77777777" w:rsidR="00700BC8" w:rsidRPr="00B0341D" w:rsidRDefault="00700BC8" w:rsidP="00B0341D">
            <w:pPr>
              <w:jc w:val="both"/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</w:p>
          <w:p w14:paraId="3EA9E3BE" w14:textId="77777777" w:rsidR="00700BC8" w:rsidRPr="00B0341D" w:rsidRDefault="00B0341D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218, 19, 20, 9, 30,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D029" w14:textId="77777777" w:rsidR="00700BC8" w:rsidRDefault="00700BC8" w:rsidP="00B0341D">
            <w:pPr>
              <w:rPr>
                <w:rFonts w:asciiTheme="majorBidi" w:hAnsiTheme="majorBidi" w:cstheme="majorBidi"/>
                <w:lang w:val="ru-RU"/>
              </w:rPr>
            </w:pPr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6C653C">
              <w:rPr>
                <w:rFonts w:asciiTheme="majorBidi" w:hAnsiTheme="majorBidi" w:cstheme="majorBidi"/>
                <w:lang w:val="ru-RU"/>
              </w:rPr>
              <w:t xml:space="preserve">1. </w:t>
            </w:r>
            <w:proofErr w:type="spellStart"/>
            <w:r w:rsidR="00F83903">
              <w:rPr>
                <w:rFonts w:asciiTheme="majorBidi" w:hAnsiTheme="majorBidi" w:cstheme="majorBidi"/>
                <w:lang w:val="ru-RU"/>
              </w:rPr>
              <w:t>Поясніть</w:t>
            </w:r>
            <w:proofErr w:type="spellEnd"/>
            <w:r w:rsidR="00F83903">
              <w:rPr>
                <w:rFonts w:asciiTheme="majorBidi" w:hAnsiTheme="majorBidi" w:cstheme="majorBidi"/>
                <w:lang w:val="ru-RU"/>
              </w:rPr>
              <w:t xml:space="preserve"> причини та </w:t>
            </w:r>
            <w:proofErr w:type="spellStart"/>
            <w:r w:rsidR="00F83903">
              <w:rPr>
                <w:rFonts w:asciiTheme="majorBidi" w:hAnsiTheme="majorBidi" w:cstheme="majorBidi"/>
                <w:lang w:val="ru-RU"/>
              </w:rPr>
              <w:t>обставини</w:t>
            </w:r>
            <w:proofErr w:type="spellEnd"/>
            <w:r w:rsidR="00F8390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F83903">
              <w:rPr>
                <w:rFonts w:asciiTheme="majorBidi" w:hAnsiTheme="majorBidi" w:cstheme="majorBidi"/>
                <w:lang w:val="ru-RU"/>
              </w:rPr>
              <w:t>появи</w:t>
            </w:r>
            <w:proofErr w:type="spellEnd"/>
            <w:r w:rsidR="00F8390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F83903">
              <w:rPr>
                <w:rFonts w:asciiTheme="majorBidi" w:hAnsiTheme="majorBidi" w:cstheme="majorBidi"/>
                <w:lang w:val="ru-RU"/>
              </w:rPr>
              <w:t>українського</w:t>
            </w:r>
            <w:proofErr w:type="spellEnd"/>
            <w:r w:rsidR="00F8390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F83903">
              <w:rPr>
                <w:rFonts w:asciiTheme="majorBidi" w:hAnsiTheme="majorBidi" w:cstheme="majorBidi"/>
                <w:lang w:val="ru-RU"/>
              </w:rPr>
              <w:t>козацтва</w:t>
            </w:r>
            <w:proofErr w:type="spellEnd"/>
            <w:r w:rsidR="00F83903">
              <w:rPr>
                <w:rFonts w:asciiTheme="majorBidi" w:hAnsiTheme="majorBidi" w:cstheme="majorBidi"/>
                <w:lang w:val="ru-RU"/>
              </w:rPr>
              <w:t>.</w:t>
            </w:r>
          </w:p>
          <w:p w14:paraId="19486A19" w14:textId="77777777" w:rsidR="00F83903" w:rsidRPr="00F83903" w:rsidRDefault="00F83903" w:rsidP="00B0341D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2.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Проаналізуйте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структуру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козацького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суспільства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та роль у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ньому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гетьмана</w:t>
            </w:r>
            <w:proofErr w:type="spellEnd"/>
            <w:r w:rsidRPr="00F83903">
              <w:rPr>
                <w:rFonts w:asciiTheme="majorBidi" w:hAnsiTheme="majorBidi" w:cstheme="majorBidi"/>
                <w:lang w:val="ru-RU"/>
              </w:rPr>
              <w:t>/</w:t>
            </w:r>
            <w:r>
              <w:rPr>
                <w:rFonts w:asciiTheme="majorBidi" w:hAnsiTheme="majorBidi" w:cstheme="majorBidi"/>
                <w:lang w:val="uk-UA"/>
              </w:rPr>
              <w:t>старшого реєстру.</w:t>
            </w:r>
          </w:p>
          <w:p w14:paraId="0A1AF336" w14:textId="77777777" w:rsidR="00700BC8" w:rsidRPr="006C653C" w:rsidRDefault="00700BC8" w:rsidP="00B0341D">
            <w:pPr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25F3" w14:textId="77777777" w:rsidR="00700BC8" w:rsidRDefault="00700BC8" w:rsidP="00B0341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8B1165">
              <w:rPr>
                <w:rFonts w:asciiTheme="majorBidi" w:hAnsiTheme="majorBidi" w:cstheme="majorBidi"/>
                <w:i/>
                <w:iCs/>
                <w:sz w:val="20"/>
                <w:szCs w:val="20"/>
                <w:lang w:val="uk-UA"/>
              </w:rPr>
              <w:t>Листопад-грудень</w:t>
            </w:r>
          </w:p>
        </w:tc>
      </w:tr>
      <w:tr w:rsidR="00700BC8" w14:paraId="236068AD" w14:textId="77777777" w:rsidTr="00B0341D">
        <w:trPr>
          <w:trHeight w:val="1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16BF" w14:textId="77777777" w:rsidR="00700BC8" w:rsidRPr="00410C99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12</w:t>
            </w:r>
          </w:p>
          <w:p w14:paraId="02CC5BCE" w14:textId="77777777" w:rsidR="00700BC8" w:rsidRPr="00410C99" w:rsidRDefault="00700BC8" w:rsidP="00B034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AD13" w14:textId="77777777" w:rsidR="00700BC8" w:rsidRPr="00F258F2" w:rsidRDefault="00700BC8" w:rsidP="00B0341D">
            <w:pPr>
              <w:jc w:val="both"/>
              <w:rPr>
                <w:rFonts w:asciiTheme="majorBidi" w:hAnsiTheme="majorBidi" w:cstheme="majorBidi"/>
                <w:b/>
                <w:color w:val="auto"/>
                <w:lang w:val="ru-RU"/>
              </w:rPr>
            </w:pPr>
            <w:r w:rsidRPr="006C653C">
              <w:rPr>
                <w:rFonts w:asciiTheme="majorBidi" w:hAnsiTheme="majorBidi" w:cstheme="majorBidi"/>
                <w:b/>
                <w:lang w:val="ru-RU"/>
              </w:rPr>
              <w:t xml:space="preserve"> Тема </w:t>
            </w:r>
            <w:r>
              <w:rPr>
                <w:rFonts w:asciiTheme="majorBidi" w:hAnsiTheme="majorBidi" w:cstheme="majorBidi"/>
                <w:b/>
                <w:lang w:val="ru-RU"/>
              </w:rPr>
              <w:t>4</w:t>
            </w:r>
            <w:r w:rsidRPr="006C653C">
              <w:rPr>
                <w:rFonts w:asciiTheme="majorBidi" w:hAnsiTheme="majorBidi" w:cstheme="majorBidi"/>
                <w:b/>
                <w:lang w:val="ru-RU"/>
              </w:rPr>
              <w:t>.</w:t>
            </w:r>
            <w:r w:rsidRPr="00031E9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58F2">
              <w:rPr>
                <w:b/>
                <w:sz w:val="22"/>
                <w:szCs w:val="22"/>
                <w:lang w:val="ru-RU"/>
              </w:rPr>
              <w:t>Особливості</w:t>
            </w:r>
            <w:proofErr w:type="spellEnd"/>
            <w:r w:rsidRPr="00F258F2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58F2">
              <w:rPr>
                <w:b/>
                <w:sz w:val="22"/>
                <w:szCs w:val="22"/>
                <w:lang w:val="ru-RU"/>
              </w:rPr>
              <w:t>функціонування</w:t>
            </w:r>
            <w:proofErr w:type="spellEnd"/>
            <w:r w:rsidRPr="00F258F2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58F2">
              <w:rPr>
                <w:b/>
                <w:sz w:val="22"/>
                <w:szCs w:val="22"/>
                <w:lang w:val="ru-RU"/>
              </w:rPr>
              <w:t>політичного</w:t>
            </w:r>
            <w:proofErr w:type="spellEnd"/>
            <w:r w:rsidRPr="00F258F2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58F2">
              <w:rPr>
                <w:b/>
                <w:sz w:val="22"/>
                <w:szCs w:val="22"/>
                <w:lang w:val="ru-RU"/>
              </w:rPr>
              <w:t>організму</w:t>
            </w:r>
            <w:proofErr w:type="spellEnd"/>
            <w:r w:rsidRPr="00F258F2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58F2">
              <w:rPr>
                <w:b/>
                <w:sz w:val="22"/>
                <w:szCs w:val="22"/>
                <w:lang w:val="ru-RU"/>
              </w:rPr>
              <w:t>Запорозької</w:t>
            </w:r>
            <w:proofErr w:type="spellEnd"/>
            <w:r w:rsidRPr="00F258F2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58F2">
              <w:rPr>
                <w:b/>
                <w:sz w:val="22"/>
                <w:szCs w:val="22"/>
                <w:lang w:val="ru-RU"/>
              </w:rPr>
              <w:t>Січі</w:t>
            </w:r>
            <w:proofErr w:type="spellEnd"/>
            <w:r w:rsidRPr="00F258F2">
              <w:rPr>
                <w:b/>
                <w:sz w:val="22"/>
                <w:szCs w:val="22"/>
                <w:lang w:val="ru-RU"/>
              </w:rPr>
              <w:t>.</w:t>
            </w:r>
            <w:r w:rsidR="00755D8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83903" w:rsidRPr="00F83903">
              <w:rPr>
                <w:sz w:val="22"/>
                <w:szCs w:val="22"/>
                <w:lang w:val="ru-RU"/>
              </w:rPr>
              <w:t>Заснування</w:t>
            </w:r>
            <w:proofErr w:type="spellEnd"/>
            <w:r w:rsidR="00F83903" w:rsidRPr="00F8390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83903" w:rsidRPr="00F83903">
              <w:rPr>
                <w:sz w:val="22"/>
                <w:szCs w:val="22"/>
                <w:lang w:val="ru-RU"/>
              </w:rPr>
              <w:t>Січі</w:t>
            </w:r>
            <w:proofErr w:type="spellEnd"/>
            <w:r w:rsidR="00F83903" w:rsidRPr="00F83903">
              <w:rPr>
                <w:sz w:val="22"/>
                <w:szCs w:val="22"/>
                <w:lang w:val="ru-RU"/>
              </w:rPr>
              <w:t>.</w:t>
            </w:r>
            <w:r w:rsidR="00F8390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Січей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Організація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січового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товатиства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Кошовий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отаман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="00F83903">
              <w:rPr>
                <w:sz w:val="22"/>
                <w:szCs w:val="22"/>
                <w:lang w:val="ru-RU"/>
              </w:rPr>
              <w:t>Курінь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>..</w:t>
            </w:r>
            <w:proofErr w:type="gramEnd"/>
            <w:r w:rsidR="00F8390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Паланки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Паланкова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 старшина.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Січова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 рада. «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Старшинські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 сходки».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Військові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служителі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довбиш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пушкар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товмач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кантаржій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F83903">
              <w:rPr>
                <w:sz w:val="22"/>
                <w:szCs w:val="22"/>
                <w:lang w:val="ru-RU"/>
              </w:rPr>
              <w:t>шафар</w:t>
            </w:r>
            <w:proofErr w:type="spellEnd"/>
            <w:r w:rsidR="00F83903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7C3261">
              <w:rPr>
                <w:sz w:val="22"/>
                <w:szCs w:val="22"/>
                <w:lang w:val="ru-RU"/>
              </w:rPr>
              <w:t>Соціальний</w:t>
            </w:r>
            <w:proofErr w:type="spellEnd"/>
            <w:r w:rsidR="007C3261">
              <w:rPr>
                <w:sz w:val="22"/>
                <w:szCs w:val="22"/>
                <w:lang w:val="ru-RU"/>
              </w:rPr>
              <w:t xml:space="preserve"> тип і </w:t>
            </w:r>
            <w:proofErr w:type="spellStart"/>
            <w:r w:rsidR="007C3261">
              <w:rPr>
                <w:sz w:val="22"/>
                <w:szCs w:val="22"/>
                <w:lang w:val="ru-RU"/>
              </w:rPr>
              <w:t>політична</w:t>
            </w:r>
            <w:proofErr w:type="spellEnd"/>
            <w:r w:rsidR="007C3261">
              <w:rPr>
                <w:sz w:val="22"/>
                <w:szCs w:val="22"/>
                <w:lang w:val="ru-RU"/>
              </w:rPr>
              <w:t xml:space="preserve"> культура </w:t>
            </w:r>
            <w:proofErr w:type="spellStart"/>
            <w:r w:rsidR="007C3261">
              <w:rPr>
                <w:sz w:val="22"/>
                <w:szCs w:val="22"/>
                <w:lang w:val="ru-RU"/>
              </w:rPr>
              <w:t>запорозьких</w:t>
            </w:r>
            <w:proofErr w:type="spellEnd"/>
            <w:r w:rsidR="007C326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C3261">
              <w:rPr>
                <w:sz w:val="22"/>
                <w:szCs w:val="22"/>
                <w:lang w:val="ru-RU"/>
              </w:rPr>
              <w:t>козаків</w:t>
            </w:r>
            <w:proofErr w:type="spellEnd"/>
            <w:r w:rsidR="007C3261">
              <w:rPr>
                <w:sz w:val="22"/>
                <w:szCs w:val="22"/>
                <w:lang w:val="ru-RU"/>
              </w:rPr>
              <w:t>.</w:t>
            </w:r>
          </w:p>
          <w:p w14:paraId="69FE976E" w14:textId="77777777" w:rsidR="00700BC8" w:rsidRPr="006C653C" w:rsidRDefault="00700BC8" w:rsidP="00B0341D">
            <w:pPr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4C85" w14:textId="77777777" w:rsidR="00700BC8" w:rsidRPr="00F83903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F83903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Лекція</w:t>
            </w:r>
            <w:proofErr w:type="spellEnd"/>
            <w:r w:rsidRPr="00F83903">
              <w:rPr>
                <w:rFonts w:asciiTheme="majorBidi" w:hAnsiTheme="majorBidi" w:cstheme="majorBidi"/>
                <w:sz w:val="20"/>
                <w:szCs w:val="20"/>
                <w:lang w:val="ru-RU"/>
              </w:rPr>
              <w:t>,</w:t>
            </w:r>
          </w:p>
          <w:p w14:paraId="2AF88A4C" w14:textId="77777777" w:rsidR="00700BC8" w:rsidRPr="006C653C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</w:pPr>
            <w:r w:rsidRPr="006C653C"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  <w:t>, 2 год</w:t>
            </w:r>
          </w:p>
          <w:p w14:paraId="1BDE4261" w14:textId="77777777" w:rsidR="00700BC8" w:rsidRPr="006C653C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СР </w:t>
            </w: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8 </w:t>
            </w:r>
            <w:r w:rsidRPr="006C653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2A1" w14:textId="77777777" w:rsidR="00700BC8" w:rsidRPr="00B0341D" w:rsidRDefault="00B0341D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>
              <w:rPr>
                <w:lang w:val="uk-UA"/>
              </w:rPr>
              <w:t xml:space="preserve">Інтерактивна форма лекції, залучення студентів до формулювання висновків і узагальнень, </w:t>
            </w:r>
            <w:proofErr w:type="spellStart"/>
            <w:r w:rsidRPr="006C653C">
              <w:rPr>
                <w:lang w:val="ru-RU"/>
              </w:rPr>
              <w:t>дискусія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797" w14:textId="77777777" w:rsidR="00700BC8" w:rsidRPr="00B0341D" w:rsidRDefault="00B0341D" w:rsidP="00B0341D">
            <w:pPr>
              <w:jc w:val="both"/>
              <w:rPr>
                <w:rFonts w:asciiTheme="majorBidi" w:hAnsiTheme="majorBidi" w:cstheme="majorBidi"/>
                <w:sz w:val="20"/>
                <w:lang w:val="ru-RU"/>
              </w:rPr>
            </w:pPr>
            <w:r w:rsidRPr="00B0341D">
              <w:rPr>
                <w:rFonts w:asciiTheme="majorBidi" w:hAnsiTheme="majorBidi" w:cstheme="majorBidi"/>
                <w:sz w:val="20"/>
                <w:lang w:val="ru-RU"/>
              </w:rPr>
              <w:t>20, 24.ь25, 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622D" w14:textId="77777777" w:rsidR="00700BC8" w:rsidRDefault="00700BC8" w:rsidP="00B0341D">
            <w:pPr>
              <w:rPr>
                <w:rFonts w:asciiTheme="majorBidi" w:hAnsiTheme="majorBidi" w:cstheme="majorBidi"/>
                <w:lang w:val="ru-RU"/>
              </w:rPr>
            </w:pPr>
            <w:r w:rsidRPr="006C653C">
              <w:rPr>
                <w:rFonts w:asciiTheme="majorBidi" w:hAnsiTheme="majorBidi" w:cstheme="majorBidi"/>
                <w:lang w:val="ru-RU"/>
              </w:rPr>
              <w:t xml:space="preserve">1. </w:t>
            </w:r>
            <w:proofErr w:type="spellStart"/>
            <w:r w:rsidR="00F83903">
              <w:rPr>
                <w:rFonts w:asciiTheme="majorBidi" w:hAnsiTheme="majorBidi" w:cstheme="majorBidi"/>
                <w:lang w:val="ru-RU"/>
              </w:rPr>
              <w:t>Перелічіть</w:t>
            </w:r>
            <w:proofErr w:type="spellEnd"/>
            <w:r w:rsidR="00F8390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F83903">
              <w:rPr>
                <w:rFonts w:asciiTheme="majorBidi" w:hAnsiTheme="majorBidi" w:cstheme="majorBidi"/>
                <w:lang w:val="ru-RU"/>
              </w:rPr>
              <w:t>козацькі</w:t>
            </w:r>
            <w:proofErr w:type="spellEnd"/>
            <w:r w:rsidR="00F8390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F83903">
              <w:rPr>
                <w:rFonts w:asciiTheme="majorBidi" w:hAnsiTheme="majorBidi" w:cstheme="majorBidi"/>
                <w:lang w:val="ru-RU"/>
              </w:rPr>
              <w:t>Січі</w:t>
            </w:r>
            <w:proofErr w:type="spellEnd"/>
            <w:r w:rsidR="00F83903">
              <w:rPr>
                <w:rFonts w:asciiTheme="majorBidi" w:hAnsiTheme="majorBidi" w:cstheme="majorBidi"/>
                <w:lang w:val="ru-RU"/>
              </w:rPr>
              <w:t xml:space="preserve"> та </w:t>
            </w:r>
            <w:proofErr w:type="spellStart"/>
            <w:r w:rsidR="00F83903">
              <w:rPr>
                <w:rFonts w:asciiTheme="majorBidi" w:hAnsiTheme="majorBidi" w:cstheme="majorBidi"/>
                <w:lang w:val="ru-RU"/>
              </w:rPr>
              <w:t>локалізуйте</w:t>
            </w:r>
            <w:proofErr w:type="spellEnd"/>
            <w:r w:rsidR="00F8390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F83903">
              <w:rPr>
                <w:rFonts w:asciiTheme="majorBidi" w:hAnsiTheme="majorBidi" w:cstheme="majorBidi"/>
                <w:lang w:val="ru-RU"/>
              </w:rPr>
              <w:t>їх</w:t>
            </w:r>
            <w:proofErr w:type="spellEnd"/>
            <w:r w:rsidR="00F83903">
              <w:rPr>
                <w:rFonts w:asciiTheme="majorBidi" w:hAnsiTheme="majorBidi" w:cstheme="majorBidi"/>
                <w:lang w:val="ru-RU"/>
              </w:rPr>
              <w:t>.</w:t>
            </w:r>
          </w:p>
          <w:p w14:paraId="3D61156A" w14:textId="77777777" w:rsidR="00F83903" w:rsidRPr="006C653C" w:rsidRDefault="00F83903" w:rsidP="00B0341D">
            <w:pPr>
              <w:rPr>
                <w:rFonts w:asciiTheme="majorBidi" w:eastAsiaTheme="minorEastAsia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2.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Поясніть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структуру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управління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на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Січі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та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аргументуйте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її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демократичний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характер.</w:t>
            </w:r>
          </w:p>
          <w:p w14:paraId="507F5EC5" w14:textId="77777777" w:rsidR="00700BC8" w:rsidRPr="006C653C" w:rsidRDefault="00700BC8" w:rsidP="00B0341D">
            <w:pPr>
              <w:rPr>
                <w:rFonts w:asciiTheme="majorBidi" w:eastAsiaTheme="minorEastAsia" w:hAnsiTheme="majorBidi" w:cstheme="majorBidi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8E8C" w14:textId="77777777" w:rsidR="00700BC8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B1165">
              <w:rPr>
                <w:rFonts w:asciiTheme="majorBidi" w:hAnsiTheme="majorBidi" w:cstheme="majorBidi"/>
                <w:i/>
                <w:iCs/>
                <w:sz w:val="20"/>
                <w:szCs w:val="20"/>
                <w:lang w:val="uk-UA"/>
              </w:rPr>
              <w:t>Листопад-грудень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00BC8" w:rsidRPr="007C3261" w14:paraId="523973C0" w14:textId="77777777" w:rsidTr="00B0341D">
        <w:trPr>
          <w:trHeight w:val="1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8A31" w14:textId="77777777" w:rsidR="00700BC8" w:rsidRPr="00410C99" w:rsidRDefault="00700BC8" w:rsidP="00B0341D">
            <w:pPr>
              <w:rPr>
                <w:rFonts w:asciiTheme="majorBidi" w:eastAsiaTheme="minorEastAsia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   13</w:t>
            </w:r>
          </w:p>
          <w:p w14:paraId="446E4F5E" w14:textId="77777777" w:rsidR="00700BC8" w:rsidRPr="00410C99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27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39F" w14:textId="77777777" w:rsidR="00700BC8" w:rsidRPr="007C3261" w:rsidRDefault="00700BC8" w:rsidP="00B0341D">
            <w:pPr>
              <w:jc w:val="both"/>
              <w:rPr>
                <w:rFonts w:asciiTheme="majorBidi" w:eastAsiaTheme="minorEastAsia" w:hAnsiTheme="majorBidi" w:cstheme="majorBidi"/>
                <w:lang w:val="ru-RU"/>
              </w:rPr>
            </w:pPr>
            <w:r w:rsidRPr="00DA3DF3">
              <w:rPr>
                <w:rFonts w:asciiTheme="majorBidi" w:hAnsiTheme="majorBidi" w:cstheme="majorBidi"/>
                <w:b/>
                <w:bCs/>
                <w:color w:val="auto"/>
                <w:lang w:val="ru-RU"/>
              </w:rPr>
              <w:t>Тема 5</w:t>
            </w:r>
            <w:r w:rsidRPr="00F258F2">
              <w:rPr>
                <w:rFonts w:asciiTheme="majorBidi" w:hAnsiTheme="majorBidi" w:cstheme="majorBidi"/>
                <w:b/>
                <w:bCs/>
                <w:color w:val="auto"/>
                <w:lang w:val="ru-RU"/>
              </w:rPr>
              <w:t>.</w:t>
            </w:r>
            <w:r w:rsidRPr="00F258F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258F2">
              <w:rPr>
                <w:rFonts w:asciiTheme="majorBidi" w:hAnsiTheme="majorBidi" w:cstheme="majorBidi"/>
                <w:b/>
                <w:i/>
                <w:lang w:val="ru-RU"/>
              </w:rPr>
              <w:t xml:space="preserve"> </w:t>
            </w:r>
            <w:r w:rsidRPr="00F258F2">
              <w:rPr>
                <w:b/>
                <w:sz w:val="22"/>
                <w:szCs w:val="22"/>
                <w:lang w:val="uk-UA"/>
              </w:rPr>
              <w:t>Становлення національного інституту влади та його соціальне та політичне призначення. Інститут гетьманства. Генеральна старшина.</w:t>
            </w:r>
            <w:r w:rsidRPr="00F258F2">
              <w:rPr>
                <w:rFonts w:asciiTheme="majorBidi" w:hAnsiTheme="majorBidi" w:cstheme="majorBidi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Джерела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та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соціальна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база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формування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владної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вертикалі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.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Відносини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між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владою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і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суспільством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.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Функціональні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обов'язки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та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внутрішня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службова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ієрархія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корпорації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«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вищих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» і «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нижчих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»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генеральних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старшин.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Соціальний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престиж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перебування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на генеральному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уряді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.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Інститут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lastRenderedPageBreak/>
              <w:t>гетьмана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.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Тенденції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розвитку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полково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-сотенного устрою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Гетьманату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.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Неурядова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старшина.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Малі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соціальні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групи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>козацького</w:t>
            </w:r>
            <w:proofErr w:type="spellEnd"/>
            <w:r w:rsidR="007C3261">
              <w:rPr>
                <w:rFonts w:asciiTheme="majorBidi" w:hAnsiTheme="majorBidi" w:cstheme="majorBidi"/>
                <w:bCs/>
                <w:iCs/>
                <w:lang w:val="ru-RU"/>
              </w:rPr>
              <w:t xml:space="preserve"> стану. </w:t>
            </w:r>
          </w:p>
          <w:p w14:paraId="11E2B8E0" w14:textId="77777777" w:rsidR="00700BC8" w:rsidRPr="00DA3DF3" w:rsidRDefault="00700BC8" w:rsidP="00B0341D">
            <w:pPr>
              <w:jc w:val="both"/>
              <w:rPr>
                <w:rFonts w:asciiTheme="majorBidi" w:hAnsiTheme="majorBidi" w:cstheme="majorBidi"/>
                <w:b/>
                <w:bCs/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223F" w14:textId="77777777" w:rsidR="00700BC8" w:rsidRPr="007C3261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</w:pPr>
            <w:proofErr w:type="spellStart"/>
            <w:r w:rsidRPr="007C3261"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  <w:lastRenderedPageBreak/>
              <w:t>Лекція</w:t>
            </w:r>
            <w:proofErr w:type="spellEnd"/>
            <w:r w:rsidRPr="007C3261"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  <w:t>, 2 год</w:t>
            </w:r>
          </w:p>
          <w:p w14:paraId="0EBD9F8F" w14:textId="77777777" w:rsidR="00700BC8" w:rsidRPr="007C3261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</w:pPr>
            <w:r w:rsidRPr="007C3261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СР 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6 </w:t>
            </w:r>
            <w:r w:rsidRPr="007C3261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E2B" w14:textId="77777777" w:rsidR="00700BC8" w:rsidRPr="006C653C" w:rsidRDefault="00B0341D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r>
              <w:rPr>
                <w:lang w:val="uk-UA"/>
              </w:rPr>
              <w:t xml:space="preserve">Інтерактивна форма лекції, залучення студентів до формулювання висновків і </w:t>
            </w:r>
            <w:r>
              <w:rPr>
                <w:lang w:val="uk-UA"/>
              </w:rPr>
              <w:lastRenderedPageBreak/>
              <w:t xml:space="preserve">узагальнень, </w:t>
            </w:r>
            <w:proofErr w:type="spellStart"/>
            <w:r w:rsidRPr="006C653C">
              <w:rPr>
                <w:lang w:val="ru-RU"/>
              </w:rPr>
              <w:t>дискусія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A75" w14:textId="77777777" w:rsidR="00700BC8" w:rsidRPr="00B0341D" w:rsidRDefault="00B0341D" w:rsidP="00B0341D">
            <w:pPr>
              <w:jc w:val="both"/>
              <w:rPr>
                <w:rFonts w:asciiTheme="majorBidi" w:hAnsiTheme="majorBidi" w:cstheme="majorBidi"/>
                <w:sz w:val="20"/>
                <w:lang w:val="ru-RU"/>
              </w:rPr>
            </w:pPr>
            <w:r w:rsidRPr="00B0341D">
              <w:rPr>
                <w:rFonts w:asciiTheme="majorBidi" w:hAnsiTheme="majorBidi" w:cstheme="majorBidi"/>
                <w:sz w:val="20"/>
                <w:lang w:val="ru-RU"/>
              </w:rPr>
              <w:lastRenderedPageBreak/>
              <w:t>19, 20, 26, 27, 28, 29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53E" w14:textId="77777777" w:rsidR="00700BC8" w:rsidRDefault="00700BC8" w:rsidP="00B0341D">
            <w:pPr>
              <w:rPr>
                <w:rFonts w:asciiTheme="majorBidi" w:hAnsiTheme="majorBidi" w:cstheme="majorBidi"/>
                <w:lang w:val="uk-UA"/>
              </w:rPr>
            </w:pPr>
            <w:r w:rsidRPr="006C653C">
              <w:rPr>
                <w:rFonts w:asciiTheme="majorBidi" w:hAnsiTheme="majorBidi" w:cstheme="majorBidi"/>
                <w:lang w:val="ru-RU"/>
              </w:rPr>
              <w:t xml:space="preserve">1. </w:t>
            </w:r>
            <w:proofErr w:type="spellStart"/>
            <w:r w:rsidR="007C3261">
              <w:rPr>
                <w:rFonts w:asciiTheme="majorBidi" w:hAnsiTheme="majorBidi" w:cstheme="majorBidi"/>
                <w:lang w:val="ru-RU"/>
              </w:rPr>
              <w:t>Прослідкуйте</w:t>
            </w:r>
            <w:proofErr w:type="spellEnd"/>
            <w:r w:rsidR="007C3261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lang w:val="ru-RU"/>
              </w:rPr>
              <w:t>процес</w:t>
            </w:r>
            <w:proofErr w:type="spellEnd"/>
            <w:r w:rsidR="007C3261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lang w:val="ru-RU"/>
              </w:rPr>
              <w:t>становлення</w:t>
            </w:r>
            <w:proofErr w:type="spellEnd"/>
            <w:r w:rsidR="007C3261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lang w:val="ru-RU"/>
              </w:rPr>
              <w:t>гетьманської</w:t>
            </w:r>
            <w:proofErr w:type="spellEnd"/>
            <w:r w:rsidR="007C3261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7C3261">
              <w:rPr>
                <w:rFonts w:asciiTheme="majorBidi" w:hAnsiTheme="majorBidi" w:cstheme="majorBidi"/>
                <w:lang w:val="ru-RU"/>
              </w:rPr>
              <w:t>влади</w:t>
            </w:r>
            <w:proofErr w:type="spellEnd"/>
            <w:r w:rsidR="007C3261">
              <w:rPr>
                <w:rFonts w:asciiTheme="majorBidi" w:hAnsiTheme="majorBidi" w:cstheme="majorBidi"/>
                <w:lang w:val="ru-RU"/>
              </w:rPr>
              <w:t xml:space="preserve"> в </w:t>
            </w:r>
            <w:proofErr w:type="spellStart"/>
            <w:r w:rsidR="007C3261">
              <w:rPr>
                <w:rFonts w:asciiTheme="majorBidi" w:hAnsiTheme="majorBidi" w:cstheme="majorBidi"/>
                <w:lang w:val="ru-RU"/>
              </w:rPr>
              <w:t>Україні</w:t>
            </w:r>
            <w:proofErr w:type="spellEnd"/>
            <w:r w:rsidR="007C3261">
              <w:rPr>
                <w:rFonts w:asciiTheme="majorBidi" w:hAnsiTheme="majorBidi" w:cstheme="majorBidi"/>
                <w:lang w:val="ru-RU"/>
              </w:rPr>
              <w:t xml:space="preserve"> у </w:t>
            </w:r>
            <w:proofErr w:type="spellStart"/>
            <w:r w:rsidR="007C3261">
              <w:rPr>
                <w:rFonts w:asciiTheme="majorBidi" w:hAnsiTheme="majorBidi" w:cstheme="majorBidi"/>
                <w:lang w:val="ru-RU"/>
              </w:rPr>
              <w:t>середині</w:t>
            </w:r>
            <w:proofErr w:type="spellEnd"/>
            <w:r w:rsidR="007C3261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gramStart"/>
            <w:r w:rsidR="007C3261">
              <w:rPr>
                <w:rFonts w:asciiTheme="majorBidi" w:hAnsiTheme="majorBidi" w:cstheme="majorBidi"/>
              </w:rPr>
              <w:t>XVII</w:t>
            </w:r>
            <w:r w:rsidR="007C3261">
              <w:rPr>
                <w:rFonts w:asciiTheme="majorBidi" w:hAnsiTheme="majorBidi" w:cstheme="majorBidi"/>
                <w:lang w:val="ru-RU"/>
              </w:rPr>
              <w:t xml:space="preserve">– </w:t>
            </w:r>
            <w:r w:rsidR="007C3261">
              <w:rPr>
                <w:rFonts w:asciiTheme="majorBidi" w:hAnsiTheme="majorBidi" w:cstheme="majorBidi"/>
              </w:rPr>
              <w:t>XVIII</w:t>
            </w:r>
            <w:proofErr w:type="gramEnd"/>
            <w:r w:rsidR="007C3261">
              <w:rPr>
                <w:rFonts w:asciiTheme="majorBidi" w:hAnsiTheme="majorBidi" w:cstheme="majorBidi"/>
                <w:lang w:val="uk-UA"/>
              </w:rPr>
              <w:t xml:space="preserve"> ст.</w:t>
            </w:r>
          </w:p>
          <w:p w14:paraId="11549418" w14:textId="77777777" w:rsidR="007C3261" w:rsidRPr="007C3261" w:rsidRDefault="007C3261" w:rsidP="00B0341D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 xml:space="preserve">2. </w:t>
            </w:r>
            <w:r w:rsidR="00FC43F6">
              <w:rPr>
                <w:rFonts w:asciiTheme="majorBidi" w:hAnsiTheme="majorBidi" w:cstheme="majorBidi"/>
                <w:lang w:val="uk-UA"/>
              </w:rPr>
              <w:t xml:space="preserve">Поясніть суть </w:t>
            </w:r>
            <w:proofErr w:type="spellStart"/>
            <w:r w:rsidR="00FC43F6">
              <w:rPr>
                <w:rFonts w:asciiTheme="majorBidi" w:hAnsiTheme="majorBidi" w:cstheme="majorBidi"/>
                <w:lang w:val="uk-UA"/>
              </w:rPr>
              <w:t>полково</w:t>
            </w:r>
            <w:proofErr w:type="spellEnd"/>
            <w:r w:rsidR="00FC43F6">
              <w:rPr>
                <w:rFonts w:asciiTheme="majorBidi" w:hAnsiTheme="majorBidi" w:cstheme="majorBidi"/>
                <w:lang w:val="uk-UA"/>
              </w:rPr>
              <w:t>-сотенного устрою в Гетьманщині та проаналізуйте його витоки.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04A7" w14:textId="77777777" w:rsidR="00700BC8" w:rsidRPr="007C3261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r w:rsidRPr="008B1165">
              <w:rPr>
                <w:rFonts w:asciiTheme="majorBidi" w:hAnsiTheme="majorBidi" w:cstheme="majorBidi"/>
                <w:i/>
                <w:iCs/>
                <w:sz w:val="20"/>
                <w:szCs w:val="20"/>
                <w:lang w:val="uk-UA"/>
              </w:rPr>
              <w:t>Листопад-грудень</w:t>
            </w:r>
          </w:p>
        </w:tc>
      </w:tr>
      <w:tr w:rsidR="00700BC8" w:rsidRPr="00515C16" w14:paraId="2A8D438B" w14:textId="77777777" w:rsidTr="00B0341D">
        <w:trPr>
          <w:trHeight w:val="1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7AF9" w14:textId="77777777" w:rsidR="00700BC8" w:rsidRPr="007C3261" w:rsidRDefault="00700BC8" w:rsidP="00B0341D">
            <w:pP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14-15</w:t>
            </w:r>
            <w:r w:rsidRPr="007C3261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</w:p>
          <w:p w14:paraId="6FEC5D59" w14:textId="77777777" w:rsidR="00700BC8" w:rsidRPr="00410C99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4, 11. </w:t>
            </w:r>
            <w:r w:rsidRPr="007C3261">
              <w:rPr>
                <w:rFonts w:asciiTheme="majorBidi" w:hAnsiTheme="majorBidi" w:cstheme="majorBidi"/>
                <w:sz w:val="20"/>
                <w:szCs w:val="20"/>
                <w:lang w:val="ru-RU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2;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16B1" w14:textId="77777777" w:rsidR="00700BC8" w:rsidRPr="00FC43F6" w:rsidRDefault="00700BC8" w:rsidP="00B0341D">
            <w:pPr>
              <w:jc w:val="both"/>
              <w:rPr>
                <w:sz w:val="22"/>
                <w:szCs w:val="22"/>
                <w:lang w:val="uk-UA"/>
              </w:rPr>
            </w:pPr>
            <w:r w:rsidRPr="006C653C">
              <w:rPr>
                <w:rFonts w:asciiTheme="majorBidi" w:hAnsiTheme="majorBidi" w:cstheme="majorBidi"/>
                <w:b/>
                <w:lang w:val="ru-RU"/>
              </w:rPr>
              <w:t xml:space="preserve">Тема </w:t>
            </w:r>
            <w:r>
              <w:rPr>
                <w:rFonts w:asciiTheme="majorBidi" w:hAnsiTheme="majorBidi" w:cstheme="majorBidi"/>
                <w:b/>
                <w:lang w:val="ru-RU"/>
              </w:rPr>
              <w:t>6</w:t>
            </w:r>
            <w:r w:rsidRPr="006C653C">
              <w:rPr>
                <w:rFonts w:asciiTheme="majorBidi" w:hAnsiTheme="majorBidi" w:cstheme="majorBidi"/>
                <w:b/>
                <w:lang w:val="ru-RU"/>
              </w:rPr>
              <w:t xml:space="preserve">. </w:t>
            </w:r>
            <w:r w:rsidRPr="00F258F2">
              <w:rPr>
                <w:b/>
                <w:sz w:val="22"/>
                <w:szCs w:val="22"/>
                <w:lang w:val="uk-UA"/>
              </w:rPr>
              <w:t>Міжнародно-правовий статус Української держави. Дипломатична служба та зовнішньополітична діяльність гетьманських урядів. Символи та атрибути державної влади.</w:t>
            </w:r>
            <w:r w:rsidR="00FC43F6">
              <w:rPr>
                <w:b/>
                <w:sz w:val="22"/>
                <w:szCs w:val="22"/>
                <w:lang w:val="uk-UA"/>
              </w:rPr>
              <w:t xml:space="preserve"> </w:t>
            </w:r>
            <w:r w:rsidR="00FC43F6">
              <w:rPr>
                <w:sz w:val="22"/>
                <w:szCs w:val="22"/>
                <w:lang w:val="uk-UA"/>
              </w:rPr>
              <w:t xml:space="preserve">Дипломатична культура Гетьманату. Укладення міжнародних угод. Особливості організації дипломатичної служби. Європейська політична думка у контексті осмислення міжнародного становища </w:t>
            </w:r>
            <w:proofErr w:type="spellStart"/>
            <w:r w:rsidR="00FC43F6">
              <w:rPr>
                <w:sz w:val="22"/>
                <w:szCs w:val="22"/>
                <w:lang w:val="uk-UA"/>
              </w:rPr>
              <w:t>Ранньомодерної</w:t>
            </w:r>
            <w:proofErr w:type="spellEnd"/>
            <w:r w:rsidR="00FC43F6">
              <w:rPr>
                <w:sz w:val="22"/>
                <w:szCs w:val="22"/>
                <w:lang w:val="uk-UA"/>
              </w:rPr>
              <w:t xml:space="preserve"> України. Зміни в характері зовнішньої політики Української держави у другій половині </w:t>
            </w:r>
            <w:r w:rsidR="00FC43F6">
              <w:rPr>
                <w:sz w:val="22"/>
                <w:szCs w:val="22"/>
              </w:rPr>
              <w:t>XVII</w:t>
            </w:r>
            <w:r w:rsidR="00FC43F6" w:rsidRPr="00FC43F6">
              <w:rPr>
                <w:sz w:val="22"/>
                <w:szCs w:val="22"/>
                <w:lang w:val="ru-RU"/>
              </w:rPr>
              <w:t>–</w:t>
            </w:r>
            <w:r w:rsidR="00FC43F6">
              <w:rPr>
                <w:sz w:val="22"/>
                <w:szCs w:val="22"/>
              </w:rPr>
              <w:t>XVIII</w:t>
            </w:r>
            <w:r w:rsidR="00FC43F6">
              <w:rPr>
                <w:sz w:val="22"/>
                <w:szCs w:val="22"/>
                <w:lang w:val="uk-UA"/>
              </w:rPr>
              <w:t xml:space="preserve"> ст.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751" w14:textId="77777777" w:rsidR="00700BC8" w:rsidRPr="00FC43F6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uk-UA"/>
              </w:rPr>
            </w:pPr>
            <w:r w:rsidRPr="00FC43F6">
              <w:rPr>
                <w:rFonts w:asciiTheme="majorBidi" w:hAnsiTheme="majorBidi" w:cstheme="majorBidi"/>
                <w:bCs/>
                <w:iCs/>
                <w:sz w:val="20"/>
                <w:szCs w:val="20"/>
                <w:lang w:val="uk-UA"/>
              </w:rPr>
              <w:t>Лекція 4 год</w:t>
            </w:r>
          </w:p>
          <w:p w14:paraId="792B314B" w14:textId="77777777" w:rsidR="00700BC8" w:rsidRPr="00FC43F6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uk-UA"/>
              </w:rPr>
            </w:pPr>
            <w:r w:rsidRPr="00FC43F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СР 10 год</w:t>
            </w:r>
          </w:p>
          <w:p w14:paraId="090F0668" w14:textId="77777777" w:rsidR="00700BC8" w:rsidRPr="00FC43F6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683" w14:textId="77777777" w:rsidR="00700BC8" w:rsidRPr="00B0341D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FC43F6">
              <w:rPr>
                <w:lang w:val="uk-UA"/>
              </w:rPr>
              <w:t xml:space="preserve">  </w:t>
            </w:r>
            <w:r w:rsidR="00B0341D">
              <w:rPr>
                <w:lang w:val="uk-UA"/>
              </w:rPr>
              <w:t xml:space="preserve">Інтерактивна форма лекції, залучення студентів до формулювання висновків і узагальнень, </w:t>
            </w:r>
            <w:r w:rsidR="00B0341D" w:rsidRPr="00FC43F6">
              <w:rPr>
                <w:lang w:val="uk-UA"/>
              </w:rPr>
              <w:t>диску</w:t>
            </w:r>
            <w:proofErr w:type="spellStart"/>
            <w:r w:rsidR="00B0341D" w:rsidRPr="006C653C">
              <w:rPr>
                <w:lang w:val="ru-RU"/>
              </w:rPr>
              <w:t>сія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1F1" w14:textId="77777777" w:rsidR="00700BC8" w:rsidRPr="00B0341D" w:rsidRDefault="00B0341D" w:rsidP="00B0341D">
            <w:pPr>
              <w:jc w:val="both"/>
              <w:rPr>
                <w:rFonts w:asciiTheme="majorBidi" w:hAnsiTheme="majorBidi" w:cstheme="majorBidi"/>
                <w:sz w:val="20"/>
                <w:lang w:val="ru-RU"/>
              </w:rPr>
            </w:pPr>
            <w:r w:rsidRPr="00B0341D">
              <w:rPr>
                <w:rFonts w:asciiTheme="majorBidi" w:hAnsiTheme="majorBidi" w:cstheme="majorBidi"/>
                <w:sz w:val="20"/>
                <w:lang w:val="ru-RU"/>
              </w:rPr>
              <w:t>24, 25, 30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C6CB" w14:textId="77777777" w:rsidR="00700BC8" w:rsidRDefault="00700BC8" w:rsidP="00B0341D">
            <w:pPr>
              <w:rPr>
                <w:rFonts w:asciiTheme="majorBidi" w:hAnsiTheme="majorBidi" w:cstheme="majorBidi"/>
                <w:lang w:val="ru-RU"/>
              </w:rPr>
            </w:pPr>
            <w:r w:rsidRPr="006C653C">
              <w:rPr>
                <w:rFonts w:asciiTheme="majorBidi" w:hAnsiTheme="majorBidi" w:cstheme="majorBidi"/>
                <w:lang w:val="ru-RU"/>
              </w:rPr>
              <w:t xml:space="preserve">1.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Хто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очолював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міжнародну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дипломатію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Української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держави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і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хто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нею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безпосередньо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займався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>?</w:t>
            </w:r>
          </w:p>
          <w:p w14:paraId="000EFDDE" w14:textId="77777777" w:rsidR="00515C16" w:rsidRPr="006C653C" w:rsidRDefault="00515C16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2.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Проаналізуйте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українсько-московські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договори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другої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половини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</w:rPr>
              <w:t>XVII</w:t>
            </w:r>
            <w:r>
              <w:rPr>
                <w:rFonts w:asciiTheme="majorBidi" w:hAnsiTheme="majorBidi" w:cstheme="majorBidi"/>
                <w:lang w:val="uk-UA"/>
              </w:rPr>
              <w:t>ст.</w:t>
            </w:r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FE4" w14:textId="77777777" w:rsidR="00700BC8" w:rsidRPr="00515C16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r w:rsidRPr="008B1165">
              <w:rPr>
                <w:rFonts w:asciiTheme="majorBidi" w:hAnsiTheme="majorBidi" w:cstheme="majorBidi"/>
                <w:i/>
                <w:iCs/>
                <w:sz w:val="20"/>
                <w:szCs w:val="20"/>
                <w:lang w:val="uk-UA"/>
              </w:rPr>
              <w:t>Листопад-грудень</w:t>
            </w:r>
          </w:p>
        </w:tc>
      </w:tr>
      <w:tr w:rsidR="00700BC8" w:rsidRPr="00515C16" w14:paraId="2F624028" w14:textId="77777777" w:rsidTr="00B0341D">
        <w:trPr>
          <w:trHeight w:val="1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F36E" w14:textId="77777777" w:rsidR="00700BC8" w:rsidRPr="00410C99" w:rsidRDefault="00700BC8" w:rsidP="00B0341D">
            <w:pPr>
              <w:rPr>
                <w:rFonts w:asciiTheme="majorBidi" w:eastAsiaTheme="minorEastAsia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16</w:t>
            </w:r>
          </w:p>
          <w:p w14:paraId="23DB84D3" w14:textId="77777777" w:rsidR="00700BC8" w:rsidRPr="00410C99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18.</w:t>
            </w:r>
            <w:r w:rsidRPr="00515C1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F88" w14:textId="77777777" w:rsidR="00700BC8" w:rsidRPr="00FC43F6" w:rsidRDefault="00700BC8" w:rsidP="00B0341D">
            <w:pPr>
              <w:jc w:val="both"/>
              <w:rPr>
                <w:color w:val="auto"/>
                <w:sz w:val="22"/>
                <w:szCs w:val="22"/>
                <w:lang w:val="uk-UA" w:eastAsia="ru-RU"/>
              </w:rPr>
            </w:pPr>
            <w:r w:rsidRPr="006C653C">
              <w:rPr>
                <w:b/>
                <w:lang w:val="ru-RU"/>
              </w:rPr>
              <w:t xml:space="preserve">Тема </w:t>
            </w:r>
            <w:r>
              <w:rPr>
                <w:b/>
                <w:lang w:val="ru-RU"/>
              </w:rPr>
              <w:t>7</w:t>
            </w:r>
            <w:r w:rsidRPr="006C653C">
              <w:rPr>
                <w:b/>
                <w:lang w:val="ru-RU"/>
              </w:rPr>
              <w:t>.</w:t>
            </w:r>
            <w:r w:rsidRPr="00BF49E5">
              <w:rPr>
                <w:color w:val="auto"/>
                <w:sz w:val="22"/>
                <w:szCs w:val="22"/>
                <w:lang w:val="uk-UA" w:eastAsia="ru-RU"/>
              </w:rPr>
              <w:t xml:space="preserve"> </w:t>
            </w:r>
            <w:r w:rsidRPr="00F258F2">
              <w:rPr>
                <w:b/>
                <w:color w:val="auto"/>
                <w:sz w:val="22"/>
                <w:szCs w:val="22"/>
                <w:lang w:val="uk-UA" w:eastAsia="ru-RU"/>
              </w:rPr>
              <w:t>Роль і значення правової культури як чинника державотворення. Звичаєве право в суспільній свідомості. «Права, за якими судиться мал</w:t>
            </w:r>
            <w:r w:rsidR="00FC43F6">
              <w:rPr>
                <w:b/>
                <w:color w:val="auto"/>
                <w:sz w:val="22"/>
                <w:szCs w:val="22"/>
                <w:lang w:val="uk-UA" w:eastAsia="ru-RU"/>
              </w:rPr>
              <w:t xml:space="preserve">оросійський народ». Види судів. </w:t>
            </w:r>
            <w:r w:rsidR="00FC43F6">
              <w:rPr>
                <w:color w:val="auto"/>
                <w:sz w:val="22"/>
                <w:szCs w:val="22"/>
                <w:lang w:val="uk-UA" w:eastAsia="ru-RU"/>
              </w:rPr>
              <w:t>Звичаєве право в суспільній свідомості та судовій практиці. Функціонування Литовських статутів, магдебурзького права та юридичних норм Речі Посполитої. Нав’язування російського права. «Права, за якими судиться малоросійський народ». Види судів та їхня практика. Адвок</w:t>
            </w:r>
            <w:r w:rsidR="00515C16">
              <w:rPr>
                <w:color w:val="auto"/>
                <w:sz w:val="22"/>
                <w:szCs w:val="22"/>
                <w:lang w:val="uk-UA" w:eastAsia="ru-RU"/>
              </w:rPr>
              <w:t>а</w:t>
            </w:r>
            <w:r w:rsidR="00FC43F6">
              <w:rPr>
                <w:color w:val="auto"/>
                <w:sz w:val="22"/>
                <w:szCs w:val="22"/>
                <w:lang w:val="uk-UA" w:eastAsia="ru-RU"/>
              </w:rPr>
              <w:t xml:space="preserve">тська практика. </w:t>
            </w:r>
            <w:r w:rsidR="00515C16">
              <w:rPr>
                <w:color w:val="auto"/>
                <w:sz w:val="22"/>
                <w:szCs w:val="22"/>
                <w:lang w:val="uk-UA" w:eastAsia="ru-RU"/>
              </w:rPr>
              <w:t>Оплата праці юристів.</w:t>
            </w:r>
          </w:p>
          <w:p w14:paraId="45F4A5D2" w14:textId="77777777" w:rsidR="00700BC8" w:rsidRPr="00FC43F6" w:rsidRDefault="00700BC8" w:rsidP="00B0341D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32B8" w14:textId="77777777" w:rsidR="00700BC8" w:rsidRPr="00FC43F6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uk-UA"/>
              </w:rPr>
            </w:pPr>
            <w:r w:rsidRPr="00FC43F6">
              <w:rPr>
                <w:rFonts w:asciiTheme="majorBidi" w:hAnsiTheme="majorBidi" w:cstheme="majorBidi"/>
                <w:bCs/>
                <w:iCs/>
                <w:sz w:val="20"/>
                <w:szCs w:val="20"/>
                <w:lang w:val="uk-UA"/>
              </w:rPr>
              <w:t>Лекція, 2 год</w:t>
            </w:r>
          </w:p>
          <w:p w14:paraId="31C896FC" w14:textId="77777777" w:rsidR="00700BC8" w:rsidRPr="00FC43F6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uk-UA"/>
              </w:rPr>
            </w:pPr>
            <w:r w:rsidRPr="00FC43F6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СР 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10 </w:t>
            </w:r>
            <w:r w:rsidRPr="00FC43F6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08BA" w14:textId="77777777" w:rsidR="00700BC8" w:rsidRPr="006C653C" w:rsidRDefault="00B0341D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r>
              <w:rPr>
                <w:lang w:val="uk-UA"/>
              </w:rPr>
              <w:t xml:space="preserve">Інтерактивна форма лекції, залучення студентів до формулювання висновків і узагальнень, </w:t>
            </w:r>
            <w:proofErr w:type="spellStart"/>
            <w:r w:rsidRPr="00FC43F6">
              <w:rPr>
                <w:lang w:val="uk-UA"/>
              </w:rPr>
              <w:t>дискус</w:t>
            </w:r>
            <w:r w:rsidRPr="006C653C">
              <w:rPr>
                <w:lang w:val="ru-RU"/>
              </w:rPr>
              <w:t>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6D8" w14:textId="77777777" w:rsidR="00700BC8" w:rsidRPr="00D06DFB" w:rsidRDefault="00B0341D" w:rsidP="00B0341D">
            <w:pPr>
              <w:jc w:val="both"/>
              <w:rPr>
                <w:rFonts w:asciiTheme="majorBidi" w:hAnsiTheme="majorBidi" w:cstheme="majorBidi"/>
                <w:sz w:val="20"/>
                <w:lang w:val="ru-RU"/>
              </w:rPr>
            </w:pPr>
            <w:r w:rsidRPr="00D06DFB">
              <w:rPr>
                <w:rFonts w:asciiTheme="majorBidi" w:hAnsiTheme="majorBidi" w:cstheme="majorBidi"/>
                <w:sz w:val="20"/>
                <w:lang w:val="ru-RU"/>
              </w:rPr>
              <w:t xml:space="preserve">20, 24, 26, </w:t>
            </w:r>
            <w:r w:rsidR="00D06DFB" w:rsidRPr="00D06DFB">
              <w:rPr>
                <w:rFonts w:asciiTheme="majorBidi" w:hAnsiTheme="majorBidi" w:cstheme="majorBidi"/>
                <w:sz w:val="20"/>
                <w:lang w:val="ru-RU"/>
              </w:rPr>
              <w:t>35, 36, 37.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5E7" w14:textId="77777777" w:rsidR="00700BC8" w:rsidRDefault="00700BC8" w:rsidP="00B0341D">
            <w:pPr>
              <w:rPr>
                <w:rFonts w:asciiTheme="majorBidi" w:hAnsiTheme="majorBidi" w:cstheme="majorBidi"/>
                <w:lang w:val="ru-RU"/>
              </w:rPr>
            </w:pPr>
            <w:r w:rsidRPr="006C653C">
              <w:rPr>
                <w:rFonts w:asciiTheme="majorBidi" w:hAnsiTheme="majorBidi" w:cstheme="majorBidi"/>
                <w:lang w:val="ru-RU"/>
              </w:rPr>
              <w:t xml:space="preserve">1.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Проаналізуйте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службові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обов'язки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генерального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судді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, а також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полкових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="00515C16">
              <w:rPr>
                <w:rFonts w:asciiTheme="majorBidi" w:hAnsiTheme="majorBidi" w:cstheme="majorBidi"/>
                <w:lang w:val="ru-RU"/>
              </w:rPr>
              <w:t>сіддів</w:t>
            </w:r>
            <w:proofErr w:type="spellEnd"/>
            <w:r w:rsidR="00515C16">
              <w:rPr>
                <w:rFonts w:asciiTheme="majorBidi" w:hAnsiTheme="majorBidi" w:cstheme="majorBidi"/>
                <w:lang w:val="ru-RU"/>
              </w:rPr>
              <w:t xml:space="preserve">. </w:t>
            </w:r>
          </w:p>
          <w:p w14:paraId="299DF9EB" w14:textId="77777777" w:rsidR="00515C16" w:rsidRPr="006C653C" w:rsidRDefault="00515C16" w:rsidP="00B0341D">
            <w:pP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2.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Поясніть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місце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і роль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гетьмана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та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полковників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у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судочинстві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Гетьманщини</w:t>
            </w:r>
            <w:proofErr w:type="spellEnd"/>
            <w:r>
              <w:rPr>
                <w:rFonts w:asciiTheme="majorBidi" w:hAnsiTheme="majorBidi" w:cstheme="majorBidi"/>
                <w:lang w:val="ru-RU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6E89" w14:textId="77777777" w:rsidR="00700BC8" w:rsidRPr="00515C16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r w:rsidRPr="008B1165">
              <w:rPr>
                <w:rFonts w:asciiTheme="majorBidi" w:hAnsiTheme="majorBidi" w:cstheme="majorBidi"/>
                <w:i/>
                <w:iCs/>
                <w:sz w:val="20"/>
                <w:szCs w:val="20"/>
                <w:lang w:val="uk-UA"/>
              </w:rPr>
              <w:t>Листопад-грудень</w:t>
            </w:r>
          </w:p>
        </w:tc>
      </w:tr>
      <w:tr w:rsidR="00700BC8" w:rsidRPr="00515C16" w14:paraId="0749A499" w14:textId="77777777" w:rsidTr="00B0341D">
        <w:trPr>
          <w:trHeight w:val="1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15D2" w14:textId="77777777" w:rsidR="00700BC8" w:rsidRPr="00515C16" w:rsidRDefault="00700BC8" w:rsidP="00B0341D">
            <w:pP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</w:p>
          <w:p w14:paraId="3A060A95" w14:textId="77777777" w:rsidR="00700BC8" w:rsidRPr="00515C16" w:rsidRDefault="00700BC8" w:rsidP="00B0341D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22F" w14:textId="77777777" w:rsidR="00700BC8" w:rsidRPr="00515C16" w:rsidRDefault="00700BC8" w:rsidP="00B0341D">
            <w:pPr>
              <w:jc w:val="both"/>
              <w:rPr>
                <w:color w:val="222222"/>
                <w:lang w:val="ru-RU"/>
              </w:rPr>
            </w:pPr>
          </w:p>
          <w:p w14:paraId="27B64690" w14:textId="77777777" w:rsidR="00700BC8" w:rsidRPr="006C653C" w:rsidRDefault="00700BC8" w:rsidP="00B0341D">
            <w:pPr>
              <w:jc w:val="both"/>
              <w:rPr>
                <w:b/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D2B7" w14:textId="77777777" w:rsidR="00700BC8" w:rsidRPr="006C653C" w:rsidRDefault="00700BC8" w:rsidP="00B0341D">
            <w:pPr>
              <w:rPr>
                <w:rFonts w:asciiTheme="majorBidi" w:hAnsiTheme="majorBidi" w:cstheme="maj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6623" w14:textId="77777777" w:rsidR="00700BC8" w:rsidRPr="006C653C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446" w14:textId="77777777" w:rsidR="00700BC8" w:rsidRPr="00515C16" w:rsidRDefault="00700BC8" w:rsidP="00B0341D">
            <w:pPr>
              <w:jc w:val="both"/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</w:p>
          <w:p w14:paraId="447686D0" w14:textId="77777777" w:rsidR="00700BC8" w:rsidRPr="00515C16" w:rsidRDefault="00700BC8" w:rsidP="00B0341D">
            <w:pPr>
              <w:jc w:val="both"/>
              <w:rPr>
                <w:rFonts w:asciiTheme="majorBidi" w:hAnsiTheme="majorBidi" w:cstheme="majorBidi"/>
                <w:b/>
                <w:sz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B0C" w14:textId="77777777" w:rsidR="00700BC8" w:rsidRPr="00515C16" w:rsidRDefault="00700BC8" w:rsidP="00B0341D">
            <w:pPr>
              <w:rPr>
                <w:rFonts w:asciiTheme="majorBidi" w:eastAsiaTheme="minorEastAsia" w:hAnsiTheme="majorBidi" w:cstheme="majorBidi"/>
                <w:sz w:val="20"/>
                <w:szCs w:val="20"/>
                <w:lang w:val="ru-RU"/>
              </w:rPr>
            </w:pPr>
            <w:r w:rsidRPr="00515C16">
              <w:rPr>
                <w:rFonts w:asciiTheme="majorBidi" w:hAnsiTheme="majorBidi" w:cstheme="majorBidi"/>
                <w:lang w:val="ru-RU"/>
              </w:rPr>
              <w:t xml:space="preserve">1.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AE6" w14:textId="77777777" w:rsidR="00700BC8" w:rsidRPr="00515C16" w:rsidRDefault="00700BC8" w:rsidP="00B0341D">
            <w:pPr>
              <w:rPr>
                <w:rFonts w:asciiTheme="majorBidi" w:hAnsiTheme="majorBidi" w:cstheme="majorBidi"/>
                <w:color w:val="auto"/>
                <w:sz w:val="20"/>
                <w:szCs w:val="20"/>
                <w:lang w:val="ru-RU"/>
              </w:rPr>
            </w:pPr>
            <w:r w:rsidRPr="008B1165">
              <w:rPr>
                <w:rFonts w:asciiTheme="majorBidi" w:hAnsiTheme="majorBidi" w:cstheme="majorBidi"/>
                <w:i/>
                <w:iCs/>
                <w:sz w:val="20"/>
                <w:szCs w:val="20"/>
                <w:lang w:val="uk-UA"/>
              </w:rPr>
              <w:t>Листопад-грудень</w:t>
            </w:r>
          </w:p>
        </w:tc>
      </w:tr>
    </w:tbl>
    <w:p w14:paraId="2F3C294C" w14:textId="77777777" w:rsidR="008278C0" w:rsidRPr="00515C16" w:rsidRDefault="008278C0">
      <w:pPr>
        <w:rPr>
          <w:lang w:val="ru-RU"/>
        </w:rPr>
      </w:pPr>
    </w:p>
    <w:sectPr w:rsidR="008278C0" w:rsidRPr="00515C16" w:rsidSect="00A11077">
      <w:footerReference w:type="default" r:id="rId8"/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1481" w14:textId="77777777" w:rsidR="008B404A" w:rsidRDefault="008B404A">
      <w:r>
        <w:separator/>
      </w:r>
    </w:p>
  </w:endnote>
  <w:endnote w:type="continuationSeparator" w:id="0">
    <w:p w14:paraId="657CD5A7" w14:textId="77777777" w:rsidR="008B404A" w:rsidRDefault="008B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452313"/>
      <w:docPartObj>
        <w:docPartGallery w:val="Page Numbers (Bottom of Page)"/>
        <w:docPartUnique/>
      </w:docPartObj>
    </w:sdtPr>
    <w:sdtContent>
      <w:p w14:paraId="121CB507" w14:textId="77777777" w:rsidR="00B0341D" w:rsidRDefault="00B03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5C9" w:rsidRPr="00EA75C9">
          <w:rPr>
            <w:noProof/>
            <w:lang w:val="uk-UA"/>
          </w:rPr>
          <w:t>14</w:t>
        </w:r>
        <w:r>
          <w:fldChar w:fldCharType="end"/>
        </w:r>
      </w:p>
    </w:sdtContent>
  </w:sdt>
  <w:p w14:paraId="72598CB4" w14:textId="77777777" w:rsidR="00B0341D" w:rsidRDefault="00B034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17FD" w14:textId="77777777" w:rsidR="008B404A" w:rsidRDefault="008B404A">
      <w:r>
        <w:separator/>
      </w:r>
    </w:p>
  </w:footnote>
  <w:footnote w:type="continuationSeparator" w:id="0">
    <w:p w14:paraId="0776D260" w14:textId="77777777" w:rsidR="008B404A" w:rsidRDefault="008B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333E5C"/>
    <w:multiLevelType w:val="hybridMultilevel"/>
    <w:tmpl w:val="A712F54A"/>
    <w:lvl w:ilvl="0" w:tplc="6AD03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1822"/>
    <w:multiLevelType w:val="hybridMultilevel"/>
    <w:tmpl w:val="A816D400"/>
    <w:lvl w:ilvl="0" w:tplc="AEB6EF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C9E017C"/>
    <w:multiLevelType w:val="hybridMultilevel"/>
    <w:tmpl w:val="BA3C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42C1C"/>
    <w:multiLevelType w:val="hybridMultilevel"/>
    <w:tmpl w:val="650E2E18"/>
    <w:lvl w:ilvl="0" w:tplc="C3820A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B9E64EA"/>
    <w:multiLevelType w:val="hybridMultilevel"/>
    <w:tmpl w:val="4572B25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F2137"/>
    <w:multiLevelType w:val="hybridMultilevel"/>
    <w:tmpl w:val="A43C3B6C"/>
    <w:lvl w:ilvl="0" w:tplc="3FD41DE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094BBB"/>
    <w:multiLevelType w:val="hybridMultilevel"/>
    <w:tmpl w:val="EF843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5CF1"/>
    <w:multiLevelType w:val="hybridMultilevel"/>
    <w:tmpl w:val="CE0299C8"/>
    <w:lvl w:ilvl="0" w:tplc="3EA00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CF135D"/>
    <w:multiLevelType w:val="hybridMultilevel"/>
    <w:tmpl w:val="E536F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85DBF"/>
    <w:multiLevelType w:val="hybridMultilevel"/>
    <w:tmpl w:val="BFD03666"/>
    <w:lvl w:ilvl="0" w:tplc="310CFF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C4C6D79"/>
    <w:multiLevelType w:val="hybridMultilevel"/>
    <w:tmpl w:val="9A182AB4"/>
    <w:lvl w:ilvl="0" w:tplc="28B2A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5F7351"/>
    <w:multiLevelType w:val="hybridMultilevel"/>
    <w:tmpl w:val="E88E33EC"/>
    <w:lvl w:ilvl="0" w:tplc="01707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12172"/>
    <w:multiLevelType w:val="hybridMultilevel"/>
    <w:tmpl w:val="30D83C70"/>
    <w:lvl w:ilvl="0" w:tplc="B1AEF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13588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415303">
    <w:abstractNumId w:val="14"/>
  </w:num>
  <w:num w:numId="3" w16cid:durableId="1145660762">
    <w:abstractNumId w:val="13"/>
  </w:num>
  <w:num w:numId="4" w16cid:durableId="642003997">
    <w:abstractNumId w:val="1"/>
  </w:num>
  <w:num w:numId="5" w16cid:durableId="999694754">
    <w:abstractNumId w:val="12"/>
  </w:num>
  <w:num w:numId="6" w16cid:durableId="1022898227">
    <w:abstractNumId w:val="9"/>
  </w:num>
  <w:num w:numId="7" w16cid:durableId="487281648">
    <w:abstractNumId w:val="8"/>
  </w:num>
  <w:num w:numId="8" w16cid:durableId="704403732">
    <w:abstractNumId w:val="10"/>
  </w:num>
  <w:num w:numId="9" w16cid:durableId="1850680875">
    <w:abstractNumId w:val="6"/>
  </w:num>
  <w:num w:numId="10" w16cid:durableId="1924027555">
    <w:abstractNumId w:val="3"/>
  </w:num>
  <w:num w:numId="11" w16cid:durableId="1249848949">
    <w:abstractNumId w:val="4"/>
  </w:num>
  <w:num w:numId="12" w16cid:durableId="322246985">
    <w:abstractNumId w:val="7"/>
  </w:num>
  <w:num w:numId="13" w16cid:durableId="1442072462">
    <w:abstractNumId w:val="5"/>
  </w:num>
  <w:num w:numId="14" w16cid:durableId="1094010692">
    <w:abstractNumId w:val="11"/>
  </w:num>
  <w:num w:numId="15" w16cid:durableId="1234051206">
    <w:abstractNumId w:val="2"/>
  </w:num>
  <w:num w:numId="16" w16cid:durableId="5932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9A"/>
    <w:rsid w:val="000F0157"/>
    <w:rsid w:val="00122796"/>
    <w:rsid w:val="001C4FBF"/>
    <w:rsid w:val="001D4215"/>
    <w:rsid w:val="001F0B78"/>
    <w:rsid w:val="00227EB9"/>
    <w:rsid w:val="00285843"/>
    <w:rsid w:val="00335631"/>
    <w:rsid w:val="00357A78"/>
    <w:rsid w:val="00394343"/>
    <w:rsid w:val="003A371D"/>
    <w:rsid w:val="00515C16"/>
    <w:rsid w:val="00517D2E"/>
    <w:rsid w:val="00593CD3"/>
    <w:rsid w:val="006D4CEA"/>
    <w:rsid w:val="00700BC8"/>
    <w:rsid w:val="00755D85"/>
    <w:rsid w:val="007C3261"/>
    <w:rsid w:val="008278C0"/>
    <w:rsid w:val="008B404A"/>
    <w:rsid w:val="00972E92"/>
    <w:rsid w:val="009E6D9A"/>
    <w:rsid w:val="00A11077"/>
    <w:rsid w:val="00AB766D"/>
    <w:rsid w:val="00B0341D"/>
    <w:rsid w:val="00B72006"/>
    <w:rsid w:val="00C22D2B"/>
    <w:rsid w:val="00CA709F"/>
    <w:rsid w:val="00D06DFB"/>
    <w:rsid w:val="00DA031A"/>
    <w:rsid w:val="00EA75C9"/>
    <w:rsid w:val="00F258F2"/>
    <w:rsid w:val="00F83903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9800"/>
  <w15:chartTrackingRefBased/>
  <w15:docId w15:val="{CF7C68E4-DF3F-46E0-AA96-E12D357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B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00BC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700BC8"/>
    <w:pPr>
      <w:keepNext/>
      <w:jc w:val="center"/>
      <w:outlineLvl w:val="3"/>
    </w:pPr>
    <w:rPr>
      <w:b/>
      <w:bCs/>
      <w:color w:val="auto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0B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00B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700B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header"/>
    <w:basedOn w:val="a"/>
    <w:link w:val="a5"/>
    <w:uiPriority w:val="99"/>
    <w:unhideWhenUsed/>
    <w:rsid w:val="00700BC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00B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700BC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00B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2">
    <w:name w:val="Font Style12"/>
    <w:uiPriority w:val="99"/>
    <w:rsid w:val="00700BC8"/>
    <w:rPr>
      <w:rFonts w:ascii="Times New Roman" w:hAnsi="Times New Roman" w:cs="Times New Roman" w:hint="default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700BC8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a9">
    <w:name w:val="Основний текст + Напівжирний"/>
    <w:rsid w:val="00700BC8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3A371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A371D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19563</Words>
  <Characters>11152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Сидорко</cp:lastModifiedBy>
  <cp:revision>26</cp:revision>
  <cp:lastPrinted>2023-09-25T08:37:00Z</cp:lastPrinted>
  <dcterms:created xsi:type="dcterms:W3CDTF">2023-09-25T08:24:00Z</dcterms:created>
  <dcterms:modified xsi:type="dcterms:W3CDTF">2024-01-03T11:44:00Z</dcterms:modified>
</cp:coreProperties>
</file>