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C4" w:rsidRPr="00C47321" w:rsidRDefault="00BE44AA" w:rsidP="006D770F">
      <w:pPr>
        <w:spacing w:after="0" w:line="240" w:lineRule="auto"/>
        <w:jc w:val="center"/>
        <w:rPr>
          <w:b/>
          <w:sz w:val="24"/>
          <w:szCs w:val="24"/>
        </w:rPr>
      </w:pPr>
      <w:r w:rsidRPr="00C47321">
        <w:rPr>
          <w:b/>
          <w:sz w:val="24"/>
          <w:szCs w:val="24"/>
        </w:rPr>
        <w:t>ІСТОРИЧНИЙ ФАКУЛЬТЕТ</w:t>
      </w:r>
    </w:p>
    <w:p w:rsidR="00BE44AA" w:rsidRPr="00C47321" w:rsidRDefault="00BE44AA" w:rsidP="006D770F">
      <w:pPr>
        <w:spacing w:after="0" w:line="240" w:lineRule="auto"/>
        <w:jc w:val="center"/>
        <w:rPr>
          <w:b/>
          <w:sz w:val="24"/>
          <w:szCs w:val="24"/>
        </w:rPr>
      </w:pPr>
      <w:r w:rsidRPr="00C47321">
        <w:rPr>
          <w:b/>
          <w:sz w:val="24"/>
          <w:szCs w:val="24"/>
        </w:rPr>
        <w:t>ЛЬВІВСЬКОГО НАЦІОНАЛЬНОГО УНІВЕРСИТЕТУ імені ІВАНА ФРАНКА</w:t>
      </w:r>
    </w:p>
    <w:p w:rsidR="005E35C4" w:rsidRPr="00DE62F4" w:rsidRDefault="00BE44AA" w:rsidP="006D770F">
      <w:pPr>
        <w:spacing w:after="0" w:line="240" w:lineRule="auto"/>
        <w:jc w:val="center"/>
        <w:rPr>
          <w:b/>
        </w:rPr>
      </w:pPr>
      <w:r w:rsidRPr="00C47321">
        <w:rPr>
          <w:b/>
          <w:sz w:val="24"/>
          <w:szCs w:val="24"/>
        </w:rPr>
        <w:t>з</w:t>
      </w:r>
      <w:r w:rsidR="005E35C4" w:rsidRPr="00C47321">
        <w:rPr>
          <w:b/>
          <w:sz w:val="24"/>
          <w:szCs w:val="24"/>
        </w:rPr>
        <w:t>апрошує на навчання в магістратурі</w:t>
      </w:r>
      <w:r w:rsidRPr="00C47321">
        <w:rPr>
          <w:b/>
          <w:sz w:val="24"/>
          <w:szCs w:val="24"/>
        </w:rPr>
        <w:t xml:space="preserve"> за спеціальністю </w:t>
      </w:r>
      <w:r w:rsidRPr="00C47321">
        <w:rPr>
          <w:b/>
          <w:bCs/>
          <w:i/>
          <w:sz w:val="24"/>
          <w:szCs w:val="24"/>
        </w:rPr>
        <w:t xml:space="preserve">014.03 </w:t>
      </w:r>
      <w:r w:rsidR="00C47321" w:rsidRPr="00C47321">
        <w:rPr>
          <w:b/>
          <w:bCs/>
          <w:i/>
          <w:sz w:val="24"/>
          <w:szCs w:val="24"/>
        </w:rPr>
        <w:t>«</w:t>
      </w:r>
      <w:r w:rsidRPr="00C47321">
        <w:rPr>
          <w:b/>
          <w:bCs/>
          <w:i/>
          <w:sz w:val="24"/>
          <w:szCs w:val="24"/>
        </w:rPr>
        <w:t>Середня освіта (Історія)</w:t>
      </w:r>
      <w:r w:rsidR="00C47321" w:rsidRPr="00C47321">
        <w:rPr>
          <w:b/>
          <w:bCs/>
          <w:i/>
          <w:sz w:val="24"/>
          <w:szCs w:val="24"/>
        </w:rPr>
        <w:t>»</w:t>
      </w:r>
      <w:r w:rsidR="005E35C4" w:rsidRPr="00C47321">
        <w:rPr>
          <w:b/>
          <w:sz w:val="24"/>
          <w:szCs w:val="24"/>
        </w:rPr>
        <w:t>!</w:t>
      </w:r>
    </w:p>
    <w:p w:rsidR="00BE44AA" w:rsidRPr="00DE62F4" w:rsidRDefault="00BE44AA" w:rsidP="006D770F">
      <w:pPr>
        <w:spacing w:after="120" w:line="240" w:lineRule="auto"/>
        <w:rPr>
          <w:b/>
          <w:bCs/>
        </w:rPr>
      </w:pPr>
    </w:p>
    <w:p w:rsidR="00FA4BB2" w:rsidRPr="00DE62F4" w:rsidRDefault="00FA4BB2" w:rsidP="006D770F">
      <w:pPr>
        <w:spacing w:after="120" w:line="240" w:lineRule="auto"/>
        <w:rPr>
          <w:b/>
          <w:bCs/>
        </w:rPr>
      </w:pPr>
      <w:r w:rsidRPr="00DE62F4">
        <w:rPr>
          <w:b/>
          <w:bCs/>
        </w:rPr>
        <w:t>Термін навчання – 1 рік 4 місяці</w:t>
      </w:r>
      <w:r w:rsidR="0037774D">
        <w:rPr>
          <w:b/>
          <w:bCs/>
        </w:rPr>
        <w:t>, форма навчання – денна</w:t>
      </w:r>
      <w:r w:rsidR="00E80214">
        <w:rPr>
          <w:b/>
          <w:bCs/>
        </w:rPr>
        <w:t>, заочна</w:t>
      </w:r>
      <w:r w:rsidR="0037774D" w:rsidRPr="00DE62F4">
        <w:rPr>
          <w:b/>
          <w:bCs/>
        </w:rPr>
        <w:t>.</w:t>
      </w:r>
    </w:p>
    <w:p w:rsidR="00A065E0" w:rsidRPr="00DE62F4" w:rsidRDefault="00A065E0" w:rsidP="006D770F">
      <w:pPr>
        <w:spacing w:after="120" w:line="240" w:lineRule="auto"/>
        <w:rPr>
          <w:b/>
          <w:bCs/>
          <w:i/>
        </w:rPr>
      </w:pPr>
      <w:r w:rsidRPr="00DE62F4">
        <w:rPr>
          <w:bCs/>
        </w:rPr>
        <w:t xml:space="preserve">Випускники магістратури за спеціальністю 014.03 </w:t>
      </w:r>
      <w:r w:rsidR="004A0C66">
        <w:rPr>
          <w:bCs/>
        </w:rPr>
        <w:t>«</w:t>
      </w:r>
      <w:r w:rsidRPr="00DE62F4">
        <w:rPr>
          <w:bCs/>
        </w:rPr>
        <w:t>Середня освіта (Історія)</w:t>
      </w:r>
      <w:r w:rsidR="004A0C66">
        <w:rPr>
          <w:bCs/>
        </w:rPr>
        <w:t xml:space="preserve">» </w:t>
      </w:r>
      <w:r w:rsidRPr="00DE62F4">
        <w:rPr>
          <w:bCs/>
        </w:rPr>
        <w:t>здобудуть кваліфікацію</w:t>
      </w:r>
      <w:r w:rsidRPr="00DE62F4">
        <w:rPr>
          <w:b/>
          <w:bCs/>
        </w:rPr>
        <w:t xml:space="preserve"> </w:t>
      </w:r>
      <w:r w:rsidRPr="00DE62F4">
        <w:rPr>
          <w:b/>
          <w:bCs/>
          <w:i/>
        </w:rPr>
        <w:t>Магістр освіти (історія). Викладач історії</w:t>
      </w:r>
      <w:r w:rsidR="00D84FF2" w:rsidRPr="00DE62F4">
        <w:rPr>
          <w:b/>
          <w:bCs/>
        </w:rPr>
        <w:t>.</w:t>
      </w:r>
    </w:p>
    <w:p w:rsidR="004A0C66" w:rsidRDefault="00A065E0" w:rsidP="006D770F">
      <w:pPr>
        <w:spacing w:after="120" w:line="240" w:lineRule="auto"/>
        <w:rPr>
          <w:bCs/>
        </w:rPr>
      </w:pPr>
      <w:r w:rsidRPr="006D770F">
        <w:rPr>
          <w:bCs/>
        </w:rPr>
        <w:t xml:space="preserve">У межах </w:t>
      </w:r>
      <w:r w:rsidR="00632093" w:rsidRPr="006D770F">
        <w:rPr>
          <w:bCs/>
        </w:rPr>
        <w:t>спеціальності 014.03 </w:t>
      </w:r>
      <w:r w:rsidR="004A0C66">
        <w:rPr>
          <w:bCs/>
        </w:rPr>
        <w:t>«</w:t>
      </w:r>
      <w:r w:rsidR="00D37550" w:rsidRPr="006D770F">
        <w:rPr>
          <w:bCs/>
        </w:rPr>
        <w:t>Середня освіта (Історія)</w:t>
      </w:r>
      <w:r w:rsidR="004A0C66">
        <w:rPr>
          <w:bCs/>
        </w:rPr>
        <w:t>»</w:t>
      </w:r>
      <w:r w:rsidR="00D37550" w:rsidRPr="006D770F">
        <w:rPr>
          <w:bCs/>
        </w:rPr>
        <w:t xml:space="preserve"> </w:t>
      </w:r>
      <w:r w:rsidRPr="006D770F">
        <w:rPr>
          <w:bCs/>
        </w:rPr>
        <w:t>планує</w:t>
      </w:r>
      <w:r w:rsidR="00BE44AA" w:rsidRPr="006D770F">
        <w:rPr>
          <w:bCs/>
        </w:rPr>
        <w:t>ться</w:t>
      </w:r>
      <w:r w:rsidRPr="00DE62F4">
        <w:rPr>
          <w:bCs/>
        </w:rPr>
        <w:t xml:space="preserve"> </w:t>
      </w:r>
      <w:r w:rsidR="00D84FF2" w:rsidRPr="00DE62F4">
        <w:rPr>
          <w:bCs/>
        </w:rPr>
        <w:t>відкриття</w:t>
      </w:r>
      <w:r w:rsidRPr="00DE62F4">
        <w:rPr>
          <w:bCs/>
        </w:rPr>
        <w:t xml:space="preserve"> </w:t>
      </w:r>
      <w:r w:rsidR="00E80214">
        <w:rPr>
          <w:bCs/>
        </w:rPr>
        <w:t>таких</w:t>
      </w:r>
      <w:r w:rsidRPr="00DE62F4">
        <w:rPr>
          <w:bCs/>
        </w:rPr>
        <w:t xml:space="preserve"> </w:t>
      </w:r>
      <w:r w:rsidRPr="006D770F">
        <w:rPr>
          <w:b/>
          <w:bCs/>
        </w:rPr>
        <w:t>спеціалізаці</w:t>
      </w:r>
      <w:r w:rsidR="00D84FF2" w:rsidRPr="006D770F">
        <w:rPr>
          <w:b/>
          <w:bCs/>
        </w:rPr>
        <w:t>й</w:t>
      </w:r>
      <w:r w:rsidR="004A0C66">
        <w:rPr>
          <w:bCs/>
        </w:rPr>
        <w:t>:</w:t>
      </w:r>
    </w:p>
    <w:p w:rsidR="004A0C66" w:rsidRDefault="00E80214" w:rsidP="006D770F">
      <w:pPr>
        <w:spacing w:after="120" w:line="240" w:lineRule="auto"/>
        <w:rPr>
          <w:bCs/>
        </w:rPr>
      </w:pPr>
      <w:r>
        <w:rPr>
          <w:bCs/>
        </w:rPr>
        <w:t xml:space="preserve">денне навчання – </w:t>
      </w:r>
      <w:r w:rsidR="00A065E0" w:rsidRPr="00DE62F4">
        <w:rPr>
          <w:b/>
          <w:bCs/>
          <w:i/>
        </w:rPr>
        <w:t>1. Шкільна історія</w:t>
      </w:r>
      <w:r w:rsidR="00A065E0" w:rsidRPr="00DE62F4">
        <w:rPr>
          <w:bCs/>
        </w:rPr>
        <w:t xml:space="preserve">, </w:t>
      </w:r>
      <w:r w:rsidR="00A065E0" w:rsidRPr="00DE62F4">
        <w:rPr>
          <w:b/>
          <w:bCs/>
          <w:i/>
        </w:rPr>
        <w:t>2. Європейські студії та американістика</w:t>
      </w:r>
      <w:r w:rsidR="004A0C66">
        <w:rPr>
          <w:bCs/>
        </w:rPr>
        <w:t>;</w:t>
      </w:r>
    </w:p>
    <w:p w:rsidR="00FA4BB2" w:rsidRPr="00DE62F4" w:rsidRDefault="00E80214" w:rsidP="006D770F">
      <w:pPr>
        <w:spacing w:after="120" w:line="240" w:lineRule="auto"/>
        <w:rPr>
          <w:bCs/>
        </w:rPr>
      </w:pPr>
      <w:r>
        <w:rPr>
          <w:bCs/>
        </w:rPr>
        <w:t xml:space="preserve">заочне навчання – </w:t>
      </w:r>
      <w:r w:rsidRPr="00E80214">
        <w:rPr>
          <w:b/>
          <w:bCs/>
          <w:i/>
        </w:rPr>
        <w:t>Європейські студії та американістика</w:t>
      </w:r>
      <w:r w:rsidRPr="00E80214">
        <w:rPr>
          <w:bCs/>
          <w:i/>
        </w:rPr>
        <w:t>.</w:t>
      </w:r>
    </w:p>
    <w:p w:rsidR="00FA4BB2" w:rsidRPr="00DE62F4" w:rsidRDefault="00A065E0" w:rsidP="006D770F">
      <w:pPr>
        <w:spacing w:after="120" w:line="240" w:lineRule="auto"/>
        <w:rPr>
          <w:bCs/>
        </w:rPr>
      </w:pPr>
      <w:r w:rsidRPr="00DE62F4">
        <w:rPr>
          <w:bCs/>
        </w:rPr>
        <w:t>Навчальний план</w:t>
      </w:r>
      <w:r w:rsidR="00DE62F4" w:rsidRPr="00DE62F4">
        <w:rPr>
          <w:bCs/>
        </w:rPr>
        <w:t xml:space="preserve"> </w:t>
      </w:r>
      <w:r w:rsidR="004A0C66">
        <w:rPr>
          <w:bCs/>
        </w:rPr>
        <w:t xml:space="preserve">за спеціальністю </w:t>
      </w:r>
      <w:r w:rsidRPr="00DE62F4">
        <w:rPr>
          <w:bCs/>
        </w:rPr>
        <w:t xml:space="preserve">передбачає як </w:t>
      </w:r>
      <w:r w:rsidR="004A0C66">
        <w:rPr>
          <w:bCs/>
        </w:rPr>
        <w:t>загальні</w:t>
      </w:r>
      <w:r w:rsidRPr="00DE62F4">
        <w:rPr>
          <w:bCs/>
        </w:rPr>
        <w:t xml:space="preserve"> курси (педагогічна майстерність, українська державність: формування та політичні трансформації</w:t>
      </w:r>
      <w:r w:rsidR="00D37550" w:rsidRPr="00DE62F4">
        <w:rPr>
          <w:bCs/>
        </w:rPr>
        <w:t>, націогенез  українців, історія міжнародних відносин, методика науково-педагогічних досліджень, історична пам’ять та історична освіта в Україні, візуальні образи в навчанні історії) і практики (педагогічну, історико-краєзнавчу), так і о</w:t>
      </w:r>
      <w:r w:rsidR="00FA4BB2" w:rsidRPr="00DE62F4">
        <w:rPr>
          <w:bCs/>
        </w:rPr>
        <w:t>кремі дисципліни спеціалізації:</w:t>
      </w:r>
    </w:p>
    <w:p w:rsidR="00FA4BB2" w:rsidRPr="00DE62F4" w:rsidRDefault="0023557A" w:rsidP="006D770F">
      <w:pPr>
        <w:spacing w:after="120" w:line="240" w:lineRule="auto"/>
      </w:pPr>
      <w:r w:rsidRPr="0023557A">
        <w:rPr>
          <w:b/>
          <w:bCs/>
        </w:rPr>
        <w:t>–</w:t>
      </w:r>
      <w:r w:rsidR="00FA4BB2" w:rsidRPr="00DE62F4">
        <w:rPr>
          <w:b/>
          <w:bCs/>
        </w:rPr>
        <w:t> </w:t>
      </w:r>
      <w:r w:rsidR="00D37550" w:rsidRPr="00DE62F4">
        <w:rPr>
          <w:b/>
          <w:bCs/>
        </w:rPr>
        <w:t>у межах спеціалізації «Шкільна історія»:</w:t>
      </w:r>
      <w:r w:rsidR="00D37550" w:rsidRPr="00DE62F4">
        <w:rPr>
          <w:bCs/>
        </w:rPr>
        <w:t xml:space="preserve"> </w:t>
      </w:r>
      <w:r w:rsidR="00D37550" w:rsidRPr="00DE62F4">
        <w:t xml:space="preserve">Сучасні освітні системи, технології та моделі навчання історії, Історичні міфи й стереотипи та формування суспільної свідомості народів Центрально-Східної Європи, Підручник з історії: український та світовий досвід, Методологічна культура вчителя історії, Актуальні питання історії України ХІХ–ХХ ст.: проблеми та інтерпретації, Науково-методичний семінар; </w:t>
      </w:r>
    </w:p>
    <w:p w:rsidR="00FA4BB2" w:rsidRPr="00DE62F4" w:rsidRDefault="0023557A" w:rsidP="006D770F">
      <w:pPr>
        <w:spacing w:after="120" w:line="240" w:lineRule="auto"/>
      </w:pPr>
      <w:r w:rsidRPr="0023557A">
        <w:rPr>
          <w:b/>
        </w:rPr>
        <w:t>–</w:t>
      </w:r>
      <w:r w:rsidR="00FA4BB2" w:rsidRPr="00DE62F4">
        <w:rPr>
          <w:b/>
        </w:rPr>
        <w:t> </w:t>
      </w:r>
      <w:r w:rsidR="00CF4731" w:rsidRPr="00DE62F4">
        <w:rPr>
          <w:b/>
        </w:rPr>
        <w:t xml:space="preserve">у межах спеціалізації </w:t>
      </w:r>
      <w:r w:rsidR="005E35C4" w:rsidRPr="00DE62F4">
        <w:rPr>
          <w:b/>
          <w:lang w:val="x-none"/>
        </w:rPr>
        <w:t>«Європейські студії та американістика»</w:t>
      </w:r>
      <w:r w:rsidR="00CF4731" w:rsidRPr="00DE62F4">
        <w:rPr>
          <w:b/>
        </w:rPr>
        <w:t xml:space="preserve">: </w:t>
      </w:r>
      <w:r w:rsidR="00CF4731" w:rsidRPr="00DE62F4">
        <w:t>Етнологія Європи, Політична культура США: демократичні традиції та інститути влади, Культурно-інтелектуальна історія Європи, Європейські суспільства та культури на шляху перетворень (друга половина ХІХ – перша половина ХХ ст.), Тоталітарні режими у світовій історії новітнього часу: генеза, типи, регіональні особливості, Науково-методичний семінар.</w:t>
      </w:r>
    </w:p>
    <w:p w:rsidR="005E35C4" w:rsidRPr="00DE62F4" w:rsidRDefault="00CF4731" w:rsidP="006D770F">
      <w:pPr>
        <w:spacing w:after="120" w:line="240" w:lineRule="auto"/>
      </w:pPr>
      <w:r w:rsidRPr="00DE62F4">
        <w:t xml:space="preserve">Крім нормативних, передбачено низку </w:t>
      </w:r>
      <w:r w:rsidRPr="00DE62F4">
        <w:rPr>
          <w:b/>
        </w:rPr>
        <w:t>курсів за вибором студентів</w:t>
      </w:r>
      <w:r w:rsidRPr="00DE62F4">
        <w:rPr>
          <w:b/>
          <w:i/>
        </w:rPr>
        <w:t>: Блок №</w:t>
      </w:r>
      <w:r w:rsidR="00FA4BB2" w:rsidRPr="00DE62F4">
        <w:rPr>
          <w:b/>
          <w:i/>
        </w:rPr>
        <w:t> </w:t>
      </w:r>
      <w:r w:rsidRPr="00DE62F4">
        <w:rPr>
          <w:b/>
          <w:i/>
        </w:rPr>
        <w:t>1:</w:t>
      </w:r>
      <w:r w:rsidRPr="00DE62F4">
        <w:t xml:space="preserve"> 1. Релігія, мова й ідентичність у Центральній та Східній Європі нового часу, 2. Національна єдність українців у ХІХ–ХХ ст.: ідея, виклики, втілення, 3. Національні меншини в Україні: історія та сучасність; </w:t>
      </w:r>
      <w:r w:rsidRPr="00DE62F4">
        <w:rPr>
          <w:b/>
          <w:i/>
        </w:rPr>
        <w:t>Блок №</w:t>
      </w:r>
      <w:r w:rsidR="00FA4BB2" w:rsidRPr="00DE62F4">
        <w:rPr>
          <w:b/>
          <w:i/>
        </w:rPr>
        <w:t> </w:t>
      </w:r>
      <w:r w:rsidRPr="00DE62F4">
        <w:rPr>
          <w:b/>
          <w:i/>
        </w:rPr>
        <w:t>2:</w:t>
      </w:r>
      <w:r w:rsidRPr="00DE62F4">
        <w:t xml:space="preserve"> 1.Етнофобії, соціальний екстремізм та політика геноциду в ХХ</w:t>
      </w:r>
      <w:r w:rsidRPr="00DE62F4">
        <w:rPr>
          <w:lang w:val="ru-RU"/>
        </w:rPr>
        <w:t> </w:t>
      </w:r>
      <w:r w:rsidRPr="00DE62F4">
        <w:t xml:space="preserve">ст., 2. «Інший» / «Чужий»: ксенофобія у Франції в ХІХ–ХХ ст., 3. Історія сепаратистських рухів у країнах Заходу другої половини ХХ і початку ХХІ ст.; </w:t>
      </w:r>
      <w:r w:rsidRPr="00DE62F4">
        <w:rPr>
          <w:b/>
          <w:i/>
        </w:rPr>
        <w:t>Блок №</w:t>
      </w:r>
      <w:r w:rsidR="00FA4BB2" w:rsidRPr="00DE62F4">
        <w:rPr>
          <w:b/>
          <w:i/>
        </w:rPr>
        <w:t> </w:t>
      </w:r>
      <w:r w:rsidRPr="00DE62F4">
        <w:rPr>
          <w:b/>
          <w:i/>
        </w:rPr>
        <w:t>3:</w:t>
      </w:r>
      <w:r w:rsidRPr="00DE62F4">
        <w:t xml:space="preserve"> </w:t>
      </w:r>
      <w:r w:rsidR="00FA4BB2" w:rsidRPr="00DE62F4">
        <w:t xml:space="preserve">1. Історія Росії: імперія й нації, 2. Австро-Угорська монархія: міф і реальність, 3. Німеччина 1871–1945 років: трансформаційні процеси державного розвитку; </w:t>
      </w:r>
      <w:r w:rsidR="00FA4BB2" w:rsidRPr="00DE62F4">
        <w:rPr>
          <w:b/>
          <w:i/>
        </w:rPr>
        <w:t>Блок №</w:t>
      </w:r>
      <w:r w:rsidR="009070DD" w:rsidRPr="00DE62F4">
        <w:rPr>
          <w:b/>
          <w:i/>
        </w:rPr>
        <w:t> </w:t>
      </w:r>
      <w:r w:rsidR="00FA4BB2" w:rsidRPr="00DE62F4">
        <w:rPr>
          <w:b/>
          <w:i/>
        </w:rPr>
        <w:t>4:</w:t>
      </w:r>
      <w:r w:rsidR="00FA4BB2" w:rsidRPr="00DE62F4">
        <w:t xml:space="preserve"> 1. Невигаданий світ античної міфології, 2. Поняття прав людини в європейській історії та культурі, </w:t>
      </w:r>
      <w:r w:rsidR="00632093" w:rsidRPr="00DE62F4">
        <w:t>3. </w:t>
      </w:r>
      <w:r w:rsidR="00FA4BB2" w:rsidRPr="00DE62F4">
        <w:t xml:space="preserve">Суспільна модернізація та повсякденне життя в Україні ХІХ і першої половини ХХ ст.; </w:t>
      </w:r>
      <w:r w:rsidR="00FA4BB2" w:rsidRPr="00DE62F4">
        <w:rPr>
          <w:b/>
          <w:i/>
        </w:rPr>
        <w:t>Блок №</w:t>
      </w:r>
      <w:r w:rsidR="00632093" w:rsidRPr="00DE62F4">
        <w:rPr>
          <w:b/>
          <w:i/>
        </w:rPr>
        <w:t> </w:t>
      </w:r>
      <w:r w:rsidR="00FA4BB2" w:rsidRPr="00DE62F4">
        <w:rPr>
          <w:b/>
          <w:i/>
        </w:rPr>
        <w:t>5:</w:t>
      </w:r>
      <w:r w:rsidR="00FA4BB2" w:rsidRPr="00DE62F4">
        <w:t xml:space="preserve"> 1. Європа і кочовий Степ, 2. Слов’янська ідея: витоки та еволюція, 3. Мусульманський чинник у світовій історії ХХ і початку ХХІ ст.; </w:t>
      </w:r>
      <w:r w:rsidR="00FA4BB2" w:rsidRPr="00DE62F4">
        <w:rPr>
          <w:b/>
          <w:i/>
        </w:rPr>
        <w:t>Блок №</w:t>
      </w:r>
      <w:r w:rsidR="00632093" w:rsidRPr="00DE62F4">
        <w:rPr>
          <w:b/>
          <w:i/>
        </w:rPr>
        <w:t> </w:t>
      </w:r>
      <w:r w:rsidR="00FA4BB2" w:rsidRPr="00DE62F4">
        <w:rPr>
          <w:b/>
          <w:i/>
        </w:rPr>
        <w:t>6:</w:t>
      </w:r>
      <w:r w:rsidR="00FA4BB2" w:rsidRPr="00DE62F4">
        <w:t xml:space="preserve"> 1. Музеї, бібліотеки та архіви: способи організації та суспільне призначення, 2. Реституція культурних пам’яток в Україні, 3. Традиційна соціонормативна культура українців; </w:t>
      </w:r>
      <w:r w:rsidR="00FA4BB2" w:rsidRPr="00DE62F4">
        <w:rPr>
          <w:b/>
          <w:i/>
        </w:rPr>
        <w:t>Блок №</w:t>
      </w:r>
      <w:r w:rsidR="00632093" w:rsidRPr="00DE62F4">
        <w:rPr>
          <w:b/>
          <w:i/>
        </w:rPr>
        <w:t> 7</w:t>
      </w:r>
      <w:r w:rsidR="00FA4BB2" w:rsidRPr="00DE62F4">
        <w:rPr>
          <w:b/>
          <w:i/>
        </w:rPr>
        <w:t>:</w:t>
      </w:r>
      <w:r w:rsidR="00FA4BB2" w:rsidRPr="00DE62F4">
        <w:t xml:space="preserve"> 1. Освітній менеджмент, 2. Інформаційні ресурси в освітньому процесі, 3. Історичні реконструкції в школі. </w:t>
      </w:r>
      <w:r w:rsidR="00FA4BB2" w:rsidRPr="00DE62F4">
        <w:rPr>
          <w:i/>
        </w:rPr>
        <w:t>(З кожного блоку студенти обиратимуть один предмет.)</w:t>
      </w:r>
    </w:p>
    <w:p w:rsidR="00E80214" w:rsidRDefault="00E80214" w:rsidP="006D770F">
      <w:pPr>
        <w:spacing w:after="120" w:line="240" w:lineRule="auto"/>
      </w:pPr>
      <w:r w:rsidRPr="00E80214">
        <w:rPr>
          <w:b/>
        </w:rPr>
        <w:t>Прийом документів для вступу в магістратуру відбуватиметься з 12 по 24 липня 2017 р.</w:t>
      </w:r>
      <w:r w:rsidR="00C47321">
        <w:rPr>
          <w:b/>
        </w:rPr>
        <w:t xml:space="preserve">, вступні іспити – з 26 липня по 2 серпня 2017 р. </w:t>
      </w:r>
      <w:r>
        <w:t>Докладну інформацію про умови вступу та порядок зарахування вступників можна отримати в Приймальній комісії Університету або деканаті історичного факультету.</w:t>
      </w:r>
      <w:bookmarkStart w:id="0" w:name="_GoBack"/>
      <w:bookmarkEnd w:id="0"/>
    </w:p>
    <w:sectPr w:rsidR="00E80214" w:rsidSect="006D7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4"/>
    <w:rsid w:val="0023557A"/>
    <w:rsid w:val="0037774D"/>
    <w:rsid w:val="003B2E64"/>
    <w:rsid w:val="004A0C66"/>
    <w:rsid w:val="005E35C4"/>
    <w:rsid w:val="00632093"/>
    <w:rsid w:val="006D770F"/>
    <w:rsid w:val="009070DD"/>
    <w:rsid w:val="00913E0F"/>
    <w:rsid w:val="009B4DB4"/>
    <w:rsid w:val="00A065E0"/>
    <w:rsid w:val="00A336BF"/>
    <w:rsid w:val="00A344DA"/>
    <w:rsid w:val="00BE44AA"/>
    <w:rsid w:val="00C47321"/>
    <w:rsid w:val="00CD7852"/>
    <w:rsid w:val="00CF4731"/>
    <w:rsid w:val="00D37550"/>
    <w:rsid w:val="00D47B6F"/>
    <w:rsid w:val="00D84FF2"/>
    <w:rsid w:val="00DE62F4"/>
    <w:rsid w:val="00E80214"/>
    <w:rsid w:val="00EE089C"/>
    <w:rsid w:val="00F773B8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м</cp:lastModifiedBy>
  <cp:revision>9</cp:revision>
  <cp:lastPrinted>2017-06-15T15:00:00Z</cp:lastPrinted>
  <dcterms:created xsi:type="dcterms:W3CDTF">2017-06-14T09:12:00Z</dcterms:created>
  <dcterms:modified xsi:type="dcterms:W3CDTF">2017-06-15T14:22:00Z</dcterms:modified>
</cp:coreProperties>
</file>