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A4" w:rsidRPr="005329A4" w:rsidRDefault="005329A4" w:rsidP="005329A4">
      <w:pPr>
        <w:autoSpaceDE w:val="0"/>
        <w:autoSpaceDN w:val="0"/>
        <w:adjustRightInd w:val="0"/>
        <w:ind w:left="595" w:firstLine="662"/>
        <w:jc w:val="center"/>
        <w:rPr>
          <w:b/>
          <w:bCs/>
          <w:color w:val="000000"/>
          <w:lang w:val="ru-RU"/>
        </w:rPr>
      </w:pPr>
      <w:r w:rsidRPr="005329A4">
        <w:rPr>
          <w:b/>
          <w:bCs/>
          <w:color w:val="000000"/>
          <w:lang w:val="ru-RU"/>
        </w:rPr>
        <w:t>МІНІСТЕРСТВО ОСВІТИ І НАУКИ УКРАЇНИ</w:t>
      </w:r>
    </w:p>
    <w:p w:rsidR="005329A4" w:rsidRPr="005329A4" w:rsidRDefault="005329A4" w:rsidP="005329A4">
      <w:pPr>
        <w:autoSpaceDE w:val="0"/>
        <w:autoSpaceDN w:val="0"/>
        <w:adjustRightInd w:val="0"/>
        <w:ind w:firstLine="1257"/>
        <w:jc w:val="center"/>
        <w:rPr>
          <w:b/>
          <w:bCs/>
          <w:color w:val="000000"/>
          <w:lang w:val="ru-RU"/>
        </w:rPr>
      </w:pPr>
      <w:proofErr w:type="spellStart"/>
      <w:r w:rsidRPr="005329A4">
        <w:rPr>
          <w:b/>
          <w:bCs/>
          <w:color w:val="000000"/>
          <w:lang w:val="ru-RU"/>
        </w:rPr>
        <w:t>Львівський</w:t>
      </w:r>
      <w:proofErr w:type="spellEnd"/>
      <w:r w:rsidRPr="005329A4">
        <w:rPr>
          <w:b/>
          <w:bCs/>
          <w:color w:val="000000"/>
          <w:lang w:val="ru-RU"/>
        </w:rPr>
        <w:t xml:space="preserve"> </w:t>
      </w:r>
      <w:proofErr w:type="spellStart"/>
      <w:r w:rsidRPr="005329A4">
        <w:rPr>
          <w:b/>
          <w:bCs/>
          <w:color w:val="000000"/>
          <w:lang w:val="ru-RU"/>
        </w:rPr>
        <w:t>національний</w:t>
      </w:r>
      <w:proofErr w:type="spellEnd"/>
      <w:r w:rsidRPr="005329A4">
        <w:rPr>
          <w:b/>
          <w:bCs/>
          <w:color w:val="000000"/>
          <w:lang w:val="ru-RU"/>
        </w:rPr>
        <w:t xml:space="preserve"> </w:t>
      </w:r>
      <w:proofErr w:type="spellStart"/>
      <w:r w:rsidRPr="005329A4">
        <w:rPr>
          <w:b/>
          <w:bCs/>
          <w:color w:val="000000"/>
          <w:lang w:val="ru-RU"/>
        </w:rPr>
        <w:t>університет</w:t>
      </w:r>
      <w:proofErr w:type="spellEnd"/>
      <w:r w:rsidRPr="005329A4">
        <w:rPr>
          <w:b/>
          <w:bCs/>
          <w:color w:val="000000"/>
          <w:lang w:val="ru-RU"/>
        </w:rPr>
        <w:t xml:space="preserve"> </w:t>
      </w:r>
      <w:proofErr w:type="spellStart"/>
      <w:r w:rsidRPr="005329A4">
        <w:rPr>
          <w:b/>
          <w:bCs/>
          <w:color w:val="000000"/>
          <w:lang w:val="ru-RU"/>
        </w:rPr>
        <w:t>імені</w:t>
      </w:r>
      <w:proofErr w:type="spellEnd"/>
      <w:r w:rsidRPr="005329A4">
        <w:rPr>
          <w:b/>
          <w:bCs/>
          <w:color w:val="000000"/>
          <w:lang w:val="ru-RU"/>
        </w:rPr>
        <w:t xml:space="preserve"> </w:t>
      </w:r>
      <w:proofErr w:type="spellStart"/>
      <w:r w:rsidRPr="005329A4">
        <w:rPr>
          <w:b/>
          <w:bCs/>
          <w:color w:val="000000"/>
          <w:lang w:val="ru-RU"/>
        </w:rPr>
        <w:t>Івана</w:t>
      </w:r>
      <w:proofErr w:type="spellEnd"/>
      <w:r w:rsidRPr="005329A4">
        <w:rPr>
          <w:b/>
          <w:bCs/>
          <w:color w:val="000000"/>
          <w:lang w:val="ru-RU"/>
        </w:rPr>
        <w:t xml:space="preserve"> Франка</w:t>
      </w:r>
    </w:p>
    <w:p w:rsidR="005329A4" w:rsidRPr="005329A4" w:rsidRDefault="005329A4" w:rsidP="005329A4">
      <w:pPr>
        <w:autoSpaceDE w:val="0"/>
        <w:autoSpaceDN w:val="0"/>
        <w:adjustRightInd w:val="0"/>
        <w:ind w:left="2827" w:right="3206"/>
        <w:jc w:val="center"/>
        <w:rPr>
          <w:b/>
          <w:bCs/>
          <w:color w:val="000000"/>
          <w:lang w:val="ru-RU"/>
        </w:rPr>
      </w:pPr>
      <w:r w:rsidRPr="005329A4">
        <w:rPr>
          <w:b/>
          <w:bCs/>
          <w:color w:val="000000"/>
          <w:lang w:val="ru-RU"/>
        </w:rPr>
        <w:t xml:space="preserve">Факультет: </w:t>
      </w:r>
      <w:proofErr w:type="spellStart"/>
      <w:r w:rsidRPr="005329A4">
        <w:rPr>
          <w:b/>
          <w:bCs/>
          <w:color w:val="000000"/>
          <w:lang w:val="ru-RU"/>
        </w:rPr>
        <w:t>історичний</w:t>
      </w:r>
      <w:proofErr w:type="spellEnd"/>
    </w:p>
    <w:p w:rsidR="005329A4" w:rsidRPr="005329A4" w:rsidRDefault="005329A4" w:rsidP="005329A4">
      <w:pPr>
        <w:autoSpaceDE w:val="0"/>
        <w:autoSpaceDN w:val="0"/>
        <w:adjustRightInd w:val="0"/>
        <w:ind w:left="2827" w:right="3206"/>
        <w:jc w:val="center"/>
        <w:rPr>
          <w:b/>
          <w:bCs/>
          <w:color w:val="000000"/>
          <w:lang w:val="ru-RU"/>
        </w:rPr>
      </w:pPr>
      <w:r w:rsidRPr="005329A4">
        <w:rPr>
          <w:b/>
          <w:bCs/>
          <w:color w:val="000000"/>
          <w:lang w:val="ru-RU"/>
        </w:rPr>
        <w:t xml:space="preserve">Кафедра: </w:t>
      </w:r>
      <w:proofErr w:type="spellStart"/>
      <w:proofErr w:type="gramStart"/>
      <w:r w:rsidRPr="005329A4">
        <w:rPr>
          <w:b/>
          <w:bCs/>
          <w:color w:val="000000"/>
          <w:lang w:val="ru-RU"/>
        </w:rPr>
        <w:t>соц</w:t>
      </w:r>
      <w:proofErr w:type="gramEnd"/>
      <w:r w:rsidRPr="005329A4">
        <w:rPr>
          <w:b/>
          <w:bCs/>
          <w:color w:val="000000"/>
          <w:lang w:val="ru-RU"/>
        </w:rPr>
        <w:t>іології</w:t>
      </w:r>
      <w:proofErr w:type="spellEnd"/>
    </w:p>
    <w:p w:rsidR="005329A4" w:rsidRPr="005329A4" w:rsidRDefault="005329A4" w:rsidP="005329A4">
      <w:pPr>
        <w:autoSpaceDE w:val="0"/>
        <w:autoSpaceDN w:val="0"/>
        <w:adjustRightInd w:val="0"/>
        <w:ind w:right="14"/>
        <w:jc w:val="right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right="14"/>
        <w:jc w:val="right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right="14"/>
        <w:jc w:val="right"/>
        <w:rPr>
          <w:b/>
          <w:bCs/>
          <w:color w:val="000000"/>
          <w:lang w:val="ru-RU"/>
        </w:rPr>
      </w:pPr>
      <w:proofErr w:type="spellStart"/>
      <w:r w:rsidRPr="005329A4">
        <w:rPr>
          <w:b/>
          <w:bCs/>
          <w:color w:val="000000"/>
          <w:lang w:val="ru-RU"/>
        </w:rPr>
        <w:t>Затверджено</w:t>
      </w:r>
      <w:proofErr w:type="spellEnd"/>
    </w:p>
    <w:p w:rsidR="00CA7345" w:rsidRDefault="005329A4" w:rsidP="005329A4">
      <w:pPr>
        <w:autoSpaceDE w:val="0"/>
        <w:autoSpaceDN w:val="0"/>
        <w:adjustRightInd w:val="0"/>
        <w:ind w:left="4838"/>
        <w:jc w:val="center"/>
        <w:rPr>
          <w:color w:val="000000"/>
          <w:lang w:val="en-US"/>
        </w:rPr>
      </w:pPr>
      <w:r w:rsidRPr="005329A4">
        <w:rPr>
          <w:color w:val="000000"/>
          <w:lang w:val="ru-RU"/>
        </w:rPr>
        <w:t xml:space="preserve">на </w:t>
      </w:r>
      <w:proofErr w:type="spellStart"/>
      <w:r w:rsidRPr="005329A4">
        <w:rPr>
          <w:color w:val="000000"/>
          <w:lang w:val="ru-RU"/>
        </w:rPr>
        <w:t>засіданні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кафедри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proofErr w:type="gramStart"/>
      <w:r w:rsidRPr="005329A4">
        <w:rPr>
          <w:color w:val="000000"/>
          <w:lang w:val="ru-RU"/>
        </w:rPr>
        <w:t>соц</w:t>
      </w:r>
      <w:proofErr w:type="gramEnd"/>
      <w:r w:rsidRPr="005329A4">
        <w:rPr>
          <w:color w:val="000000"/>
          <w:lang w:val="ru-RU"/>
        </w:rPr>
        <w:t>іології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історичного</w:t>
      </w:r>
      <w:proofErr w:type="spellEnd"/>
      <w:r w:rsidRPr="005329A4">
        <w:rPr>
          <w:color w:val="000000"/>
          <w:lang w:val="ru-RU"/>
        </w:rPr>
        <w:t xml:space="preserve"> факультету </w:t>
      </w:r>
      <w:proofErr w:type="spellStart"/>
      <w:r w:rsidRPr="005329A4">
        <w:rPr>
          <w:color w:val="000000"/>
          <w:lang w:val="ru-RU"/>
        </w:rPr>
        <w:t>Львівського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національного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університету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імені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Івана</w:t>
      </w:r>
      <w:proofErr w:type="spellEnd"/>
      <w:r w:rsidRPr="005329A4">
        <w:rPr>
          <w:color w:val="000000"/>
          <w:lang w:val="ru-RU"/>
        </w:rPr>
        <w:t xml:space="preserve"> Франка, протокол</w:t>
      </w:r>
    </w:p>
    <w:p w:rsidR="005329A4" w:rsidRPr="005329A4" w:rsidRDefault="005329A4" w:rsidP="005329A4">
      <w:pPr>
        <w:autoSpaceDE w:val="0"/>
        <w:autoSpaceDN w:val="0"/>
        <w:adjustRightInd w:val="0"/>
        <w:ind w:left="4838"/>
        <w:jc w:val="center"/>
        <w:rPr>
          <w:color w:val="000000"/>
          <w:lang w:val="ru-RU"/>
        </w:rPr>
      </w:pPr>
      <w:r w:rsidRPr="005329A4">
        <w:rPr>
          <w:color w:val="000000"/>
          <w:lang w:val="ru-RU"/>
        </w:rPr>
        <w:t xml:space="preserve"> № 1 </w:t>
      </w:r>
      <w:proofErr w:type="spellStart"/>
      <w:r w:rsidRPr="005329A4">
        <w:rPr>
          <w:color w:val="000000"/>
          <w:lang w:val="ru-RU"/>
        </w:rPr>
        <w:t>від</w:t>
      </w:r>
      <w:proofErr w:type="spellEnd"/>
      <w:r w:rsidRPr="005329A4">
        <w:rPr>
          <w:color w:val="000000"/>
          <w:lang w:val="ru-RU"/>
        </w:rPr>
        <w:t xml:space="preserve"> 26</w:t>
      </w:r>
      <w:r w:rsidRPr="005329A4">
        <w:rPr>
          <w:color w:val="000000"/>
        </w:rPr>
        <w:t xml:space="preserve"> серпня</w:t>
      </w:r>
      <w:r w:rsidRPr="005329A4">
        <w:rPr>
          <w:color w:val="000000"/>
          <w:lang w:val="ru-RU"/>
        </w:rPr>
        <w:t xml:space="preserve"> 202</w:t>
      </w:r>
      <w:r w:rsidRPr="005329A4">
        <w:rPr>
          <w:color w:val="000000"/>
        </w:rPr>
        <w:t>1</w:t>
      </w:r>
      <w:r w:rsidRPr="005329A4">
        <w:rPr>
          <w:color w:val="000000"/>
          <w:lang w:val="ru-RU"/>
        </w:rPr>
        <w:t xml:space="preserve"> р.</w:t>
      </w:r>
    </w:p>
    <w:p w:rsidR="005329A4" w:rsidRPr="005329A4" w:rsidRDefault="005329A4" w:rsidP="005329A4">
      <w:pPr>
        <w:autoSpaceDE w:val="0"/>
        <w:autoSpaceDN w:val="0"/>
        <w:adjustRightInd w:val="0"/>
        <w:ind w:left="6778"/>
        <w:jc w:val="both"/>
        <w:rPr>
          <w:lang w:val="ru-RU" w:eastAsia="ru-RU"/>
        </w:rPr>
      </w:pPr>
    </w:p>
    <w:p w:rsidR="005329A4" w:rsidRPr="005329A4" w:rsidRDefault="005329A4" w:rsidP="005329A4">
      <w:pPr>
        <w:pBdr>
          <w:bottom w:val="single" w:sz="12" w:space="1" w:color="auto"/>
        </w:pBdr>
        <w:autoSpaceDE w:val="0"/>
        <w:autoSpaceDN w:val="0"/>
        <w:adjustRightInd w:val="0"/>
        <w:ind w:left="6778"/>
        <w:jc w:val="both"/>
        <w:rPr>
          <w:color w:val="000000"/>
          <w:lang w:val="ru-RU"/>
        </w:rPr>
      </w:pPr>
      <w:proofErr w:type="spellStart"/>
      <w:r w:rsidRPr="005329A4">
        <w:rPr>
          <w:color w:val="000000"/>
          <w:lang w:val="ru-RU"/>
        </w:rPr>
        <w:t>Завідувач</w:t>
      </w:r>
      <w:proofErr w:type="spellEnd"/>
      <w:r w:rsidRPr="005329A4">
        <w:rPr>
          <w:color w:val="000000"/>
          <w:lang w:val="ru-RU"/>
        </w:rPr>
        <w:t xml:space="preserve"> </w:t>
      </w:r>
      <w:proofErr w:type="spellStart"/>
      <w:r w:rsidRPr="005329A4">
        <w:rPr>
          <w:color w:val="000000"/>
          <w:lang w:val="ru-RU"/>
        </w:rPr>
        <w:t>кафедри</w:t>
      </w:r>
      <w:proofErr w:type="spellEnd"/>
    </w:p>
    <w:p w:rsidR="005329A4" w:rsidRPr="005329A4" w:rsidRDefault="005329A4" w:rsidP="005329A4">
      <w:pPr>
        <w:pBdr>
          <w:bottom w:val="single" w:sz="12" w:space="1" w:color="auto"/>
        </w:pBdr>
        <w:autoSpaceDE w:val="0"/>
        <w:autoSpaceDN w:val="0"/>
        <w:adjustRightInd w:val="0"/>
        <w:ind w:left="6778"/>
        <w:jc w:val="both"/>
        <w:rPr>
          <w:color w:val="000000"/>
          <w:lang w:val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right"/>
      </w:pPr>
      <w:r w:rsidRPr="005329A4">
        <w:t xml:space="preserve">                                                                                      </w:t>
      </w:r>
      <w:proofErr w:type="spellStart"/>
      <w:r w:rsidRPr="005329A4">
        <w:t>д.с.н</w:t>
      </w:r>
      <w:proofErr w:type="spellEnd"/>
      <w:r w:rsidRPr="005329A4">
        <w:t xml:space="preserve">.,проф. </w:t>
      </w:r>
      <w:proofErr w:type="spellStart"/>
      <w:r w:rsidRPr="005329A4">
        <w:t>Пачковський</w:t>
      </w:r>
      <w:proofErr w:type="spellEnd"/>
      <w:r w:rsidRPr="005329A4">
        <w:t xml:space="preserve"> Ю.Ф.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both"/>
      </w:pPr>
    </w:p>
    <w:p w:rsidR="005329A4" w:rsidRDefault="005329A4" w:rsidP="005329A4">
      <w:pPr>
        <w:autoSpaceDE w:val="0"/>
        <w:autoSpaceDN w:val="0"/>
        <w:adjustRightInd w:val="0"/>
        <w:ind w:firstLine="293"/>
        <w:jc w:val="both"/>
        <w:rPr>
          <w:lang w:val="en-US"/>
        </w:rPr>
      </w:pPr>
    </w:p>
    <w:p w:rsidR="00CA7345" w:rsidRDefault="00CA7345" w:rsidP="005329A4">
      <w:pPr>
        <w:autoSpaceDE w:val="0"/>
        <w:autoSpaceDN w:val="0"/>
        <w:adjustRightInd w:val="0"/>
        <w:ind w:firstLine="293"/>
        <w:jc w:val="both"/>
        <w:rPr>
          <w:lang w:val="en-US"/>
        </w:rPr>
      </w:pPr>
    </w:p>
    <w:p w:rsidR="00CA7345" w:rsidRPr="00CA7345" w:rsidRDefault="00CA7345" w:rsidP="005329A4">
      <w:pPr>
        <w:autoSpaceDE w:val="0"/>
        <w:autoSpaceDN w:val="0"/>
        <w:adjustRightInd w:val="0"/>
        <w:ind w:firstLine="293"/>
        <w:jc w:val="both"/>
        <w:rPr>
          <w:lang w:val="en-US"/>
        </w:rPr>
      </w:pPr>
    </w:p>
    <w:p w:rsidR="005329A4" w:rsidRDefault="005329A4" w:rsidP="005329A4">
      <w:pPr>
        <w:autoSpaceDE w:val="0"/>
        <w:autoSpaceDN w:val="0"/>
        <w:adjustRightInd w:val="0"/>
        <w:ind w:firstLine="293"/>
        <w:jc w:val="center"/>
        <w:rPr>
          <w:b/>
          <w:bCs/>
          <w:color w:val="000000"/>
        </w:rPr>
      </w:pPr>
      <w:proofErr w:type="spellStart"/>
      <w:r w:rsidRPr="005329A4">
        <w:rPr>
          <w:b/>
          <w:bCs/>
          <w:color w:val="000000"/>
        </w:rPr>
        <w:t>Силабус</w:t>
      </w:r>
      <w:proofErr w:type="spellEnd"/>
      <w:r w:rsidRPr="005329A4">
        <w:rPr>
          <w:b/>
          <w:bCs/>
          <w:color w:val="000000"/>
        </w:rPr>
        <w:t xml:space="preserve"> з навчальної дисципліни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jc w:val="center"/>
        <w:rPr>
          <w:b/>
        </w:rPr>
      </w:pPr>
      <w:r w:rsidRPr="005329A4">
        <w:rPr>
          <w:b/>
          <w:bCs/>
          <w:color w:val="000000"/>
        </w:rPr>
        <w:t>«</w:t>
      </w:r>
      <w:r w:rsidRPr="005329A4">
        <w:rPr>
          <w:b/>
        </w:rPr>
        <w:t xml:space="preserve">МОНІТОРИНГ ТА ОЦІНКА СОЦІАЛЬНИХ 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center"/>
        <w:rPr>
          <w:bCs/>
          <w:color w:val="000000"/>
        </w:rPr>
      </w:pPr>
      <w:r w:rsidRPr="005329A4">
        <w:rPr>
          <w:b/>
        </w:rPr>
        <w:t>ПРОЕКТІВ І ПРОГРАМ</w:t>
      </w:r>
      <w:r w:rsidRPr="005329A4">
        <w:rPr>
          <w:b/>
          <w:bCs/>
          <w:color w:val="000000"/>
        </w:rPr>
        <w:t xml:space="preserve">», 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center"/>
        <w:rPr>
          <w:b/>
          <w:bCs/>
          <w:color w:val="000000"/>
        </w:rPr>
      </w:pPr>
      <w:r w:rsidRPr="005329A4">
        <w:rPr>
          <w:b/>
          <w:bCs/>
          <w:color w:val="000000"/>
        </w:rPr>
        <w:t xml:space="preserve">що викладається в межах освітньої програми 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center"/>
        <w:rPr>
          <w:b/>
          <w:bCs/>
          <w:color w:val="000000"/>
        </w:rPr>
      </w:pPr>
      <w:r w:rsidRPr="005329A4">
        <w:rPr>
          <w:b/>
          <w:bCs/>
          <w:color w:val="000000"/>
        </w:rPr>
        <w:t xml:space="preserve">другого (магістерського) рівня вищої освіти для здобувачів </w:t>
      </w:r>
    </w:p>
    <w:p w:rsidR="005329A4" w:rsidRPr="005329A4" w:rsidRDefault="005329A4" w:rsidP="005329A4">
      <w:pPr>
        <w:autoSpaceDE w:val="0"/>
        <w:autoSpaceDN w:val="0"/>
        <w:adjustRightInd w:val="0"/>
        <w:ind w:firstLine="293"/>
        <w:jc w:val="center"/>
        <w:rPr>
          <w:b/>
          <w:bCs/>
          <w:color w:val="000000"/>
        </w:rPr>
      </w:pPr>
      <w:r w:rsidRPr="005329A4">
        <w:rPr>
          <w:b/>
          <w:bCs/>
          <w:color w:val="000000"/>
        </w:rPr>
        <w:t>зі спеціальності 054 Соціологія</w:t>
      </w: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ind w:left="3490"/>
        <w:jc w:val="both"/>
        <w:rPr>
          <w:lang w:val="ru-RU" w:eastAsia="ru-RU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  <w:sectPr w:rsidR="005329A4" w:rsidRPr="005329A4" w:rsidSect="00CF5238">
          <w:pgSz w:w="11905" w:h="16837"/>
          <w:pgMar w:top="1320" w:right="815" w:bottom="1440" w:left="993" w:header="708" w:footer="708" w:gutter="0"/>
          <w:cols w:space="60"/>
        </w:sectPr>
      </w:pPr>
      <w:proofErr w:type="spellStart"/>
      <w:r w:rsidRPr="005329A4">
        <w:rPr>
          <w:b/>
          <w:bCs/>
          <w:color w:val="000000"/>
          <w:lang w:val="ru-RU"/>
        </w:rPr>
        <w:t>Львів</w:t>
      </w:r>
      <w:proofErr w:type="spellEnd"/>
      <w:r w:rsidRPr="005329A4">
        <w:rPr>
          <w:b/>
          <w:bCs/>
          <w:color w:val="000000"/>
          <w:lang w:val="ru-RU"/>
        </w:rPr>
        <w:t xml:space="preserve"> 2021</w:t>
      </w:r>
    </w:p>
    <w:p w:rsidR="005329A4" w:rsidRPr="005329A4" w:rsidRDefault="005329A4" w:rsidP="005329A4">
      <w:pPr>
        <w:autoSpaceDE w:val="0"/>
        <w:autoSpaceDN w:val="0"/>
        <w:adjustRightInd w:val="0"/>
        <w:jc w:val="center"/>
        <w:rPr>
          <w:lang w:val="ru-RU" w:eastAsia="ru-RU"/>
        </w:rPr>
      </w:pPr>
      <w:r w:rsidRPr="005329A4">
        <w:rPr>
          <w:b/>
          <w:lang w:val="ru-RU" w:eastAsia="ru-RU"/>
        </w:rPr>
        <w:lastRenderedPageBreak/>
        <w:t>СИЛАБУС КУРСУ</w:t>
      </w:r>
    </w:p>
    <w:p w:rsidR="005329A4" w:rsidRPr="005329A4" w:rsidRDefault="005329A4" w:rsidP="005329A4">
      <w:pPr>
        <w:jc w:val="center"/>
        <w:rPr>
          <w:b/>
        </w:rPr>
      </w:pPr>
      <w:r w:rsidRPr="005329A4">
        <w:rPr>
          <w:bCs/>
          <w:color w:val="000000"/>
        </w:rPr>
        <w:t>«</w:t>
      </w:r>
      <w:r w:rsidRPr="005329A4">
        <w:rPr>
          <w:b/>
        </w:rPr>
        <w:t xml:space="preserve">МОНІТОРИНГ ТА ОЦІНКА СОЦІАЛЬНИХ </w:t>
      </w:r>
    </w:p>
    <w:p w:rsidR="005329A4" w:rsidRPr="005329A4" w:rsidRDefault="005329A4" w:rsidP="00532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29A4">
        <w:rPr>
          <w:b/>
        </w:rPr>
        <w:t>ПРОЕКТІВ І ПРОГРАМ</w:t>
      </w:r>
      <w:r w:rsidRPr="005329A4">
        <w:rPr>
          <w:bCs/>
          <w:color w:val="000000"/>
        </w:rPr>
        <w:t>»</w:t>
      </w:r>
    </w:p>
    <w:p w:rsidR="005329A4" w:rsidRPr="005329A4" w:rsidRDefault="005329A4" w:rsidP="005329A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29A4">
        <w:rPr>
          <w:b/>
          <w:u w:val="single"/>
        </w:rPr>
        <w:t>202</w:t>
      </w:r>
      <w:r>
        <w:rPr>
          <w:b/>
          <w:u w:val="single"/>
        </w:rPr>
        <w:t>1</w:t>
      </w:r>
      <w:r w:rsidRPr="005329A4">
        <w:rPr>
          <w:b/>
          <w:u w:val="single"/>
        </w:rPr>
        <w:t>-202</w:t>
      </w:r>
      <w:r>
        <w:rPr>
          <w:b/>
          <w:u w:val="single"/>
        </w:rPr>
        <w:t>2</w:t>
      </w:r>
      <w:r w:rsidRPr="005329A4">
        <w:t xml:space="preserve"> </w:t>
      </w:r>
      <w:r w:rsidRPr="005329A4">
        <w:rPr>
          <w:b/>
        </w:rPr>
        <w:t>навчального року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993"/>
        <w:gridCol w:w="4866"/>
        <w:gridCol w:w="1260"/>
        <w:gridCol w:w="1080"/>
      </w:tblGrid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Назва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rPr>
                <w:bCs/>
              </w:rPr>
            </w:pPr>
            <w:r w:rsidRPr="005329A4">
              <w:t>Моніторинг та оцінка соціальних проектів і програм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Адреса викладання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ЛНУ імені Івана Франка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Факультет та кафедра, за якою закріплена дисципліна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76"/>
            </w:pPr>
            <w:r w:rsidRPr="005329A4">
              <w:t>Історичний факультет, кафедра соціології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Галузь знань, шифр та назва спеціальності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rPr>
                <w:bCs/>
              </w:rPr>
              <w:t>05  Соціальні та поведінкові науки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054 Соціологія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Викладачі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329A4">
              <w:t>Коваліско</w:t>
            </w:r>
            <w:proofErr w:type="spellEnd"/>
            <w:r w:rsidRPr="005329A4">
              <w:t xml:space="preserve"> Наталія Володимирівна, </w:t>
            </w:r>
            <w:proofErr w:type="spellStart"/>
            <w:r w:rsidRPr="005329A4">
              <w:t>д.с</w:t>
            </w:r>
            <w:proofErr w:type="spellEnd"/>
            <w:r w:rsidRPr="005329A4">
              <w:t xml:space="preserve">. н.,професор, </w:t>
            </w:r>
            <w:proofErr w:type="spellStart"/>
            <w:r w:rsidRPr="005329A4">
              <w:t>професор</w:t>
            </w:r>
            <w:proofErr w:type="spellEnd"/>
            <w:r w:rsidRPr="005329A4">
              <w:t xml:space="preserve"> кафедри соціології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Контактна інформація викладачів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329A4">
              <w:rPr>
                <w:color w:val="000000"/>
              </w:rPr>
              <w:t>kovalisko@mail.lviv.ua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329A4">
              <w:rPr>
                <w:b/>
                <w:lang w:val="en-US"/>
              </w:rPr>
              <w:t>Консультації</w:t>
            </w:r>
            <w:proofErr w:type="spellEnd"/>
            <w:r w:rsidRPr="005329A4">
              <w:rPr>
                <w:b/>
                <w:lang w:val="en-US"/>
              </w:rPr>
              <w:t xml:space="preserve"> </w:t>
            </w:r>
            <w:proofErr w:type="spellStart"/>
            <w:r w:rsidRPr="005329A4">
              <w:rPr>
                <w:b/>
                <w:lang w:val="en-US"/>
              </w:rPr>
              <w:t>по</w:t>
            </w:r>
            <w:proofErr w:type="spellEnd"/>
            <w:r w:rsidRPr="005329A4">
              <w:rPr>
                <w:b/>
                <w:lang w:val="en-US"/>
              </w:rPr>
              <w:t xml:space="preserve"> </w:t>
            </w:r>
            <w:proofErr w:type="spellStart"/>
            <w:r w:rsidRPr="005329A4">
              <w:rPr>
                <w:b/>
                <w:lang w:val="en-US"/>
              </w:rPr>
              <w:t>курсу</w:t>
            </w:r>
            <w:proofErr w:type="spellEnd"/>
            <w:r w:rsidRPr="005329A4">
              <w:rPr>
                <w:b/>
                <w:lang w:val="en-US"/>
              </w:rPr>
              <w:t xml:space="preserve"> </w:t>
            </w:r>
            <w:proofErr w:type="spellStart"/>
            <w:r w:rsidRPr="005329A4">
              <w:rPr>
                <w:b/>
                <w:lang w:val="en-US"/>
              </w:rPr>
              <w:t>відбуваються</w:t>
            </w:r>
            <w:proofErr w:type="spellEnd"/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Консультації в день проведення семінарських занять за попередньою домовленістю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Сторінка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Інформація про курс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 xml:space="preserve">Курс розроблено таким чином, щоб надати здобувачам необхідний теоретичний і фактографічний матеріал для отримання цілісної картини 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Коротка анотація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r w:rsidRPr="005329A4">
              <w:t xml:space="preserve">Дисципліна «Моніторинг та оцінка соціальних проектів і програм» є навчальною дисципліною зі спеціальності 054 – соціологія, для </w:t>
            </w:r>
            <w:r w:rsidRPr="005329A4">
              <w:rPr>
                <w:bCs/>
              </w:rPr>
              <w:t>освітньої</w:t>
            </w:r>
            <w:r w:rsidRPr="005329A4">
              <w:t xml:space="preserve"> програми </w:t>
            </w:r>
            <w:r w:rsidR="00CA7345">
              <w:t xml:space="preserve">магістрів </w:t>
            </w:r>
            <w:r w:rsidRPr="005329A4">
              <w:t xml:space="preserve">«Соціологія», яка викладається у </w:t>
            </w:r>
            <w:r w:rsidRPr="005329A4">
              <w:rPr>
                <w:u w:val="single"/>
              </w:rPr>
              <w:t>3 семестрі в обсязі 4 кредитів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Мета та цілі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rStyle w:val="FontStyle59"/>
                <w:lang w:val="uk-UA"/>
              </w:rPr>
            </w:pPr>
            <w:r w:rsidRPr="00CA7345">
              <w:rPr>
                <w:i/>
                <w:iCs/>
                <w:lang w:val="uk-UA"/>
              </w:rPr>
              <w:t xml:space="preserve">Метою </w:t>
            </w:r>
            <w:r w:rsidRPr="005329A4">
              <w:rPr>
                <w:iCs/>
                <w:lang w:val="uk-UA"/>
              </w:rPr>
              <w:t>викладання дисципліни є</w:t>
            </w:r>
            <w:r w:rsidRPr="005329A4">
              <w:rPr>
                <w:bCs/>
                <w:iCs/>
                <w:lang w:val="uk-UA"/>
              </w:rPr>
              <w:t xml:space="preserve"> формування у студентів </w:t>
            </w:r>
            <w:r w:rsidRPr="005329A4">
              <w:rPr>
                <w:color w:val="000000"/>
                <w:lang w:val="uk-UA"/>
              </w:rPr>
              <w:t>практичних навичок професійної діяльності і на цій основі стимулювати інтерес до відповідної теорії. Тому метою курсу «</w:t>
            </w:r>
            <w:r w:rsidRPr="005329A4">
              <w:rPr>
                <w:lang w:val="uk-UA"/>
              </w:rPr>
              <w:t>Моніторинг та оцінка соціальних проектів і програм</w:t>
            </w:r>
            <w:r w:rsidRPr="005329A4">
              <w:rPr>
                <w:color w:val="000000"/>
                <w:lang w:val="uk-UA"/>
              </w:rPr>
              <w:t xml:space="preserve">» є формування у студентів знань і вмінь </w:t>
            </w:r>
            <w:r w:rsidRPr="005329A4">
              <w:rPr>
                <w:rStyle w:val="FontStyle59"/>
                <w:lang w:val="uk-UA" w:eastAsia="uk-UA"/>
              </w:rPr>
              <w:t>щодо теорії та практики проведення моніторингу та оцінювання соціальних програм та проектів, зокрема програм та проектів у різних галузях суспільного життя.</w:t>
            </w:r>
          </w:p>
          <w:p w:rsidR="005329A4" w:rsidRPr="005329A4" w:rsidRDefault="005329A4" w:rsidP="005329A4">
            <w:pPr>
              <w:pStyle w:val="Style17"/>
              <w:widowControl/>
              <w:tabs>
                <w:tab w:val="left" w:pos="715"/>
              </w:tabs>
              <w:spacing w:line="240" w:lineRule="auto"/>
              <w:ind w:firstLine="0"/>
              <w:rPr>
                <w:color w:val="000000"/>
                <w:lang w:val="uk-UA" w:eastAsia="uk-UA"/>
              </w:rPr>
            </w:pPr>
            <w:r w:rsidRPr="005329A4">
              <w:rPr>
                <w:i/>
                <w:lang w:val="uk-UA"/>
              </w:rPr>
              <w:t>Цілі курсу:</w:t>
            </w:r>
            <w:r w:rsidRPr="005329A4">
              <w:rPr>
                <w:lang w:val="uk-UA"/>
              </w:rPr>
              <w:t xml:space="preserve"> Здобувачі мають </w:t>
            </w:r>
            <w:r w:rsidRPr="005329A4">
              <w:rPr>
                <w:color w:val="000000"/>
                <w:lang w:val="uk-UA"/>
              </w:rPr>
              <w:t xml:space="preserve">набути знань щодо теорії </w:t>
            </w:r>
            <w:r w:rsidRPr="005329A4">
              <w:rPr>
                <w:rStyle w:val="FontStyle59"/>
                <w:lang w:val="uk-UA" w:eastAsia="uk-UA"/>
              </w:rPr>
              <w:t>ознайомити із основними підходами до проведення моніторингу та оцінювання; знання щодо планування моніторингу та оцінювання, збір необхідних даних, стратегії аналізу даних та представлення результатів; ознайомити студентів з основними етичними вимогами до проведення моніторингу та оцінювання; набути практичних навичок, необхідних для здійснення моніторингу та оцінювання; ознайомити з можливостями застосування набутих знань у своїй власній професійній практиці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Література для вивчення дисципліни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1B6649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649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1B6649">
              <w:rPr>
                <w:rFonts w:ascii="Times New Roman" w:hAnsi="Times New Roman"/>
                <w:sz w:val="24"/>
                <w:szCs w:val="24"/>
              </w:rPr>
              <w:t xml:space="preserve"> К. Оцінювання: методи дослідження програм та політики / </w:t>
            </w:r>
            <w:proofErr w:type="spellStart"/>
            <w:r w:rsidRPr="001B6649">
              <w:rPr>
                <w:rFonts w:ascii="Times New Roman" w:hAnsi="Times New Roman"/>
                <w:sz w:val="24"/>
                <w:szCs w:val="24"/>
              </w:rPr>
              <w:t>Керол</w:t>
            </w:r>
            <w:proofErr w:type="spellEnd"/>
            <w:r w:rsidRPr="001B6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6649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1B6649">
              <w:rPr>
                <w:rFonts w:ascii="Times New Roman" w:hAnsi="Times New Roman"/>
                <w:sz w:val="24"/>
                <w:szCs w:val="24"/>
              </w:rPr>
              <w:t xml:space="preserve"> ; [пер. з англ. Р.</w:t>
            </w:r>
            <w:bookmarkStart w:id="0" w:name="_GoBack"/>
            <w:bookmarkEnd w:id="0"/>
            <w:r w:rsidRPr="001B6649">
              <w:rPr>
                <w:rFonts w:ascii="Times New Roman" w:hAnsi="Times New Roman"/>
                <w:sz w:val="24"/>
                <w:szCs w:val="24"/>
              </w:rPr>
              <w:t>Ткачук, М.</w:t>
            </w:r>
            <w:proofErr w:type="spellStart"/>
            <w:r w:rsidRPr="001B6649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  <w:r w:rsidRPr="001B6649">
              <w:rPr>
                <w:rFonts w:ascii="Times New Roman" w:hAnsi="Times New Roman"/>
                <w:sz w:val="24"/>
                <w:szCs w:val="24"/>
              </w:rPr>
              <w:t>] . – К. : Основи, 2000. – 671 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>Науковий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супровід, моніторинг та оцінка ефективності соціальних проектів /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О. О. Яременко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 Р. </w:t>
            </w:r>
            <w:proofErr w:type="spellStart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Артюх</w:t>
            </w:r>
            <w:proofErr w:type="spellEnd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, О. М. Балакірєва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та ін. – К.: Державний центр соціальних служб для молоді, Державний ін-т проблем сім’ї та молоді, 2002. – 124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>моніторингу й оцінки з питань ВІЛ/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: регіональний рівень /О. М. Балакірєва, А. М. Бойко, О. Ю. Семерик, О. О. Яременко. – К.: ВПЦ “Експрес”, 2006. – 64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Азарова Т.В.,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Абрамов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Л.К. Технологія оцінки соціальних програм та проектів. Кіровоград, ІСКМ, 2007. - 100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/ Ольга Морозова, Ольга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Варецька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Деніел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Джонс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Пепукай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Чікуква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Тетяна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Салюк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. - Київ, «Оранта», 2008 р. -144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и практика. /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ред. А.И. Кузьмина, Р.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О'Салливан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Кошелевой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Престо-РК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», 2009. – 396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политик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. V //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ред. Д.Б.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Цыганкова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. – М., 2010. – 237 с.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 Сучасні концепції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евалюації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в контексті викликів регіонального розвитку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Лєшек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// Міжнародний науковий форум: соціологія, психологія, педагогіка, менеджмент : збірник наукових праць. – Вип. 6. – К. : НПУ імені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М. П. Драгоман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ова, 2011. – С. 80-89.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Мазурик О. В. Соціальний аудит: теоретичні засади та технологія застосування в Україні : [монографія] / О. В. Мазурик. – Донецьк: Східний видавничий дім, 2013. – 316 с.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1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10"/>
                <w:rFonts w:ascii="Times New Roman" w:hAnsi="Times New Roman"/>
                <w:bCs/>
                <w:sz w:val="24"/>
                <w:szCs w:val="24"/>
              </w:rPr>
              <w:t xml:space="preserve">Шлях до результатів: планування та проведення ефективних оцінювань розвитку. </w:t>
            </w:r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Морра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Імас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Л.Дж., Ріст Р.К. – К.: МБФ «Міжнародний Альянс з ВІЛ/СНІД в Україні», 2015. – 580 с.</w:t>
            </w:r>
          </w:p>
          <w:p w:rsidR="005329A4" w:rsidRPr="005329A4" w:rsidRDefault="005329A4" w:rsidP="005329A4"/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Тривалість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120 год.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Обсяг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40 годин аудиторних занять. З них 20 год. лекцій, 20 год. семінарських занять, 80 год. самостійної роботи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Очікувані результати навчання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Після завершення курсу його учасник буде</w:t>
            </w:r>
          </w:p>
          <w:p w:rsidR="005329A4" w:rsidRPr="005329A4" w:rsidRDefault="005329A4" w:rsidP="005329A4">
            <w:pPr>
              <w:pStyle w:val="Style17"/>
              <w:widowControl/>
              <w:tabs>
                <w:tab w:val="left" w:pos="360"/>
                <w:tab w:val="left" w:pos="715"/>
              </w:tabs>
              <w:spacing w:line="240" w:lineRule="auto"/>
              <w:ind w:firstLine="0"/>
              <w:rPr>
                <w:color w:val="000000"/>
                <w:lang w:val="uk-UA" w:eastAsia="uk-UA"/>
              </w:rPr>
            </w:pPr>
            <w:r w:rsidRPr="005329A4">
              <w:rPr>
                <w:u w:val="single"/>
                <w:lang w:val="uk-UA"/>
              </w:rPr>
              <w:t xml:space="preserve">Знати: </w:t>
            </w:r>
            <w:r w:rsidRPr="005329A4">
              <w:rPr>
                <w:rStyle w:val="FontStyle59"/>
                <w:lang w:val="uk-UA" w:eastAsia="uk-UA"/>
              </w:rPr>
              <w:t>визначення соціальних програм та проектів, їх особливості; базові підходи та принципи моніторингу та оцінки; основні компоненти ефективної системи моніторингу та оцінки; розробка індикаторів, їх рівні; дизайни та методи моніторингу; дизайни та методи оцінювання; різні концепції і методи збору даних; основні підходи до оцінювання програм та проектів; особливості проведення моніторингу та оцінювання у різних сферах суспільного життя; етичні принципи, стандарти та керівництва проведення моніторингу та оцінювання; особливості професійної діяльності в сфері моніторингу та оцінювання; професійні об'єднання та мережі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29A4">
              <w:rPr>
                <w:u w:val="single"/>
              </w:rPr>
              <w:t>Вміти:</w:t>
            </w:r>
            <w:r w:rsidRPr="005329A4">
              <w:t xml:space="preserve"> </w:t>
            </w:r>
            <w:r w:rsidRPr="005329A4">
              <w:rPr>
                <w:rStyle w:val="FontStyle59"/>
              </w:rPr>
              <w:t xml:space="preserve">розробляти систему моніторингу та оцінювання для окремих проектів та програм в соціальній сфері; залучати зацікавлені сторони та </w:t>
            </w:r>
            <w:proofErr w:type="spellStart"/>
            <w:r w:rsidRPr="005329A4">
              <w:rPr>
                <w:rStyle w:val="FontStyle59"/>
              </w:rPr>
              <w:t>фасилітувати</w:t>
            </w:r>
            <w:proofErr w:type="spellEnd"/>
            <w:r w:rsidRPr="005329A4">
              <w:rPr>
                <w:rStyle w:val="FontStyle59"/>
              </w:rPr>
              <w:t xml:space="preserve"> діяльність з моніторингу та оцінювання; розрізняти  функції моніторингу та  оцінки планувати діяльність з моніторингу та оцінювання; розробляти індикатори та коротко і довготривалі цільові значення до них; формулювати дослідницькі питання запитання та вибирати необхідні, відповідно до мети оцінювання, наявних ресурсів тощо; вміти оцінювати проекти та програми; аналізувати та інтерпретувати отримані дані; готувати звіти та представляти результати; застосовувати стандарти та керівництва, необхідні для проведення відповідної діяльності; керуватися етичними принципами, визнаними в професійній спільноті; використовувати ресурси професійних мереж 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Ключові слова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 xml:space="preserve">Соціальний проект, проектування, типологія соціальних проектів, проектна діяльність, моніторинг і оцінка, індикатори оцінювання; 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Формат курсу</w:t>
            </w:r>
          </w:p>
        </w:tc>
        <w:tc>
          <w:tcPr>
            <w:tcW w:w="8199" w:type="dxa"/>
            <w:gridSpan w:val="4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очний</w:t>
            </w: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Теми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Форма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Література, ресурси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Завдання,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години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 xml:space="preserve">Термін </w:t>
            </w:r>
            <w:proofErr w:type="spellStart"/>
            <w:r w:rsidRPr="005329A4">
              <w:t>вико-нання</w:t>
            </w:r>
            <w:proofErr w:type="spellEnd"/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tabs>
                <w:tab w:val="left" w:pos="180"/>
                <w:tab w:val="center" w:pos="4677"/>
                <w:tab w:val="right" w:pos="9355"/>
              </w:tabs>
            </w:pPr>
            <w:r w:rsidRPr="005329A4">
              <w:rPr>
                <w:rStyle w:val="FontStyle54"/>
                <w:b w:val="0"/>
                <w:sz w:val="24"/>
                <w:szCs w:val="24"/>
              </w:rPr>
              <w:t>Основні поняття та визначення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К. Оцінювання: методи дослідження програм та політики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Керол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; [пер. з англ. Р.Ткачук, М.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] . – К. : Основи, 2000. – 671 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>Науковий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супровід, моніторинг та оцінка ефективності соціальних проектів /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О. О. Яременко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 Р. </w:t>
            </w:r>
            <w:proofErr w:type="spellStart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Артюх</w:t>
            </w:r>
            <w:proofErr w:type="spellEnd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, О. М. Балакірєва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та ін. – К.: Державний центр соціальних служб для молоді, Державний ін-т проблем сім’ї та молоді, 2002. – 124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>моніторингу й оцінки з питань ВІЛ/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: регіональний рівень /О. М. Балакірєва, А. М. Бойко, О. Ю. Семерик, О. О. Яременко. – К.: ВПЦ “Експрес”, 2006. – 64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Азарова Т.В.,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Абрамов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Л.К. Технологія оцінки соціальних програм та проектів. Кіровоград, ІСКМ, 2007. - 100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/ Ольга Морозова, Ольга</w:t>
            </w:r>
          </w:p>
          <w:p w:rsidR="005329A4" w:rsidRPr="005329A4" w:rsidRDefault="005329A4" w:rsidP="005329A4">
            <w:pPr>
              <w:tabs>
                <w:tab w:val="left" w:pos="180"/>
                <w:tab w:val="left" w:pos="360"/>
              </w:tabs>
              <w:jc w:val="both"/>
            </w:pPr>
            <w:proofErr w:type="spellStart"/>
            <w:r w:rsidRPr="005329A4">
              <w:rPr>
                <w:color w:val="231F20"/>
              </w:rPr>
              <w:t>Варецька</w:t>
            </w:r>
            <w:proofErr w:type="spellEnd"/>
            <w:r w:rsidRPr="005329A4">
              <w:rPr>
                <w:color w:val="231F20"/>
              </w:rPr>
              <w:t xml:space="preserve">, </w:t>
            </w:r>
            <w:proofErr w:type="spellStart"/>
            <w:r w:rsidRPr="005329A4">
              <w:rPr>
                <w:color w:val="231F20"/>
              </w:rPr>
              <w:t>Деніел</w:t>
            </w:r>
            <w:proofErr w:type="spellEnd"/>
            <w:r w:rsidRPr="005329A4">
              <w:rPr>
                <w:color w:val="231F20"/>
              </w:rPr>
              <w:t xml:space="preserve"> </w:t>
            </w:r>
            <w:proofErr w:type="spellStart"/>
            <w:r w:rsidRPr="005329A4">
              <w:rPr>
                <w:color w:val="231F20"/>
              </w:rPr>
              <w:t>Джонс</w:t>
            </w:r>
            <w:proofErr w:type="spellEnd"/>
            <w:r w:rsidRPr="005329A4">
              <w:rPr>
                <w:color w:val="231F20"/>
              </w:rPr>
              <w:t xml:space="preserve">, </w:t>
            </w:r>
            <w:proofErr w:type="spellStart"/>
            <w:r w:rsidRPr="005329A4">
              <w:rPr>
                <w:color w:val="231F20"/>
              </w:rPr>
              <w:t>Пепукай</w:t>
            </w:r>
            <w:proofErr w:type="spellEnd"/>
            <w:r w:rsidRPr="005329A4">
              <w:rPr>
                <w:color w:val="231F20"/>
              </w:rPr>
              <w:t xml:space="preserve"> </w:t>
            </w:r>
            <w:proofErr w:type="spellStart"/>
            <w:r w:rsidRPr="005329A4">
              <w:rPr>
                <w:color w:val="231F20"/>
              </w:rPr>
              <w:t>Чікуква</w:t>
            </w:r>
            <w:proofErr w:type="spellEnd"/>
            <w:r w:rsidRPr="005329A4">
              <w:rPr>
                <w:color w:val="231F20"/>
              </w:rPr>
              <w:t xml:space="preserve">, Тетяна </w:t>
            </w:r>
            <w:proofErr w:type="spellStart"/>
            <w:r w:rsidRPr="005329A4">
              <w:rPr>
                <w:color w:val="231F20"/>
              </w:rPr>
              <w:t>Салюк</w:t>
            </w:r>
            <w:proofErr w:type="spellEnd"/>
            <w:r w:rsidRPr="005329A4">
              <w:rPr>
                <w:color w:val="231F20"/>
              </w:rPr>
              <w:t>. - Київ, «Оранта», 2008 р. -144 с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tabs>
                <w:tab w:val="left" w:pos="180"/>
              </w:tabs>
            </w:pPr>
            <w:r w:rsidRPr="005329A4">
              <w:rPr>
                <w:rStyle w:val="FontStyle54"/>
                <w:b w:val="0"/>
                <w:sz w:val="24"/>
                <w:szCs w:val="24"/>
              </w:rPr>
              <w:t>Оцінка потреб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К. Оцінювання: методи дослідження програм та політики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Керол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; [пер. з англ. Р.Ткачук, М.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] . – К. : Основи, 2000. – 671 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>Науковий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супровід, моніторинг та оцінка ефективності соціальних проектів /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О. О. Яременко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 Р. </w:t>
            </w:r>
            <w:proofErr w:type="spellStart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Артюх</w:t>
            </w:r>
            <w:proofErr w:type="spellEnd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, О. М. Балакірєва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та ін. – К.: Державний центр соціальних служб для молоді, Державний ін-т проблем сім’ї та молоді, 2002. – 124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>моніторингу й оцінки з питань ВІЛ/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: регіональний рівень /О. М. Балакірєва, А. М. Бойко, О. Ю. Семерик, О. О. Яременко. – К.: ВПЦ “Експрес”, 2006. – 64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Азарова Т.В.,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Абрамов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Л.К. Технологія оцінки соціальних програм та проектів. Кіровоград, ІСКМ, 2007. - 100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/ Ольга Морозова, Ольга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Варецька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Деніел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Джонс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Пепукай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Чікуква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Тетяна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Салюк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. - Київ, «Оранта», 2008 р. -144 с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  <w:rPr>
                <w:rStyle w:val="FontStyle54"/>
                <w:b w:val="0"/>
                <w:sz w:val="24"/>
                <w:szCs w:val="24"/>
              </w:rPr>
            </w:pPr>
            <w:r w:rsidRPr="005329A4">
              <w:rPr>
                <w:rStyle w:val="FontStyle54"/>
                <w:b w:val="0"/>
                <w:sz w:val="24"/>
                <w:szCs w:val="24"/>
              </w:rPr>
              <w:t xml:space="preserve">Моніторинг та 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  <w:rPr>
                <w:rStyle w:val="FontStyle54"/>
                <w:b w:val="0"/>
                <w:sz w:val="24"/>
                <w:szCs w:val="24"/>
              </w:rPr>
            </w:pPr>
            <w:r w:rsidRPr="005329A4">
              <w:rPr>
                <w:rStyle w:val="FontStyle54"/>
                <w:b w:val="0"/>
                <w:sz w:val="24"/>
                <w:szCs w:val="24"/>
              </w:rPr>
              <w:t xml:space="preserve">особливості його 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</w:pPr>
            <w:r w:rsidRPr="005329A4">
              <w:rPr>
                <w:rStyle w:val="FontStyle54"/>
                <w:b w:val="0"/>
                <w:sz w:val="24"/>
                <w:szCs w:val="24"/>
              </w:rPr>
              <w:t>проведення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tabs>
                <w:tab w:val="left" w:pos="0"/>
                <w:tab w:val="left" w:pos="360"/>
                <w:tab w:val="left" w:pos="540"/>
                <w:tab w:val="left" w:pos="898"/>
              </w:tabs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lang w:eastAsia="ru-RU"/>
              </w:rPr>
            </w:pPr>
            <w:r w:rsidRPr="005329A4">
              <w:rPr>
                <w:color w:val="000000"/>
                <w:lang w:eastAsia="ru-RU"/>
              </w:rPr>
              <w:t xml:space="preserve">Кузьмин А. </w:t>
            </w:r>
            <w:proofErr w:type="spellStart"/>
            <w:r w:rsidRPr="005329A4">
              <w:rPr>
                <w:color w:val="000000"/>
                <w:lang w:eastAsia="ru-RU"/>
              </w:rPr>
              <w:t>Мониторинг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5329A4">
              <w:rPr>
                <w:color w:val="000000"/>
                <w:lang w:eastAsia="ru-RU"/>
              </w:rPr>
              <w:t>оценка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социальных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программ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5329A4">
              <w:rPr>
                <w:color w:val="000000"/>
                <w:lang w:eastAsia="ru-RU"/>
              </w:rPr>
              <w:t>-Доступно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з </w:t>
            </w:r>
            <w:r w:rsidRPr="005329A4">
              <w:rPr>
                <w:color w:val="000000"/>
                <w:lang w:val="en-US" w:eastAsia="ru-RU"/>
              </w:rPr>
              <w:t>www</w:t>
            </w:r>
            <w:r w:rsidRPr="005329A4">
              <w:rPr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5329A4">
              <w:rPr>
                <w:color w:val="000000"/>
                <w:lang w:val="en-US" w:eastAsia="ru-RU"/>
              </w:rPr>
              <w:t>processconsulting</w:t>
            </w:r>
            <w:proofErr w:type="spellEnd"/>
            <w:proofErr w:type="gramEnd"/>
            <w:r w:rsidRPr="005329A4">
              <w:rPr>
                <w:color w:val="000000"/>
                <w:lang w:eastAsia="ru-RU"/>
              </w:rPr>
              <w:t>.</w:t>
            </w:r>
          </w:p>
          <w:p w:rsidR="005329A4" w:rsidRPr="005329A4" w:rsidRDefault="005329A4" w:rsidP="005329A4">
            <w:pPr>
              <w:tabs>
                <w:tab w:val="left" w:pos="0"/>
                <w:tab w:val="left" w:pos="360"/>
                <w:tab w:val="left" w:pos="540"/>
              </w:tabs>
              <w:autoSpaceDE w:val="0"/>
              <w:autoSpaceDN w:val="0"/>
              <w:adjustRightInd w:val="0"/>
              <w:ind w:right="355"/>
              <w:jc w:val="both"/>
              <w:rPr>
                <w:color w:val="000000"/>
                <w:lang w:eastAsia="ru-RU"/>
              </w:rPr>
            </w:pPr>
            <w:proofErr w:type="spellStart"/>
            <w:r w:rsidRPr="005329A4">
              <w:rPr>
                <w:color w:val="000000"/>
                <w:lang w:eastAsia="ru-RU"/>
              </w:rPr>
              <w:t>Курбатов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В.И., </w:t>
            </w:r>
            <w:proofErr w:type="spellStart"/>
            <w:r w:rsidRPr="005329A4">
              <w:rPr>
                <w:color w:val="000000"/>
                <w:lang w:eastAsia="ru-RU"/>
              </w:rPr>
              <w:t>Курбатова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О.В. </w:t>
            </w:r>
            <w:proofErr w:type="spellStart"/>
            <w:r w:rsidRPr="005329A4">
              <w:rPr>
                <w:color w:val="000000"/>
                <w:lang w:eastAsia="ru-RU"/>
              </w:rPr>
              <w:t>Социальное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проектирование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5329A4">
              <w:rPr>
                <w:color w:val="000000"/>
                <w:lang w:eastAsia="ru-RU"/>
              </w:rPr>
              <w:t>-Учебное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пособие</w:t>
            </w:r>
            <w:proofErr w:type="spellEnd"/>
            <w:r w:rsidRPr="005329A4">
              <w:rPr>
                <w:color w:val="000000"/>
                <w:lang w:eastAsia="ru-RU"/>
              </w:rPr>
              <w:t>. - Ростов н/Д.: Фенікс, 2001. - 416 с.</w:t>
            </w:r>
          </w:p>
          <w:p w:rsidR="005329A4" w:rsidRPr="005329A4" w:rsidRDefault="005329A4" w:rsidP="005329A4">
            <w:pPr>
              <w:tabs>
                <w:tab w:val="left" w:pos="0"/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5329A4">
              <w:rPr>
                <w:color w:val="000000"/>
                <w:lang w:eastAsia="ru-RU"/>
              </w:rPr>
              <w:t>Лесникова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С.Г. </w:t>
            </w:r>
            <w:proofErr w:type="spellStart"/>
            <w:r w:rsidRPr="005329A4">
              <w:rPr>
                <w:color w:val="000000"/>
                <w:lang w:eastAsia="ru-RU"/>
              </w:rPr>
              <w:t>Проектная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деятельность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как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средство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развития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социальной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инициативности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подростка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в </w:t>
            </w:r>
            <w:proofErr w:type="spellStart"/>
            <w:r w:rsidRPr="005329A4">
              <w:rPr>
                <w:color w:val="000000"/>
                <w:lang w:eastAsia="ru-RU"/>
              </w:rPr>
              <w:t>условиях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детской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общественной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организации</w:t>
            </w:r>
            <w:proofErr w:type="spellEnd"/>
            <w:r w:rsidRPr="005329A4">
              <w:rPr>
                <w:color w:val="000000"/>
                <w:lang w:eastAsia="ru-RU"/>
              </w:rPr>
              <w:t>: Дис. ... канд. пед. наук: 13.00.01. - М., 2005. - 185 с.</w:t>
            </w:r>
          </w:p>
          <w:p w:rsidR="005329A4" w:rsidRPr="005329A4" w:rsidRDefault="005329A4" w:rsidP="005329A4">
            <w:pPr>
              <w:tabs>
                <w:tab w:val="left" w:pos="0"/>
                <w:tab w:val="left" w:pos="360"/>
                <w:tab w:val="left" w:pos="540"/>
              </w:tabs>
              <w:autoSpaceDE w:val="0"/>
              <w:autoSpaceDN w:val="0"/>
              <w:adjustRightInd w:val="0"/>
              <w:ind w:right="370"/>
              <w:jc w:val="both"/>
              <w:rPr>
                <w:color w:val="000000"/>
                <w:lang w:eastAsia="ru-RU"/>
              </w:rPr>
            </w:pPr>
            <w:proofErr w:type="spellStart"/>
            <w:r w:rsidRPr="005329A4">
              <w:rPr>
                <w:color w:val="000000"/>
                <w:lang w:eastAsia="ru-RU"/>
              </w:rPr>
              <w:t>Луков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В.А. </w:t>
            </w:r>
            <w:proofErr w:type="spellStart"/>
            <w:r w:rsidRPr="005329A4">
              <w:rPr>
                <w:color w:val="000000"/>
                <w:lang w:eastAsia="ru-RU"/>
              </w:rPr>
              <w:t>Социальное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</w:t>
            </w:r>
            <w:proofErr w:type="spellStart"/>
            <w:r w:rsidRPr="005329A4">
              <w:rPr>
                <w:color w:val="000000"/>
                <w:lang w:eastAsia="ru-RU"/>
              </w:rPr>
              <w:t>проектирование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: </w:t>
            </w:r>
            <w:proofErr w:type="spellStart"/>
            <w:r w:rsidRPr="005329A4">
              <w:rPr>
                <w:color w:val="000000"/>
                <w:lang w:eastAsia="ru-RU"/>
              </w:rPr>
              <w:t>Учеб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</w:t>
            </w:r>
            <w:proofErr w:type="spellStart"/>
            <w:r w:rsidRPr="005329A4">
              <w:rPr>
                <w:color w:val="000000"/>
                <w:lang w:eastAsia="ru-RU"/>
              </w:rPr>
              <w:t>пособие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- 3-е </w:t>
            </w:r>
            <w:proofErr w:type="spellStart"/>
            <w:r w:rsidRPr="005329A4">
              <w:rPr>
                <w:color w:val="000000"/>
                <w:lang w:eastAsia="ru-RU"/>
              </w:rPr>
              <w:t>изд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- М.: </w:t>
            </w:r>
            <w:proofErr w:type="spellStart"/>
            <w:r w:rsidRPr="005329A4">
              <w:rPr>
                <w:color w:val="000000"/>
                <w:lang w:eastAsia="ru-RU"/>
              </w:rPr>
              <w:t>Флинта</w:t>
            </w:r>
            <w:proofErr w:type="spellEnd"/>
            <w:r w:rsidRPr="005329A4">
              <w:rPr>
                <w:color w:val="000000"/>
                <w:lang w:eastAsia="ru-RU"/>
              </w:rPr>
              <w:t>, 2003. - 240с.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tabs>
                <w:tab w:val="left" w:pos="0"/>
                <w:tab w:val="left" w:pos="180"/>
                <w:tab w:val="left" w:pos="267"/>
              </w:tabs>
              <w:spacing w:after="200"/>
              <w:ind w:firstLine="6"/>
            </w:pPr>
            <w:r w:rsidRPr="005329A4">
              <w:rPr>
                <w:rStyle w:val="FontStyle58"/>
                <w:b w:val="0"/>
              </w:rPr>
              <w:t xml:space="preserve">Джерела,  </w:t>
            </w:r>
            <w:r w:rsidRPr="005329A4">
              <w:rPr>
                <w:rStyle w:val="FontStyle59"/>
              </w:rPr>
              <w:t>методи та інструменти моніторингу.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/ Ольга Морозова, Ольга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Варецька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Деніел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Джонс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Пепукай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Чікуква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Тетяна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Салюк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. - Київ, «Оранта», 2008 р. -144 с.</w:t>
            </w:r>
          </w:p>
          <w:p w:rsidR="005329A4" w:rsidRPr="005329A4" w:rsidRDefault="005329A4" w:rsidP="005329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и практика. /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ред. А.И. Кузьмина, Р.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О'Салливан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Кошелевой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Престо-РК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», 2009. – 396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политик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. V //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ред. Д.Б.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Цыганкова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. – М., 2010. – 237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 Сучасні концепції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евалюації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в контексті викликів регіонального розвитку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Лєшек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// Міжнародний науковий форум: соціологія, психологія, педагогіка, менеджмент : збірник наукових праць. – Вип. 6. – К. : НПУ імені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М. П. Драгоман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ова, 2011. – С. 80-89. 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Мазурик О. В. Соціальний аудит: теоретичні засади та технологія застосування в Україні : [монографія] / О. В. Мазурик. – Донецьк: Східний видавничий дім, 2013. – 316 с. 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1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10"/>
                <w:rFonts w:ascii="Times New Roman" w:hAnsi="Times New Roman"/>
                <w:bCs/>
                <w:sz w:val="24"/>
                <w:szCs w:val="24"/>
              </w:rPr>
              <w:t xml:space="preserve">Шлях до результатів: планування та проведення ефективних оцінювань розвитку. </w:t>
            </w:r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Морра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Імас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Л.Дж., Ріст Р.К. – К.: МБФ «Міжнародний Альянс з ВІЛ/СНІД в Україні», 2015. – 580 с.</w:t>
            </w:r>
          </w:p>
          <w:p w:rsidR="005329A4" w:rsidRPr="005329A4" w:rsidRDefault="005329A4" w:rsidP="005329A4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ind w:left="33"/>
            </w:pP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  <w:rPr>
                <w:rStyle w:val="FontStyle54"/>
                <w:b w:val="0"/>
                <w:sz w:val="24"/>
                <w:szCs w:val="24"/>
              </w:rPr>
            </w:pPr>
            <w:r w:rsidRPr="005329A4">
              <w:rPr>
                <w:rStyle w:val="FontStyle54"/>
                <w:b w:val="0"/>
                <w:sz w:val="24"/>
                <w:szCs w:val="24"/>
              </w:rPr>
              <w:t xml:space="preserve">Оцінювання 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  <w:rPr>
                <w:rStyle w:val="FontStyle54"/>
                <w:b w:val="0"/>
                <w:sz w:val="24"/>
                <w:szCs w:val="24"/>
              </w:rPr>
            </w:pPr>
            <w:r w:rsidRPr="005329A4">
              <w:rPr>
                <w:rStyle w:val="FontStyle54"/>
                <w:b w:val="0"/>
                <w:sz w:val="24"/>
                <w:szCs w:val="24"/>
              </w:rPr>
              <w:t xml:space="preserve">програм та 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ind w:right="-1050"/>
            </w:pPr>
            <w:r w:rsidRPr="005329A4">
              <w:rPr>
                <w:rStyle w:val="FontStyle54"/>
                <w:b w:val="0"/>
                <w:sz w:val="24"/>
                <w:szCs w:val="24"/>
              </w:rPr>
              <w:t>проектів</w:t>
            </w:r>
            <w:r w:rsidRPr="005329A4">
              <w:rPr>
                <w:rFonts w:eastAsia="TimesNewRoman,Bold"/>
                <w:bCs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/ Ольга Морозова, Ольга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Варецька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Деніел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Джонс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Пепукай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Чікуква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Тетяна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Салюк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. - Київ, «Оранта», 2008 р. -144 с.</w:t>
            </w:r>
          </w:p>
          <w:p w:rsidR="005329A4" w:rsidRPr="005329A4" w:rsidRDefault="005329A4" w:rsidP="005329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и практика. /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ред. А.И. Кузьмина, Р.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О'Салливан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Кошелевой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Престо-РК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», 2009. – 396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политик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. V //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ред. Д.Б.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Цыганкова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. – М., 2010. – 237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 Сучасні концепції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евалюації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в контексті викликів регіонального розвитку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Лєшек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// Міжнародний науковий форум: соціологія, психологія, педагогіка, менеджмент : збірник наукових праць. – Вип. 6. – К. : НПУ імені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М. П. Драгоман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ова, 2011. – С. 80-89. 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Мазурик О. В. Соціальний аудит: теоретичні засади та технологія застосування в Україні : [монографія] / О. В. Мазурик. – Донецьк: Східний видавничий дім, 2013. – 316 с. 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Style w:val="A10"/>
                <w:rFonts w:ascii="Times New Roman" w:hAnsi="Times New Roman"/>
                <w:bCs/>
                <w:sz w:val="24"/>
                <w:szCs w:val="24"/>
              </w:rPr>
              <w:t xml:space="preserve">Шлях до результатів: планування та проведення ефективних оцінювань розвитку. </w:t>
            </w:r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Морра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>Імас</w:t>
            </w:r>
            <w:proofErr w:type="spellEnd"/>
            <w:r w:rsidRPr="005329A4">
              <w:rPr>
                <w:rStyle w:val="A10"/>
                <w:rFonts w:ascii="Times New Roman" w:hAnsi="Times New Roman"/>
                <w:sz w:val="24"/>
                <w:szCs w:val="24"/>
              </w:rPr>
              <w:t xml:space="preserve"> Л.Дж., Ріст Р.К. – К.: МБФ «Міжнародний Альянс з ВІЛ/СНІД в Україні», 2015. – 580 с.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r w:rsidRPr="005329A4">
              <w:rPr>
                <w:rStyle w:val="FontStyle59"/>
              </w:rPr>
              <w:t>Розробка технічного завдання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tabs>
                <w:tab w:val="left" w:pos="0"/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proofErr w:type="spellStart"/>
            <w:r w:rsidRPr="005329A4">
              <w:rPr>
                <w:color w:val="000000"/>
                <w:lang w:eastAsia="ru-RU"/>
              </w:rPr>
              <w:t>Пометун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 О.І. Молодь обирає дію: Соціальне проектування - новий підхід до виховання молоді // Метод проектів: традиції, перспективи, життєві результати: Практико зорієнтований збірник. -К.: Департамент, 2003. - С. 327-333.</w:t>
            </w:r>
          </w:p>
          <w:p w:rsidR="005329A4" w:rsidRPr="005329A4" w:rsidRDefault="005329A4" w:rsidP="005329A4">
            <w:pPr>
              <w:widowControl w:val="0"/>
              <w:tabs>
                <w:tab w:val="left" w:pos="0"/>
                <w:tab w:val="left" w:pos="360"/>
                <w:tab w:val="left" w:pos="540"/>
                <w:tab w:val="left" w:pos="898"/>
              </w:tabs>
              <w:autoSpaceDE w:val="0"/>
              <w:autoSpaceDN w:val="0"/>
              <w:adjustRightInd w:val="0"/>
              <w:ind w:right="14"/>
              <w:jc w:val="both"/>
              <w:rPr>
                <w:color w:val="000000"/>
              </w:rPr>
            </w:pPr>
            <w:r w:rsidRPr="005329A4">
              <w:rPr>
                <w:color w:val="000000"/>
                <w:lang w:eastAsia="ru-RU"/>
              </w:rPr>
              <w:t xml:space="preserve">Словник-довідник для соціальних педагогів та соціальних працівників /За </w:t>
            </w:r>
            <w:proofErr w:type="spellStart"/>
            <w:r w:rsidRPr="005329A4">
              <w:rPr>
                <w:color w:val="000000"/>
                <w:lang w:eastAsia="ru-RU"/>
              </w:rPr>
              <w:t>заг</w:t>
            </w:r>
            <w:proofErr w:type="spellEnd"/>
            <w:r w:rsidRPr="005329A4">
              <w:rPr>
                <w:color w:val="000000"/>
                <w:lang w:eastAsia="ru-RU"/>
              </w:rPr>
              <w:t>. ред. А.Й.</w:t>
            </w:r>
            <w:proofErr w:type="spellStart"/>
            <w:r w:rsidRPr="005329A4">
              <w:rPr>
                <w:color w:val="000000"/>
                <w:lang w:eastAsia="ru-RU"/>
              </w:rPr>
              <w:t>Капської</w:t>
            </w:r>
            <w:proofErr w:type="spellEnd"/>
            <w:r w:rsidRPr="005329A4">
              <w:rPr>
                <w:color w:val="000000"/>
                <w:lang w:eastAsia="ru-RU"/>
              </w:rPr>
              <w:t>, І.М.Пінчук, С.В.</w:t>
            </w:r>
            <w:proofErr w:type="spellStart"/>
            <w:r w:rsidRPr="005329A4">
              <w:rPr>
                <w:color w:val="000000"/>
                <w:lang w:eastAsia="ru-RU"/>
              </w:rPr>
              <w:t>Толстоухової</w:t>
            </w:r>
            <w:proofErr w:type="spellEnd"/>
            <w:r w:rsidRPr="005329A4">
              <w:rPr>
                <w:color w:val="000000"/>
                <w:lang w:eastAsia="ru-RU"/>
              </w:rPr>
              <w:t xml:space="preserve">. - К., </w:t>
            </w:r>
            <w:r w:rsidRPr="005329A4">
              <w:rPr>
                <w:color w:val="000000"/>
              </w:rPr>
              <w:t>2000. - 260 с.</w:t>
            </w:r>
          </w:p>
          <w:p w:rsidR="005329A4" w:rsidRPr="005329A4" w:rsidRDefault="005329A4" w:rsidP="005329A4">
            <w:pPr>
              <w:tabs>
                <w:tab w:val="left" w:pos="0"/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5329A4">
              <w:rPr>
                <w:color w:val="000000"/>
              </w:rPr>
              <w:t xml:space="preserve">Соціальне планування у місцевих громадах: теорія і практика : метод. </w:t>
            </w:r>
            <w:proofErr w:type="spellStart"/>
            <w:r w:rsidRPr="005329A4">
              <w:rPr>
                <w:color w:val="000000"/>
              </w:rPr>
              <w:t>реком</w:t>
            </w:r>
            <w:proofErr w:type="spellEnd"/>
            <w:r w:rsidRPr="005329A4">
              <w:rPr>
                <w:color w:val="000000"/>
              </w:rPr>
              <w:t xml:space="preserve">. / за </w:t>
            </w:r>
            <w:proofErr w:type="spellStart"/>
            <w:r w:rsidRPr="005329A4">
              <w:rPr>
                <w:color w:val="000000"/>
              </w:rPr>
              <w:t>заг</w:t>
            </w:r>
            <w:proofErr w:type="spellEnd"/>
            <w:r w:rsidRPr="005329A4">
              <w:rPr>
                <w:color w:val="000000"/>
              </w:rPr>
              <w:t>. ред. О. В. Безпалько. - К. : Видавничий дім «Калита», 2008. - 134 с.</w:t>
            </w:r>
          </w:p>
          <w:p w:rsidR="005329A4" w:rsidRPr="005329A4" w:rsidRDefault="005329A4" w:rsidP="005329A4">
            <w:pPr>
              <w:widowControl w:val="0"/>
              <w:tabs>
                <w:tab w:val="left" w:pos="0"/>
                <w:tab w:val="left" w:pos="360"/>
                <w:tab w:val="left" w:pos="540"/>
                <w:tab w:val="left" w:pos="898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00000"/>
                <w:lang w:eastAsia="ru-RU"/>
              </w:rPr>
            </w:pPr>
            <w:proofErr w:type="spellStart"/>
            <w:r w:rsidRPr="005329A4">
              <w:rPr>
                <w:color w:val="000000"/>
              </w:rPr>
              <w:t>Тян</w:t>
            </w:r>
            <w:proofErr w:type="spellEnd"/>
            <w:r w:rsidRPr="005329A4">
              <w:rPr>
                <w:color w:val="000000"/>
              </w:rPr>
              <w:t xml:space="preserve"> Р.Б, Холод Б.І., Ткаченко В.А. Управління проектами: Підручник. - К.: Центр навчальної літератури, 2003. - 224 с.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rPr>
                <w:rStyle w:val="FontStyle59"/>
              </w:rPr>
              <w:t>Аналіз та інтерпретація даних в оцінюванні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tabs>
                <w:tab w:val="left" w:pos="0"/>
                <w:tab w:val="left" w:pos="360"/>
                <w:tab w:val="left" w:pos="540"/>
                <w:tab w:val="left" w:pos="898"/>
              </w:tabs>
              <w:autoSpaceDE w:val="0"/>
              <w:autoSpaceDN w:val="0"/>
              <w:adjustRightInd w:val="0"/>
              <w:ind w:right="10"/>
              <w:rPr>
                <w:color w:val="000000"/>
                <w:lang w:eastAsia="ru-RU"/>
              </w:rPr>
            </w:pPr>
            <w:r w:rsidRPr="005329A4">
              <w:rPr>
                <w:color w:val="000000"/>
              </w:rPr>
              <w:t>Науковий супровід, моніторинг та оцінка ефективності соціальних проектів / О.О.Яременко, О.Р.</w:t>
            </w:r>
            <w:proofErr w:type="spellStart"/>
            <w:r w:rsidRPr="005329A4">
              <w:rPr>
                <w:color w:val="000000"/>
              </w:rPr>
              <w:t>Артюх</w:t>
            </w:r>
            <w:proofErr w:type="spellEnd"/>
            <w:r w:rsidRPr="005329A4">
              <w:rPr>
                <w:color w:val="000000"/>
              </w:rPr>
              <w:t>, О.М.Балакірєва та ін. - К.: ДЦССМ, 2002. - 132 с.</w:t>
            </w:r>
          </w:p>
          <w:p w:rsidR="005329A4" w:rsidRPr="005329A4" w:rsidRDefault="005329A4" w:rsidP="005329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Оценка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Style w:val="A00"/>
                <w:rFonts w:ascii="Times New Roman" w:hAnsi="Times New Roman"/>
                <w:bCs/>
                <w:sz w:val="24"/>
                <w:szCs w:val="24"/>
              </w:rPr>
              <w:t xml:space="preserve"> и практика. /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ред. А.И. Кузьмина, Р.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О'Салливан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, Н.А.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Кошелевой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Издательство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Престо-РК</w:t>
            </w:r>
            <w:proofErr w:type="spellEnd"/>
            <w:r w:rsidRPr="005329A4">
              <w:rPr>
                <w:rStyle w:val="A00"/>
                <w:rFonts w:ascii="Times New Roman" w:hAnsi="Times New Roman"/>
                <w:sz w:val="24"/>
                <w:szCs w:val="24"/>
              </w:rPr>
              <w:t>», 2009. – 396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Коллоквиум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Оценивание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политик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сборник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. V //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ред. Д.Б.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Цыганкова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. – М., 2010. – 237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 Сучасні концепції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евалюації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в контексті викликів регіонального розвитку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Лєшек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Корпоровіч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// Міжнародний науковий форум: соціологія, психологія, педагогіка, менеджмент : збірник наукових праць. – Вип. 6. – К. : НПУ імені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М. П. Драгоман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ова, 2011. – С. 80-89. 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4 (2/2)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2241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rStyle w:val="FontStyle59"/>
              </w:rPr>
            </w:pPr>
            <w:r w:rsidRPr="005329A4">
              <w:rPr>
                <w:rStyle w:val="FontStyle54"/>
                <w:b w:val="0"/>
                <w:sz w:val="24"/>
                <w:szCs w:val="24"/>
              </w:rPr>
              <w:t xml:space="preserve">Особливості проведення моніторингу та оцінювання в </w:t>
            </w:r>
            <w:proofErr w:type="spellStart"/>
            <w:r w:rsidRPr="005329A4">
              <w:rPr>
                <w:rStyle w:val="FontStyle54"/>
                <w:b w:val="0"/>
                <w:sz w:val="24"/>
                <w:szCs w:val="24"/>
              </w:rPr>
              <w:t>в</w:t>
            </w:r>
            <w:proofErr w:type="spellEnd"/>
            <w:r w:rsidRPr="005329A4">
              <w:rPr>
                <w:rStyle w:val="FontStyle54"/>
                <w:b w:val="0"/>
                <w:sz w:val="24"/>
                <w:szCs w:val="24"/>
              </w:rPr>
              <w:t xml:space="preserve"> різного типу програмах та проектах</w:t>
            </w:r>
          </w:p>
        </w:tc>
        <w:tc>
          <w:tcPr>
            <w:tcW w:w="993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Лекція, семінарське заняття</w:t>
            </w:r>
          </w:p>
        </w:tc>
        <w:tc>
          <w:tcPr>
            <w:tcW w:w="4866" w:type="dxa"/>
            <w:shd w:val="clear" w:color="auto" w:fill="auto"/>
          </w:tcPr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К. Оцінювання: методи дослідження програм та політики /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Керол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Вайс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; [пер. з англ. Р.Ткачук, М.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Корчинська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] . – К. : Основи, 2000. – 671 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>Науковий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супровід, моніторинг та оцінка ефективності соціальних проектів /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О. О. Яременко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О. Р. </w:t>
            </w:r>
            <w:proofErr w:type="spellStart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Артюх</w:t>
            </w:r>
            <w:proofErr w:type="spellEnd"/>
            <w:r w:rsidRPr="005329A4">
              <w:rPr>
                <w:rFonts w:ascii="Times New Roman" w:hAnsi="Times New Roman"/>
                <w:bCs/>
                <w:iCs/>
                <w:sz w:val="24"/>
                <w:szCs w:val="24"/>
              </w:rPr>
              <w:t>, О. М. Балакірєва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 xml:space="preserve"> та ін. – К.: Державний центр соціальних служб для молоді, Державний ін-т проблем сім’ї та молоді, 2002. – 124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Pr="005329A4">
              <w:rPr>
                <w:rFonts w:ascii="Times New Roman" w:hAnsi="Times New Roman"/>
                <w:sz w:val="24"/>
                <w:szCs w:val="24"/>
              </w:rPr>
              <w:t>моніторингу й оцінки з питань ВІЛ/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>: регіональний рівень /О. М. Балакірєва, А. М. Бойко, О. Ю. Семерик, О. О. Яременко. – К.: ВПЦ “Експрес”, 2006. – 64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sz w:val="24"/>
                <w:szCs w:val="24"/>
              </w:rPr>
              <w:t xml:space="preserve">Азарова Т.В., </w:t>
            </w:r>
            <w:proofErr w:type="spellStart"/>
            <w:r w:rsidRPr="005329A4">
              <w:rPr>
                <w:rFonts w:ascii="Times New Roman" w:hAnsi="Times New Roman"/>
                <w:sz w:val="24"/>
                <w:szCs w:val="24"/>
              </w:rPr>
              <w:t>Абрамов</w:t>
            </w:r>
            <w:proofErr w:type="spellEnd"/>
            <w:r w:rsidRPr="005329A4">
              <w:rPr>
                <w:rFonts w:ascii="Times New Roman" w:hAnsi="Times New Roman"/>
                <w:sz w:val="24"/>
                <w:szCs w:val="24"/>
              </w:rPr>
              <w:t xml:space="preserve"> Л.К. Технологія оцінки соціальних програм та проектів. Кіровоград, ІСКМ, 2007. - 100 с.</w:t>
            </w:r>
          </w:p>
          <w:p w:rsidR="005329A4" w:rsidRPr="005329A4" w:rsidRDefault="005329A4" w:rsidP="005329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78"/>
              <w:jc w:val="both"/>
              <w:rPr>
                <w:color w:val="000000"/>
                <w:sz w:val="24"/>
                <w:szCs w:val="24"/>
              </w:rPr>
            </w:pPr>
            <w:r w:rsidRPr="005329A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Моніторинг та оцінка програм і проектів. Практичний посібник </w:t>
            </w:r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/ О. Морозова, О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Варецька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Деніел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Джонс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Пепукай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Чікуква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, Тетяна </w:t>
            </w:r>
            <w:proofErr w:type="spellStart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Салюк</w:t>
            </w:r>
            <w:proofErr w:type="spellEnd"/>
            <w:r w:rsidRPr="005329A4">
              <w:rPr>
                <w:rFonts w:ascii="Times New Roman" w:hAnsi="Times New Roman"/>
                <w:color w:val="231F20"/>
                <w:sz w:val="24"/>
                <w:szCs w:val="24"/>
              </w:rPr>
              <w:t>. - Київ, «Оранта», 2008 р. -144 с</w:t>
            </w:r>
          </w:p>
        </w:tc>
        <w:tc>
          <w:tcPr>
            <w:tcW w:w="126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9A4">
              <w:t>8 (4/4)</w:t>
            </w:r>
          </w:p>
        </w:tc>
        <w:tc>
          <w:tcPr>
            <w:tcW w:w="1080" w:type="dxa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Підсумковий контроль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залік в кінці семестру (письмовий)</w:t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5329A4">
              <w:rPr>
                <w:b/>
              </w:rPr>
              <w:t>Пререквізити</w:t>
            </w:r>
            <w:proofErr w:type="spellEnd"/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 xml:space="preserve">Для вивчення курсу учасники потребують базових знань із навчальних дисциплін: 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Математичні методи в соціології, Соціальне проектування, управління соціальними проектами, достатніх для сприйняття категоріального апарату, розуміння джерел.</w:t>
            </w:r>
            <w:r w:rsidRPr="005329A4">
              <w:tab/>
            </w:r>
            <w:r w:rsidRPr="005329A4">
              <w:tab/>
            </w:r>
            <w:r w:rsidRPr="005329A4">
              <w:tab/>
            </w:r>
            <w:r w:rsidRPr="005329A4">
              <w:tab/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Презентації, лекції, дискусії</w:t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Необхідне обладнання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Мультимедійний проектор</w:t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 xml:space="preserve">Критерії оцінювання 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Оцінювання проводиться за 100  бальною шкалою.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Бали нараховуються за наступним співвідношенням: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Практичні заняття – 25% семестрової оцінки, максимальна кількість балів – 25балів;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Письмова робота – 25% семестрової оцінки, максимальна кількість балів – 25 балів;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Залік – 50% семестрової оцінки, максимальна кількість балів – 50 балів.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Підсумкова максимальна кількість – 100 балів.</w:t>
            </w:r>
          </w:p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Враховується відвідування занять, бали набрані під час семінарських занять, а також за індивідуальну письмову роботу.</w:t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D45D4C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D6587">
              <w:rPr>
                <w:b/>
              </w:rPr>
              <w:t xml:space="preserve">Питання </w:t>
            </w:r>
            <w:r>
              <w:rPr>
                <w:b/>
              </w:rPr>
              <w:t>до підсумкової контрольної роботи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Відмінності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від контролю, аудиту, експертизи та наукового дослідження.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Впровадження результатів оцінювання в управлінські рішення.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Поширення та комунікація результатів оцінювання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Міжнародні та вітчизняні стандарти оцінювання.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  <w:lang w:val="ru-RU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Професійні стандарти фахівця з оцінювання.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  <w:lang w:val="ru-RU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Міжнародний досвід моніторингу та оцінювання.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Польський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досві</w:t>
            </w:r>
            <w:proofErr w:type="gram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оц</w:t>
            </w:r>
            <w:proofErr w:type="gram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інювання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.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Алгоритм оцінювання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  <w:lang w:val="en-US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Питання для оцінювання.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Звіт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Результати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вплив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проекту.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індикаторів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моніторингу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проекту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Методологія та методи оцінювання.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Місце соціології та статистики в оцінюванні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i/>
                <w:iCs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Правові засади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в Україні.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політик та реформ.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i/>
                <w:iCs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Оцінювання державних і муніципальних стратегій, програм та проектів із залученням зацікавлених сторін.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діяльності органів державної влади та місцевого самоврядування. </w:t>
            </w:r>
          </w:p>
          <w:p w:rsidR="005329A4" w:rsidRPr="005329A4" w:rsidRDefault="005329A4" w:rsidP="005329A4">
            <w:pPr>
              <w:pStyle w:val="Pa15"/>
              <w:numPr>
                <w:ilvl w:val="0"/>
                <w:numId w:val="2"/>
              </w:numPr>
              <w:tabs>
                <w:tab w:val="left" w:pos="540"/>
              </w:tabs>
              <w:spacing w:before="40"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5329A4" w:rsidRPr="005329A4" w:rsidRDefault="005329A4" w:rsidP="005329A4">
            <w:pPr>
              <w:pStyle w:val="Pa15"/>
              <w:numPr>
                <w:ilvl w:val="0"/>
                <w:numId w:val="2"/>
              </w:numPr>
              <w:tabs>
                <w:tab w:val="left" w:pos="540"/>
              </w:tabs>
              <w:spacing w:before="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</w:t>
            </w:r>
            <w:proofErr w:type="gram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Питання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охорони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збереження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протидії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ВІ</w:t>
            </w:r>
            <w:proofErr w:type="gram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Л-</w:t>
            </w:r>
            <w:proofErr w:type="spellStart"/>
            <w:proofErr w:type="gram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інфекції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СНІДу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туберкульозу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.</w:t>
            </w:r>
          </w:p>
          <w:p w:rsidR="005329A4" w:rsidRPr="005329A4" w:rsidRDefault="005329A4" w:rsidP="005329A4">
            <w:pPr>
              <w:pStyle w:val="Pa13"/>
              <w:numPr>
                <w:ilvl w:val="0"/>
                <w:numId w:val="2"/>
              </w:numPr>
              <w:tabs>
                <w:tab w:val="left" w:pos="540"/>
              </w:tabs>
              <w:spacing w:line="240" w:lineRule="auto"/>
              <w:rPr>
                <w:rStyle w:val="A20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адвокаційних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інформаційних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інших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заході</w:t>
            </w:r>
            <w:proofErr w:type="gram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Style w:val="A20"/>
                <w:rFonts w:ascii="Times New Roman" w:hAnsi="Times New Roman"/>
                <w:sz w:val="24"/>
                <w:szCs w:val="24"/>
              </w:rPr>
            </w:pPr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Проектування і оцінювання результатів програм та проектів у сфері дитинства. </w:t>
            </w:r>
          </w:p>
          <w:p w:rsidR="005329A4" w:rsidRPr="005329A4" w:rsidRDefault="005329A4" w:rsidP="005329A4">
            <w:pPr>
              <w:pStyle w:val="a3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hAnsi="Times New Roman" w:cs="Myriad Pro Cond"/>
                <w:color w:val="000000"/>
                <w:sz w:val="24"/>
                <w:szCs w:val="24"/>
              </w:rPr>
            </w:pPr>
            <w:proofErr w:type="spellStart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>МіО</w:t>
            </w:r>
            <w:proofErr w:type="spellEnd"/>
            <w:r w:rsidRPr="005329A4">
              <w:rPr>
                <w:rStyle w:val="A20"/>
                <w:rFonts w:ascii="Times New Roman" w:hAnsi="Times New Roman"/>
                <w:sz w:val="24"/>
                <w:szCs w:val="24"/>
              </w:rPr>
              <w:t xml:space="preserve"> дослідницьких проектів. </w:t>
            </w:r>
            <w:r w:rsidRPr="005329A4">
              <w:rPr>
                <w:rStyle w:val="A20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329A4" w:rsidRPr="005329A4" w:rsidTr="00BF4374">
        <w:tc>
          <w:tcPr>
            <w:tcW w:w="3234" w:type="dxa"/>
            <w:gridSpan w:val="2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29A4">
              <w:rPr>
                <w:b/>
              </w:rPr>
              <w:t>Опитування</w:t>
            </w:r>
          </w:p>
        </w:tc>
        <w:tc>
          <w:tcPr>
            <w:tcW w:w="7206" w:type="dxa"/>
            <w:gridSpan w:val="3"/>
            <w:shd w:val="clear" w:color="auto" w:fill="auto"/>
          </w:tcPr>
          <w:p w:rsidR="005329A4" w:rsidRPr="005329A4" w:rsidRDefault="005329A4" w:rsidP="005329A4">
            <w:pPr>
              <w:widowControl w:val="0"/>
              <w:autoSpaceDE w:val="0"/>
              <w:autoSpaceDN w:val="0"/>
              <w:adjustRightInd w:val="0"/>
            </w:pPr>
            <w:r w:rsidRPr="005329A4">
              <w:t>Анкету-оцінку з метою оцінювання якості курсу буде надано по завершенні курсу.</w:t>
            </w:r>
          </w:p>
        </w:tc>
      </w:tr>
    </w:tbl>
    <w:p w:rsidR="005329A4" w:rsidRPr="005329A4" w:rsidRDefault="005329A4" w:rsidP="005329A4">
      <w:pPr>
        <w:widowControl w:val="0"/>
        <w:autoSpaceDE w:val="0"/>
        <w:autoSpaceDN w:val="0"/>
        <w:adjustRightInd w:val="0"/>
        <w:rPr>
          <w:b/>
        </w:rPr>
      </w:pPr>
    </w:p>
    <w:p w:rsidR="005329A4" w:rsidRPr="005329A4" w:rsidRDefault="005329A4" w:rsidP="005329A4">
      <w:pPr>
        <w:widowControl w:val="0"/>
        <w:autoSpaceDE w:val="0"/>
        <w:autoSpaceDN w:val="0"/>
        <w:adjustRightInd w:val="0"/>
      </w:pPr>
    </w:p>
    <w:p w:rsidR="005329A4" w:rsidRPr="005329A4" w:rsidRDefault="005329A4" w:rsidP="005329A4">
      <w:pPr>
        <w:jc w:val="both"/>
      </w:pPr>
    </w:p>
    <w:p w:rsidR="005329A4" w:rsidRPr="005329A4" w:rsidRDefault="005329A4" w:rsidP="005329A4"/>
    <w:p w:rsidR="005329A4" w:rsidRPr="005329A4" w:rsidRDefault="005329A4" w:rsidP="005329A4">
      <w:pPr>
        <w:jc w:val="both"/>
      </w:pPr>
    </w:p>
    <w:p w:rsidR="00443119" w:rsidRPr="005329A4" w:rsidRDefault="00443119" w:rsidP="005329A4"/>
    <w:sectPr w:rsidR="00443119" w:rsidRPr="005329A4" w:rsidSect="0050632A">
      <w:footerReference w:type="even" r:id="rId8"/>
      <w:footerReference w:type="default" r:id="rId9"/>
      <w:pgSz w:w="11906" w:h="16838"/>
      <w:pgMar w:top="719" w:right="567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D9" w:rsidRDefault="00C545D9">
      <w:r>
        <w:separator/>
      </w:r>
    </w:p>
  </w:endnote>
  <w:endnote w:type="continuationSeparator" w:id="0">
    <w:p w:rsidR="00C545D9" w:rsidRDefault="00C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68" w:rsidRDefault="000B6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6F68" w:rsidRDefault="00C545D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68" w:rsidRDefault="000B6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7345">
      <w:rPr>
        <w:rStyle w:val="a6"/>
        <w:noProof/>
      </w:rPr>
      <w:t>8</w:t>
    </w:r>
    <w:r>
      <w:rPr>
        <w:rStyle w:val="a6"/>
      </w:rPr>
      <w:fldChar w:fldCharType="end"/>
    </w:r>
  </w:p>
  <w:p w:rsidR="00BD6F68" w:rsidRDefault="00C545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D9" w:rsidRDefault="00C545D9">
      <w:r>
        <w:separator/>
      </w:r>
    </w:p>
  </w:footnote>
  <w:footnote w:type="continuationSeparator" w:id="0">
    <w:p w:rsidR="00C545D9" w:rsidRDefault="00C5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55DF"/>
    <w:multiLevelType w:val="hybridMultilevel"/>
    <w:tmpl w:val="951A8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C64C16"/>
    <w:multiLevelType w:val="hybridMultilevel"/>
    <w:tmpl w:val="6F3A6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A4"/>
    <w:rsid w:val="000B64AD"/>
    <w:rsid w:val="00443119"/>
    <w:rsid w:val="005329A4"/>
    <w:rsid w:val="00C545D9"/>
    <w:rsid w:val="00CA7345"/>
    <w:rsid w:val="00D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329A4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5329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5329A4"/>
  </w:style>
  <w:style w:type="paragraph" w:customStyle="1" w:styleId="Style17">
    <w:name w:val="Style17"/>
    <w:basedOn w:val="a"/>
    <w:uiPriority w:val="99"/>
    <w:rsid w:val="005329A4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character" w:customStyle="1" w:styleId="FontStyle58">
    <w:name w:val="Font Style58"/>
    <w:uiPriority w:val="99"/>
    <w:rsid w:val="005329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9">
    <w:name w:val="Font Style59"/>
    <w:uiPriority w:val="99"/>
    <w:rsid w:val="005329A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uiPriority w:val="99"/>
    <w:rsid w:val="005329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5329A4"/>
    <w:rPr>
      <w:color w:val="000000"/>
      <w:sz w:val="17"/>
      <w:szCs w:val="17"/>
    </w:rPr>
  </w:style>
  <w:style w:type="character" w:customStyle="1" w:styleId="A00">
    <w:name w:val="A0"/>
    <w:uiPriority w:val="99"/>
    <w:rsid w:val="005329A4"/>
    <w:rPr>
      <w:rFonts w:cs="Minion Pro"/>
      <w:color w:val="000000"/>
      <w:sz w:val="20"/>
      <w:szCs w:val="20"/>
    </w:rPr>
  </w:style>
  <w:style w:type="paragraph" w:customStyle="1" w:styleId="Pa13">
    <w:name w:val="Pa13"/>
    <w:basedOn w:val="a"/>
    <w:next w:val="a"/>
    <w:uiPriority w:val="99"/>
    <w:rsid w:val="005329A4"/>
    <w:pPr>
      <w:autoSpaceDE w:val="0"/>
      <w:autoSpaceDN w:val="0"/>
      <w:adjustRightInd w:val="0"/>
      <w:spacing w:line="481" w:lineRule="atLeast"/>
    </w:pPr>
    <w:rPr>
      <w:rFonts w:ascii="Myriad Pro Cond" w:eastAsia="Calibri" w:hAnsi="Myriad Pro Cond"/>
      <w:lang w:val="ru-RU" w:eastAsia="en-US"/>
    </w:rPr>
  </w:style>
  <w:style w:type="character" w:customStyle="1" w:styleId="A20">
    <w:name w:val="A2"/>
    <w:uiPriority w:val="99"/>
    <w:rsid w:val="005329A4"/>
    <w:rPr>
      <w:rFonts w:cs="Myriad Pro Cond"/>
      <w:color w:val="000000"/>
      <w:sz w:val="22"/>
      <w:szCs w:val="22"/>
    </w:rPr>
  </w:style>
  <w:style w:type="paragraph" w:customStyle="1" w:styleId="Pa15">
    <w:name w:val="Pa15"/>
    <w:basedOn w:val="a"/>
    <w:next w:val="a"/>
    <w:uiPriority w:val="99"/>
    <w:rsid w:val="005329A4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5329A4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5329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5329A4"/>
  </w:style>
  <w:style w:type="paragraph" w:customStyle="1" w:styleId="Style17">
    <w:name w:val="Style17"/>
    <w:basedOn w:val="a"/>
    <w:uiPriority w:val="99"/>
    <w:rsid w:val="005329A4"/>
    <w:pPr>
      <w:widowControl w:val="0"/>
      <w:autoSpaceDE w:val="0"/>
      <w:autoSpaceDN w:val="0"/>
      <w:adjustRightInd w:val="0"/>
      <w:spacing w:line="326" w:lineRule="exact"/>
      <w:ind w:hanging="341"/>
      <w:jc w:val="both"/>
    </w:pPr>
    <w:rPr>
      <w:lang w:val="ru-RU" w:eastAsia="ru-RU"/>
    </w:rPr>
  </w:style>
  <w:style w:type="character" w:customStyle="1" w:styleId="FontStyle58">
    <w:name w:val="Font Style58"/>
    <w:uiPriority w:val="99"/>
    <w:rsid w:val="005329A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59">
    <w:name w:val="Font Style59"/>
    <w:uiPriority w:val="99"/>
    <w:rsid w:val="005329A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4">
    <w:name w:val="Font Style54"/>
    <w:uiPriority w:val="99"/>
    <w:rsid w:val="005329A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10">
    <w:name w:val="A10"/>
    <w:uiPriority w:val="99"/>
    <w:rsid w:val="005329A4"/>
    <w:rPr>
      <w:color w:val="000000"/>
      <w:sz w:val="17"/>
      <w:szCs w:val="17"/>
    </w:rPr>
  </w:style>
  <w:style w:type="character" w:customStyle="1" w:styleId="A00">
    <w:name w:val="A0"/>
    <w:uiPriority w:val="99"/>
    <w:rsid w:val="005329A4"/>
    <w:rPr>
      <w:rFonts w:cs="Minion Pro"/>
      <w:color w:val="000000"/>
      <w:sz w:val="20"/>
      <w:szCs w:val="20"/>
    </w:rPr>
  </w:style>
  <w:style w:type="paragraph" w:customStyle="1" w:styleId="Pa13">
    <w:name w:val="Pa13"/>
    <w:basedOn w:val="a"/>
    <w:next w:val="a"/>
    <w:uiPriority w:val="99"/>
    <w:rsid w:val="005329A4"/>
    <w:pPr>
      <w:autoSpaceDE w:val="0"/>
      <w:autoSpaceDN w:val="0"/>
      <w:adjustRightInd w:val="0"/>
      <w:spacing w:line="481" w:lineRule="atLeast"/>
    </w:pPr>
    <w:rPr>
      <w:rFonts w:ascii="Myriad Pro Cond" w:eastAsia="Calibri" w:hAnsi="Myriad Pro Cond"/>
      <w:lang w:val="ru-RU" w:eastAsia="en-US"/>
    </w:rPr>
  </w:style>
  <w:style w:type="character" w:customStyle="1" w:styleId="A20">
    <w:name w:val="A2"/>
    <w:uiPriority w:val="99"/>
    <w:rsid w:val="005329A4"/>
    <w:rPr>
      <w:rFonts w:cs="Myriad Pro Cond"/>
      <w:color w:val="000000"/>
      <w:sz w:val="22"/>
      <w:szCs w:val="22"/>
    </w:rPr>
  </w:style>
  <w:style w:type="paragraph" w:customStyle="1" w:styleId="Pa15">
    <w:name w:val="Pa15"/>
    <w:basedOn w:val="a"/>
    <w:next w:val="a"/>
    <w:uiPriority w:val="99"/>
    <w:rsid w:val="005329A4"/>
    <w:pPr>
      <w:autoSpaceDE w:val="0"/>
      <w:autoSpaceDN w:val="0"/>
      <w:adjustRightInd w:val="0"/>
      <w:spacing w:line="241" w:lineRule="atLeast"/>
    </w:pPr>
    <w:rPr>
      <w:rFonts w:ascii="Myriad Pro Cond" w:eastAsia="Calibri" w:hAnsi="Myriad Pro Cond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3</cp:revision>
  <dcterms:created xsi:type="dcterms:W3CDTF">2021-09-03T17:05:00Z</dcterms:created>
  <dcterms:modified xsi:type="dcterms:W3CDTF">2021-09-06T06:33:00Z</dcterms:modified>
</cp:coreProperties>
</file>