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9B" w:rsidRDefault="00A51B68">
      <w:pPr>
        <w:spacing w:after="0" w:line="240" w:lineRule="auto"/>
        <w:ind w:left="5670"/>
        <w:rPr>
          <w:rFonts w:ascii="Times New Roman" w:hAnsi="Times New Roman"/>
          <w:sz w:val="28"/>
          <w:szCs w:val="28"/>
          <w:lang w:val="uk-UA" w:eastAsia="uk-UA"/>
        </w:rPr>
      </w:pPr>
      <w:bookmarkStart w:id="0" w:name="_GoBack"/>
      <w:bookmarkEnd w:id="0"/>
      <w:r>
        <w:rPr>
          <w:rStyle w:val="rvts9"/>
          <w:rFonts w:ascii="Times New Roman" w:hAnsi="Times New Roman"/>
          <w:bCs/>
          <w:sz w:val="28"/>
          <w:szCs w:val="28"/>
          <w:shd w:val="clear" w:color="auto" w:fill="FFFFFF"/>
          <w:lang w:val="uk-UA"/>
        </w:rPr>
        <w:t>ЗАТВЕРДЖЕНО</w:t>
      </w:r>
      <w:r>
        <w:rPr>
          <w:rFonts w:ascii="Times New Roman" w:hAnsi="Times New Roman"/>
          <w:sz w:val="28"/>
          <w:szCs w:val="28"/>
          <w:lang w:val="uk-UA"/>
        </w:rPr>
        <w:br/>
      </w:r>
      <w:r>
        <w:rPr>
          <w:rStyle w:val="rvts9"/>
          <w:rFonts w:ascii="Times New Roman" w:hAnsi="Times New Roman"/>
          <w:bCs/>
          <w:sz w:val="28"/>
          <w:szCs w:val="28"/>
          <w:shd w:val="clear" w:color="auto" w:fill="FFFFFF"/>
          <w:lang w:val="uk-UA"/>
        </w:rPr>
        <w:t>Наказ Міністерства</w:t>
      </w:r>
      <w:r>
        <w:rPr>
          <w:rFonts w:ascii="Times New Roman" w:hAnsi="Times New Roman"/>
          <w:sz w:val="28"/>
          <w:szCs w:val="28"/>
          <w:lang w:val="uk-UA"/>
        </w:rPr>
        <w:br/>
      </w:r>
      <w:r>
        <w:rPr>
          <w:rStyle w:val="rvts9"/>
          <w:rFonts w:ascii="Times New Roman" w:hAnsi="Times New Roman"/>
          <w:bCs/>
          <w:sz w:val="28"/>
          <w:szCs w:val="28"/>
          <w:shd w:val="clear" w:color="auto" w:fill="FFFFFF"/>
          <w:lang w:val="uk-UA"/>
        </w:rPr>
        <w:t>освіти і науки України</w:t>
      </w:r>
      <w:r>
        <w:rPr>
          <w:rFonts w:ascii="Times New Roman" w:hAnsi="Times New Roman"/>
          <w:sz w:val="28"/>
          <w:szCs w:val="28"/>
          <w:lang w:val="uk-UA"/>
        </w:rPr>
        <w:br/>
      </w:r>
      <w:r w:rsidR="002B6560">
        <w:rPr>
          <w:rStyle w:val="rvts9"/>
          <w:rFonts w:ascii="Times New Roman" w:hAnsi="Times New Roman"/>
          <w:bCs/>
          <w:sz w:val="28"/>
          <w:szCs w:val="28"/>
          <w:shd w:val="clear" w:color="auto" w:fill="FFFFFF"/>
          <w:lang w:val="uk-UA"/>
        </w:rPr>
        <w:t>06 березня 2024 року № 266</w:t>
      </w:r>
    </w:p>
    <w:p w:rsidR="0001039B" w:rsidRDefault="0001039B" w:rsidP="00EC3FED">
      <w:pPr>
        <w:spacing w:after="0" w:line="240" w:lineRule="auto"/>
        <w:ind w:firstLine="567"/>
        <w:jc w:val="center"/>
        <w:outlineLvl w:val="2"/>
        <w:rPr>
          <w:rFonts w:ascii="Times New Roman" w:hAnsi="Times New Roman"/>
          <w:b/>
          <w:bCs/>
          <w:color w:val="000000"/>
          <w:sz w:val="28"/>
          <w:szCs w:val="28"/>
          <w:lang w:val="uk-UA" w:eastAsia="uk-UA"/>
        </w:rPr>
      </w:pPr>
    </w:p>
    <w:p w:rsidR="0001039B" w:rsidRDefault="00A51B68" w:rsidP="00EC3FED">
      <w:pPr>
        <w:spacing w:after="0" w:line="240" w:lineRule="auto"/>
        <w:jc w:val="center"/>
        <w:outlineLvl w:val="2"/>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Порядок</w:t>
      </w:r>
      <w:r>
        <w:rPr>
          <w:rFonts w:ascii="Times New Roman" w:hAnsi="Times New Roman"/>
          <w:b/>
          <w:bCs/>
          <w:color w:val="000000"/>
          <w:sz w:val="28"/>
          <w:szCs w:val="28"/>
          <w:lang w:val="uk-UA" w:eastAsia="uk-UA"/>
        </w:rPr>
        <w:br/>
        <w:t>прийому на навчання для здобуття вищої освіти в 2024 році</w:t>
      </w:r>
    </w:p>
    <w:p w:rsidR="0001039B" w:rsidRDefault="0001039B" w:rsidP="00EC3FED">
      <w:pPr>
        <w:spacing w:after="0" w:line="240" w:lineRule="auto"/>
        <w:ind w:firstLine="567"/>
        <w:jc w:val="center"/>
        <w:rPr>
          <w:rFonts w:ascii="Times New Roman" w:hAnsi="Times New Roman"/>
          <w:b/>
          <w:bCs/>
          <w:color w:val="000000"/>
          <w:sz w:val="28"/>
          <w:szCs w:val="28"/>
          <w:lang w:val="uk-UA" w:eastAsia="uk-UA"/>
        </w:rPr>
      </w:pPr>
    </w:p>
    <w:p w:rsidR="0001039B" w:rsidRDefault="00A51B68" w:rsidP="0014774B">
      <w:pPr>
        <w:pStyle w:val="3"/>
        <w:numPr>
          <w:ilvl w:val="0"/>
          <w:numId w:val="15"/>
        </w:numPr>
        <w:tabs>
          <w:tab w:val="left" w:pos="284"/>
          <w:tab w:val="left" w:pos="1418"/>
          <w:tab w:val="left" w:pos="1985"/>
          <w:tab w:val="left" w:pos="2268"/>
          <w:tab w:val="left" w:pos="2552"/>
          <w:tab w:val="left" w:pos="3119"/>
          <w:tab w:val="left" w:pos="3686"/>
        </w:tabs>
        <w:spacing w:before="0" w:line="240" w:lineRule="auto"/>
        <w:ind w:left="0" w:firstLine="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Загальні положення</w:t>
      </w:r>
    </w:p>
    <w:p w:rsidR="00EC3FED" w:rsidRPr="00EC3FED" w:rsidRDefault="00EC3FED" w:rsidP="00EC3FED">
      <w:pPr>
        <w:spacing w:after="0"/>
        <w:rPr>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Цим Порядком керуються суб'єкти освітньої діяльності усіх форм власності та сфер управління, які здійснюють прийом на навчання для здобуття ступеня бакалавра, магістра та доктора філософії / доктора мистецтва (далі – заклади вищої освіти).</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Підставою для оголошення прийому на навчання є 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та правила прийому, які затверджено відповідно до закону та цього Порядку (далі – Правила прийому).</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Прийом на навчання здійснюється закладами вищої освіти на конкурсній основі.</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C4351D">
      <w:pPr>
        <w:spacing w:after="0" w:line="240" w:lineRule="auto"/>
        <w:ind w:firstLine="567"/>
        <w:jc w:val="both"/>
        <w:rPr>
          <w:rFonts w:ascii="Times New Roman" w:hAnsi="Times New Roman"/>
          <w:color w:val="000000"/>
          <w:sz w:val="28"/>
          <w:szCs w:val="28"/>
          <w:lang w:val="uk-UA" w:eastAsia="uk-UA"/>
        </w:rPr>
      </w:pPr>
      <w:hyperlink r:id="rId7" w:anchor="Text">
        <w:r w:rsidR="00A51B68">
          <w:rPr>
            <w:rFonts w:ascii="Times New Roman" w:hAnsi="Times New Roman"/>
            <w:color w:val="000000"/>
            <w:sz w:val="28"/>
            <w:szCs w:val="28"/>
            <w:lang w:val="uk-UA" w:eastAsia="uk-UA"/>
          </w:rPr>
          <w:t xml:space="preserve">4. Організацію прийому вступників здійснює приймальна комісія – робочий орган закладу вищої освіти. Приймальна комісія діє згідно з положенням про приймальну комісію закладу вищої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його офіційному </w:t>
        </w:r>
        <w:proofErr w:type="spellStart"/>
        <w:r w:rsidR="00A51B68">
          <w:rPr>
            <w:rFonts w:ascii="Times New Roman" w:hAnsi="Times New Roman"/>
            <w:color w:val="000000"/>
            <w:sz w:val="28"/>
            <w:szCs w:val="28"/>
            <w:lang w:val="uk-UA" w:eastAsia="uk-UA"/>
          </w:rPr>
          <w:t>вебсайті</w:t>
        </w:r>
        <w:proofErr w:type="spellEnd"/>
        <w:r w:rsidR="00A51B68">
          <w:rPr>
            <w:rFonts w:ascii="Times New Roman" w:hAnsi="Times New Roman"/>
            <w:color w:val="000000"/>
            <w:sz w:val="28"/>
            <w:szCs w:val="28"/>
            <w:lang w:val="uk-UA" w:eastAsia="uk-UA"/>
          </w:rPr>
          <w:t>.</w:t>
        </w:r>
      </w:hyperlink>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Рішення приймальної комісії, прийняте в межах її компетенції, є підставою для прийняття відповідного наказу та/або виконання процедур вступної кампанії.</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 не пізніше наступного дня після їх прийняття.</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У цьому Порядку терміни вжито в таких значеннях:</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відкрита конкурсна пропозиція –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w:t>
      </w:r>
      <w:r>
        <w:rPr>
          <w:rFonts w:ascii="Times New Roman" w:hAnsi="Times New Roman"/>
          <w:iCs/>
          <w:color w:val="000000"/>
          <w:sz w:val="28"/>
          <w:szCs w:val="28"/>
          <w:lang w:val="uk-UA" w:eastAsia="uk-UA"/>
        </w:rPr>
        <w:t xml:space="preserve"> </w:t>
      </w:r>
      <w:r>
        <w:rPr>
          <w:rFonts w:ascii="Times New Roman" w:hAnsi="Times New Roman"/>
          <w:bCs/>
          <w:sz w:val="28"/>
          <w:szCs w:val="28"/>
          <w:lang w:val="uk-UA" w:eastAsia="uk-UA"/>
        </w:rPr>
        <w:t xml:space="preserve">Вступ на навчання для здобуття ступеня вищої освіти можливий на основі </w:t>
      </w:r>
      <w:r>
        <w:rPr>
          <w:rFonts w:ascii="Times New Roman" w:hAnsi="Times New Roman"/>
          <w:bCs/>
          <w:color w:val="000000"/>
          <w:sz w:val="28"/>
          <w:szCs w:val="28"/>
          <w:lang w:val="uk-UA" w:eastAsia="uk-UA"/>
        </w:rPr>
        <w:t>повної</w:t>
      </w:r>
      <w:r>
        <w:rPr>
          <w:rFonts w:ascii="Times New Roman" w:hAnsi="Times New Roman"/>
          <w:color w:val="000000"/>
          <w:sz w:val="28"/>
          <w:szCs w:val="28"/>
          <w:lang w:val="uk-UA" w:eastAsia="uk-UA"/>
        </w:rPr>
        <w:t xml:space="preserve"> </w:t>
      </w:r>
      <w:r w:rsidR="00507040">
        <w:rPr>
          <w:rFonts w:ascii="Times New Roman" w:hAnsi="Times New Roman"/>
          <w:color w:val="000000"/>
          <w:sz w:val="28"/>
          <w:szCs w:val="28"/>
          <w:lang w:val="uk-UA" w:eastAsia="uk-UA"/>
        </w:rPr>
        <w:t xml:space="preserve">загальної середньої освіти </w:t>
      </w:r>
      <w:r>
        <w:rPr>
          <w:rFonts w:ascii="Times New Roman" w:hAnsi="Times New Roman"/>
          <w:iCs/>
          <w:color w:val="000000"/>
          <w:sz w:val="28"/>
          <w:szCs w:val="28"/>
          <w:lang w:val="uk-UA" w:eastAsia="uk-UA"/>
        </w:rPr>
        <w:t>(профільної середньої освіти) (далі – ПЗСО),</w:t>
      </w:r>
      <w:r>
        <w:rPr>
          <w:rFonts w:ascii="Times New Roman" w:hAnsi="Times New Roman"/>
          <w:color w:val="000000"/>
          <w:sz w:val="28"/>
          <w:szCs w:val="28"/>
          <w:lang w:val="uk-UA" w:eastAsia="uk-UA"/>
        </w:rPr>
        <w:t xml:space="preserve">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r w:rsidR="00835925">
        <w:rPr>
          <w:rFonts w:ascii="Times New Roman" w:hAnsi="Times New Roman"/>
          <w:color w:val="000000"/>
          <w:sz w:val="28"/>
          <w:szCs w:val="28"/>
          <w:lang w:val="uk-UA" w:eastAsia="uk-UA"/>
        </w:rPr>
        <w:t>;</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вступне випробування – оцінювання підготовленості вступника, що відповідно до цього Порядку може проводитися у формі національного </w:t>
      </w:r>
      <w:proofErr w:type="spellStart"/>
      <w:r>
        <w:rPr>
          <w:rFonts w:ascii="Times New Roman" w:hAnsi="Times New Roman"/>
          <w:color w:val="000000"/>
          <w:sz w:val="28"/>
          <w:szCs w:val="28"/>
          <w:lang w:val="uk-UA" w:eastAsia="uk-UA"/>
        </w:rPr>
        <w:t>мультипредметного</w:t>
      </w:r>
      <w:proofErr w:type="spellEnd"/>
      <w:r>
        <w:rPr>
          <w:rFonts w:ascii="Times New Roman" w:hAnsi="Times New Roman"/>
          <w:color w:val="000000"/>
          <w:sz w:val="28"/>
          <w:szCs w:val="28"/>
          <w:lang w:val="uk-UA" w:eastAsia="uk-UA"/>
        </w:rPr>
        <w:t xml:space="preserve"> тесту, єдиного вступного іспиту, єдиного фахового вступного випробування, а також очно та/або дистанційно (за рішенням закладу вищої освіти;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презентації дослідницьких пропозицій чи досягнень у разі вступу на навчання для здобуття ступеня доктора філософії / доктора мистецтва, за результатами якого виставляється одна позитивна оцінка за шкалою 100–200 (з кроком не менше ніж в один бал) або ухвалюється рішення про негативну оцінку («незадовільно»);</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вступний іспит для іноземців – форма 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громадянства, які складають вступний іспит для іноземців, не складають інших вступних випробувань);</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вступник – особа, яка </w:t>
      </w:r>
      <w:r>
        <w:rPr>
          <w:rFonts w:ascii="Times New Roman" w:hAnsi="Times New Roman"/>
          <w:sz w:val="28"/>
          <w:szCs w:val="24"/>
          <w:lang w:val="uk-UA" w:eastAsia="uk-UA"/>
        </w:rPr>
        <w:t>зареєструвала особистий електронний кабінет вступника</w:t>
      </w:r>
      <w:r>
        <w:rPr>
          <w:rFonts w:ascii="Times New Roman" w:hAnsi="Times New Roman"/>
          <w:color w:val="000000"/>
          <w:sz w:val="28"/>
          <w:szCs w:val="28"/>
          <w:lang w:val="uk-UA" w:eastAsia="uk-UA"/>
        </w:rPr>
        <w:t xml:space="preserve"> та/або подала заяву(и) про допуск до участі в конкурсному відборі на одну (декілька) конкурсних пропозицій ;</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заява на участь у вступних випробуваннях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заява на участь у конкурсному відборі до закладу освіти (далі – заява) – запис, що вноситься до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w:t>
      </w:r>
      <w:r>
        <w:rPr>
          <w:rFonts w:ascii="Times New Roman" w:hAnsi="Times New Roman"/>
          <w:color w:val="000000"/>
          <w:sz w:val="28"/>
          <w:szCs w:val="28"/>
          <w:lang w:val="uk-UA" w:eastAsia="uk-UA"/>
        </w:rPr>
        <w:lastRenderedPageBreak/>
        <w:t>обрані ним заклад освіти, конкурсну пропозицію та встановлену вступником пріоритетність заяви (в разі її використання);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єдине фахове вступне випробування (далі – ЄФВВ) – форма вступного випробування для вступу на навчання для здобуття ступеня бакалавра (магістра) на основі НРК5, магістра на основі НРК6 або НРК7, яка передбачає оцінювання рівня підготовленості вступника до здобуття ступеня бакалавра, магістра з відповідної спеціальності / відповідних спеціальностей, яке проводиться Українським центром оцінювання якості освіти відповідно до законодавства;</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єдиний вступний іспит (далі – ЄВІ) – форма вступного випробування для вступу на навчання для здобуття ступеня магістра на основі НРК6 або НРК7, а також для допуску</w:t>
      </w:r>
      <w:r>
        <w:rPr>
          <w:rFonts w:ascii="Times New Roman" w:hAnsi="Times New Roman"/>
          <w:sz w:val="28"/>
          <w:szCs w:val="28"/>
          <w:shd w:val="clear" w:color="auto" w:fill="FFFFFF"/>
          <w:lang w:val="uk-UA"/>
        </w:rPr>
        <w:t xml:space="preserve"> до вступного іспиту з іноземної мови</w:t>
      </w:r>
      <w:r>
        <w:rPr>
          <w:rFonts w:ascii="Times New Roman" w:hAnsi="Times New Roman"/>
          <w:color w:val="000000"/>
          <w:sz w:val="28"/>
          <w:szCs w:val="28"/>
          <w:lang w:val="uk-UA" w:eastAsia="uk-UA"/>
        </w:rPr>
        <w:t xml:space="preserve"> для вступу на навчання для здобуття ступеня доктора філософії / доктора мистецтва, яка поєднує тест загальної навчальної компетентності та тест з іноземної мови (англійської, німецької, французької, іспанської на вибір вступника), яке проводиться Українським центром оцінювання якості освіти відповідно до законодавства;</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кваліфікаційний мінімум державного замовлення – мінімальна кількість вступників, яка може бути рекомендована для зарахування на відкриту конкурсну пропозицію під час адресного розміщення бюджетних місць;</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квота для іноземців – визначена кількість бюджетних місць, яка використовується для прийому вступників з числа:</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іноземців, які прибувають на навчання відповідно до міжнародних договорів України; </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осіб з посвідченням закордонного українця, які не проживають постійно в Україні;</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ПЗСО та НРК5, що мають право на спеціальні умови вступу в визначених Порядком випадках (крім осіб, які мають право на квоту-2);</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ПЗСО та НРК5, місце проживання яких станом на 24 лютого 2022 року задекларовано (зареєстровано) на тимчасово окупованих територіях, 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01 січня 2024 року </w:t>
      </w:r>
      <w:r>
        <w:rPr>
          <w:rFonts w:ascii="Times New Roman" w:hAnsi="Times New Roman"/>
          <w:iCs/>
          <w:sz w:val="28"/>
          <w:szCs w:val="28"/>
          <w:lang w:val="uk-UA"/>
        </w:rPr>
        <w:t>і які</w:t>
      </w:r>
      <w:r>
        <w:rPr>
          <w:rFonts w:ascii="Times New Roman" w:hAnsi="Times New Roman"/>
          <w:sz w:val="28"/>
          <w:szCs w:val="28"/>
          <w:lang w:val="uk-UA"/>
        </w:rPr>
        <w:t xml:space="preserve"> перебувають на ній або здійснили внутрішнє переміщення з неї в календарний рік вступу</w:t>
      </w:r>
      <w:r>
        <w:rPr>
          <w:rFonts w:ascii="Times New Roman" w:hAnsi="Times New Roman"/>
          <w:color w:val="000000"/>
          <w:sz w:val="28"/>
          <w:szCs w:val="28"/>
          <w:lang w:val="uk-UA" w:eastAsia="uk-UA"/>
        </w:rPr>
        <w:t>;</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конкурс творчих або фізичних здібностей (далі – творчий конкурс) – форма вступного випробування для вступу на основі ПЗСО та НРК5, яка передбачає демонстрацію та оцінювання творчих 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w:t>
      </w:r>
      <w:r>
        <w:rPr>
          <w:rFonts w:ascii="Times New Roman" w:hAnsi="Times New Roman"/>
          <w:color w:val="000000"/>
          <w:sz w:val="28"/>
          <w:szCs w:val="28"/>
          <w:lang w:val="uk-UA" w:eastAsia="uk-UA"/>
        </w:rPr>
        <w:lastRenderedPageBreak/>
        <w:t xml:space="preserve">навчання за якими здійснюється з урахуванням рівня творчих </w:t>
      </w:r>
      <w:r>
        <w:rPr>
          <w:rFonts w:ascii="Times New Roman" w:hAnsi="Times New Roman"/>
          <w:iCs/>
          <w:color w:val="000000"/>
          <w:sz w:val="28"/>
          <w:szCs w:val="28"/>
          <w:lang w:val="uk-UA" w:eastAsia="uk-UA"/>
        </w:rPr>
        <w:t>та/</w:t>
      </w:r>
      <w:r>
        <w:rPr>
          <w:rFonts w:ascii="Times New Roman" w:hAnsi="Times New Roman"/>
          <w:color w:val="000000"/>
          <w:sz w:val="28"/>
          <w:szCs w:val="28"/>
          <w:lang w:val="uk-UA" w:eastAsia="uk-UA"/>
        </w:rPr>
        <w:t>або фізичних здібностей вступників, наведеного у додатку 1 до цього Порядку, і проводиться в межах одного дня (результат оцінювання оприлюднюється не пізніше наступного дня);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 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в Правилах прийому зазначаються порядок розподілу здобувачів вищої освіти між освітніми програмами та строки обрання здобувачами таких програм (не раніше завершення першого року навчання на основі ПЗСО, не раніше п'яти місяців після початку навчання в інших випадках). Заклад вищої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конкурсний бал –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конкурсний відбір – процедура відбору вступників на конкурсні пропозиції на основі конкурсних балів, </w:t>
      </w:r>
      <w:proofErr w:type="spellStart"/>
      <w:r>
        <w:rPr>
          <w:rFonts w:ascii="Times New Roman" w:hAnsi="Times New Roman"/>
          <w:color w:val="000000"/>
          <w:sz w:val="28"/>
          <w:szCs w:val="28"/>
          <w:lang w:val="uk-UA" w:eastAsia="uk-UA"/>
        </w:rPr>
        <w:t>пріоритетностей</w:t>
      </w:r>
      <w:proofErr w:type="spellEnd"/>
      <w:r>
        <w:rPr>
          <w:rFonts w:ascii="Times New Roman" w:hAnsi="Times New Roman"/>
          <w:color w:val="000000"/>
          <w:sz w:val="28"/>
          <w:szCs w:val="28"/>
          <w:lang w:val="uk-UA" w:eastAsia="uk-UA"/>
        </w:rPr>
        <w:t>, мотиваційних листів відповідно до цього Порядку (незалежно від форми власності закладу освіти та джерел фінансування навчання);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мотиваційний лист – викладена вступником письмово (відповідно до визначених закладом вищої освіти вимог до структури та змісту мотиваційного листа) інформація про його особисту зацікавленість у вступі на певну конкурсну пропозицію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національний </w:t>
      </w:r>
      <w:proofErr w:type="spellStart"/>
      <w:r>
        <w:rPr>
          <w:rFonts w:ascii="Times New Roman" w:hAnsi="Times New Roman"/>
          <w:color w:val="000000"/>
          <w:sz w:val="28"/>
          <w:szCs w:val="28"/>
          <w:lang w:val="uk-UA" w:eastAsia="uk-UA"/>
        </w:rPr>
        <w:t>мультипредметний</w:t>
      </w:r>
      <w:proofErr w:type="spellEnd"/>
      <w:r>
        <w:rPr>
          <w:rFonts w:ascii="Times New Roman" w:hAnsi="Times New Roman"/>
          <w:color w:val="000000"/>
          <w:sz w:val="28"/>
          <w:szCs w:val="28"/>
          <w:lang w:val="uk-UA" w:eastAsia="uk-UA"/>
        </w:rPr>
        <w:t xml:space="preserve"> тест (далі – НМТ) – форма вступного випробування, яка передбачає оцінювання результатів навчання з </w:t>
      </w:r>
      <w:r>
        <w:rPr>
          <w:rFonts w:ascii="Times New Roman" w:hAnsi="Times New Roman"/>
          <w:iCs/>
          <w:color w:val="000000"/>
          <w:sz w:val="28"/>
          <w:szCs w:val="28"/>
          <w:lang w:val="uk-UA" w:eastAsia="uk-UA"/>
        </w:rPr>
        <w:t>трьох</w:t>
      </w:r>
      <w:r>
        <w:rPr>
          <w:rFonts w:ascii="Times New Roman" w:hAnsi="Times New Roman"/>
          <w:color w:val="000000"/>
          <w:sz w:val="28"/>
          <w:szCs w:val="28"/>
          <w:lang w:val="uk-UA" w:eastAsia="uk-UA"/>
        </w:rPr>
        <w:t xml:space="preserve"> навчальних предметів основного блоку (українська мова, математика, історія України) та одного навчального предмету додаткового блоку (іноземна мова (англійська, або німецька, або французька, або іспанська), або біологія, або фізика, або хімія, або географія, або українська література за вибором </w:t>
      </w:r>
      <w:r>
        <w:rPr>
          <w:rFonts w:ascii="Times New Roman" w:hAnsi="Times New Roman"/>
          <w:color w:val="000000"/>
          <w:sz w:val="28"/>
          <w:szCs w:val="28"/>
          <w:lang w:val="uk-UA" w:eastAsia="uk-UA"/>
        </w:rPr>
        <w:lastRenderedPageBreak/>
        <w:t>вступника), яке проводиться Українським центром оцінювання якості освіти відповідно до законодавства;</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небюджетна конкурсна пропозиція – конкурсна пропозиція, на яку не надаються місця для вступу за кошти державного або місцевого бюджету (за державним або регіональним замовленням);</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особистий електронний кабінет вступника – </w:t>
      </w:r>
      <w:proofErr w:type="spellStart"/>
      <w:r>
        <w:rPr>
          <w:rFonts w:ascii="Times New Roman" w:hAnsi="Times New Roman"/>
          <w:color w:val="000000"/>
          <w:sz w:val="28"/>
          <w:szCs w:val="28"/>
          <w:lang w:val="uk-UA" w:eastAsia="uk-UA"/>
        </w:rPr>
        <w:t>вебсторінка</w:t>
      </w:r>
      <w:proofErr w:type="spellEnd"/>
      <w:r>
        <w:rPr>
          <w:rFonts w:ascii="Times New Roman" w:hAnsi="Times New Roman"/>
          <w:color w:val="000000"/>
          <w:sz w:val="28"/>
          <w:szCs w:val="28"/>
          <w:lang w:val="uk-UA" w:eastAsia="uk-UA"/>
        </w:rPr>
        <w:t>, за допомогою якої вступник подає електронну заяву до закладу освіти та контролює її статус;</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обговоренні та оцінюванні наукового повідомлення вступника;</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рейтинговий список вступників –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цього Порядку та Правил прийому;</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співбесіда – форма вступного випробування, яка передбачає оцінювання знань, умінь та навичок вступника з одного-чотирьох предметів (складових, дисциплін) у передбачених цим Порядком випадках;</w:t>
      </w:r>
    </w:p>
    <w:p w:rsidR="00855977" w:rsidRDefault="00A51B68">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статус заяви на участь у вступних випробуваннях – параметр заяви, поданої в електронній або паперовій формі, що встановлюється в ЄДЕБО. Статуси заяви, поданої в електронній формі, також відображаються в електронному кабінеті вступника. </w:t>
      </w:r>
    </w:p>
    <w:p w:rsidR="0001039B" w:rsidRDefault="00A51B68">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Параметр «Статус заяви на участь у вступних випробуваннях» може набувати таких значень:</w:t>
      </w:r>
    </w:p>
    <w:p w:rsidR="0001039B" w:rsidRDefault="00A51B68">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«Нова» </w:t>
      </w:r>
      <w:r>
        <w:rPr>
          <w:rFonts w:ascii="Times New Roman" w:hAnsi="Times New Roman"/>
          <w:color w:val="000000"/>
          <w:sz w:val="28"/>
          <w:szCs w:val="28"/>
          <w:lang w:val="uk-UA" w:eastAsia="uk-UA"/>
        </w:rPr>
        <w:t>–</w:t>
      </w:r>
      <w:r>
        <w:rPr>
          <w:rFonts w:ascii="Times New Roman" w:hAnsi="Times New Roman"/>
          <w:sz w:val="28"/>
          <w:szCs w:val="28"/>
          <w:lang w:val="uk-UA" w:eastAsia="uk-UA"/>
        </w:rPr>
        <w:t xml:space="preserve"> подана заява на участь у вступних випробува</w:t>
      </w:r>
      <w:r w:rsidR="00835925">
        <w:rPr>
          <w:rFonts w:ascii="Times New Roman" w:hAnsi="Times New Roman"/>
          <w:sz w:val="28"/>
          <w:szCs w:val="28"/>
          <w:lang w:val="uk-UA" w:eastAsia="uk-UA"/>
        </w:rPr>
        <w:t>ннях, яку зареєстровано в ЄДЕБО;</w:t>
      </w:r>
    </w:p>
    <w:p w:rsidR="0001039B" w:rsidRDefault="00A51B68">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«Підтверджена» </w:t>
      </w:r>
      <w:r>
        <w:rPr>
          <w:rFonts w:ascii="Times New Roman" w:hAnsi="Times New Roman"/>
          <w:color w:val="000000"/>
          <w:sz w:val="28"/>
          <w:szCs w:val="28"/>
          <w:lang w:val="uk-UA" w:eastAsia="uk-UA"/>
        </w:rPr>
        <w:t>–</w:t>
      </w:r>
      <w:r>
        <w:rPr>
          <w:rFonts w:ascii="Times New Roman" w:hAnsi="Times New Roman"/>
          <w:sz w:val="28"/>
          <w:szCs w:val="28"/>
          <w:lang w:val="uk-UA" w:eastAsia="uk-UA"/>
        </w:rPr>
        <w:t xml:space="preserve"> заяву на участь у вступних випробуваннях прийнято закладом освіти до розгляду та в установленому порядку приймається рішення про допуск вступника до участі у вступних випробуваннях;</w:t>
      </w:r>
    </w:p>
    <w:p w:rsidR="0001039B" w:rsidRDefault="00A51B68">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«Скасована» </w:t>
      </w:r>
      <w:r>
        <w:rPr>
          <w:rFonts w:ascii="Times New Roman" w:hAnsi="Times New Roman"/>
          <w:color w:val="000000"/>
          <w:sz w:val="28"/>
          <w:szCs w:val="28"/>
          <w:lang w:val="uk-UA" w:eastAsia="uk-UA"/>
        </w:rPr>
        <w:t>–</w:t>
      </w:r>
      <w:r>
        <w:rPr>
          <w:rFonts w:ascii="Times New Roman" w:hAnsi="Times New Roman"/>
          <w:sz w:val="28"/>
          <w:szCs w:val="28"/>
          <w:lang w:val="uk-UA" w:eastAsia="uk-UA"/>
        </w:rPr>
        <w:t xml:space="preserve"> подана заява на участь у вступних випробуваннях вважається такою, що не подавалась. Цей статус присвоюють заяві на участь у вступних випробуваннях, якщо її скасовано вступником в особистому електронному кабінеті до присвоєн</w:t>
      </w:r>
      <w:r w:rsidR="00835925">
        <w:rPr>
          <w:rFonts w:ascii="Times New Roman" w:hAnsi="Times New Roman"/>
          <w:sz w:val="28"/>
          <w:szCs w:val="28"/>
          <w:lang w:val="uk-UA" w:eastAsia="uk-UA"/>
        </w:rPr>
        <w:t>ня заяві статусу «Підтверджена»;</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w:t>
      </w:r>
    </w:p>
    <w:p w:rsidR="0001039B" w:rsidRDefault="00835925"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Параметр «Статус заяви»</w:t>
      </w:r>
      <w:r w:rsidR="00A51B68">
        <w:rPr>
          <w:rFonts w:ascii="Times New Roman" w:hAnsi="Times New Roman"/>
          <w:color w:val="000000"/>
          <w:sz w:val="28"/>
          <w:szCs w:val="28"/>
          <w:lang w:val="uk-UA" w:eastAsia="uk-UA"/>
        </w:rPr>
        <w:t xml:space="preserve"> може набувати таких значень:</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«Зареєстровано в ЄДЕБО» – підтвердження факту подання заяви до обраного вступником закладу освіти;</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«Зареєстровано в закладі освіти» – заяву прийнято закладом освіти до розгляду та в установленому порядку приймається рішення про допуск (</w:t>
      </w:r>
      <w:r>
        <w:rPr>
          <w:rFonts w:ascii="Times New Roman" w:hAnsi="Times New Roman"/>
          <w:sz w:val="28"/>
          <w:szCs w:val="28"/>
          <w:lang w:val="uk-UA"/>
        </w:rPr>
        <w:t xml:space="preserve">відмову у допуску) </w:t>
      </w:r>
      <w:r>
        <w:rPr>
          <w:rFonts w:ascii="Times New Roman" w:hAnsi="Times New Roman"/>
          <w:color w:val="000000"/>
          <w:sz w:val="28"/>
          <w:szCs w:val="28"/>
          <w:lang w:val="uk-UA" w:eastAsia="uk-UA"/>
        </w:rPr>
        <w:t>вступника до участі в конкурсному відборі або допуск (</w:t>
      </w:r>
      <w:r>
        <w:rPr>
          <w:rFonts w:ascii="Times New Roman" w:hAnsi="Times New Roman"/>
          <w:sz w:val="28"/>
          <w:szCs w:val="28"/>
          <w:lang w:val="uk-UA"/>
        </w:rPr>
        <w:t>відмову)</w:t>
      </w:r>
      <w:r>
        <w:rPr>
          <w:rFonts w:ascii="Times New Roman" w:hAnsi="Times New Roman"/>
          <w:color w:val="000000"/>
          <w:sz w:val="28"/>
          <w:szCs w:val="28"/>
          <w:lang w:val="uk-UA" w:eastAsia="uk-UA"/>
        </w:rPr>
        <w:t xml:space="preserve"> до вступних випробувань;</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 При цьому вступник має право подати нову заяву з такою самою пріоритетністю;</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«Скасовано вступником (без права подання нової заяви з такою самою пріоритетністю)» – подана заява, в якій встановлено пріоритетність, скасована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дати закінчення подання заяв. При цьому вступник втрачає можливість подавати нову заяву з такою самою пріоритетністю;</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proofErr w:type="spellStart"/>
      <w:r>
        <w:rPr>
          <w:rFonts w:ascii="Times New Roman" w:hAnsi="Times New Roman"/>
          <w:color w:val="000000"/>
          <w:sz w:val="28"/>
          <w:szCs w:val="28"/>
          <w:lang w:val="uk-UA" w:eastAsia="uk-UA"/>
        </w:rPr>
        <w:t>Деактивовано</w:t>
      </w:r>
      <w:proofErr w:type="spellEnd"/>
      <w:r>
        <w:rPr>
          <w:rFonts w:ascii="Times New Roman" w:hAnsi="Times New Roman"/>
          <w:color w:val="000000"/>
          <w:sz w:val="28"/>
          <w:szCs w:val="28"/>
          <w:lang w:val="uk-UA"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«Скасовано зарахування» – скасовано зарахування вступника до закладу освіти;</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чергова сесія реєстрації заяв – період реєстрації заяв та документів, визначений Правилами прийому закладу освіти, від п'яти до чотирнадцяти календарних днів;</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фаховий іспит –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w:t>
      </w:r>
      <w:proofErr w:type="spellStart"/>
      <w:r>
        <w:rPr>
          <w:rFonts w:ascii="Times New Roman" w:hAnsi="Times New Roman"/>
          <w:color w:val="000000"/>
          <w:sz w:val="28"/>
          <w:szCs w:val="28"/>
          <w:lang w:val="uk-UA" w:eastAsia="uk-UA"/>
        </w:rPr>
        <w:t>компетентностей</w:t>
      </w:r>
      <w:proofErr w:type="spellEnd"/>
      <w:r>
        <w:rPr>
          <w:rFonts w:ascii="Times New Roman" w:hAnsi="Times New Roman"/>
          <w:color w:val="000000"/>
          <w:sz w:val="28"/>
          <w:szCs w:val="28"/>
          <w:lang w:val="uk-UA" w:eastAsia="uk-UA"/>
        </w:rPr>
        <w:t>;</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фіксована конкурсна пропозиція –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широкий конкурс –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Pr>
          <w:rFonts w:ascii="Times New Roman" w:hAnsi="Times New Roman"/>
          <w:color w:val="000000"/>
          <w:sz w:val="28"/>
          <w:szCs w:val="28"/>
          <w:lang w:val="uk-UA" w:eastAsia="uk-UA"/>
        </w:rPr>
        <w:t>суперобсягу</w:t>
      </w:r>
      <w:proofErr w:type="spellEnd"/>
      <w:r>
        <w:rPr>
          <w:rFonts w:ascii="Times New Roman" w:hAnsi="Times New Roman"/>
          <w:color w:val="000000"/>
          <w:sz w:val="28"/>
          <w:szCs w:val="28"/>
          <w:lang w:val="uk-UA" w:eastAsia="uk-UA"/>
        </w:rPr>
        <w:t>)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освіти. Відкрита конкурсна пропозиція може входити лише до однієї широкої конкурсної пропозиції.</w:t>
      </w:r>
    </w:p>
    <w:p w:rsidR="0001039B" w:rsidRDefault="00C4351D" w:rsidP="00835925">
      <w:pPr>
        <w:spacing w:after="0" w:line="240" w:lineRule="auto"/>
        <w:ind w:firstLine="567"/>
        <w:jc w:val="both"/>
        <w:rPr>
          <w:rFonts w:ascii="Times New Roman" w:hAnsi="Times New Roman"/>
          <w:sz w:val="28"/>
          <w:szCs w:val="28"/>
          <w:lang w:val="uk-UA" w:eastAsia="uk-UA"/>
        </w:rPr>
      </w:pPr>
      <w:hyperlink r:id="rId8">
        <w:r w:rsidR="00A51B68">
          <w:rPr>
            <w:rStyle w:val="af4"/>
            <w:rFonts w:ascii="Times New Roman" w:hAnsi="Times New Roman"/>
            <w:color w:val="auto"/>
            <w:sz w:val="28"/>
            <w:szCs w:val="28"/>
            <w:u w:val="none"/>
            <w:lang w:val="uk-UA" w:eastAsia="uk-UA"/>
          </w:rPr>
          <w:t>Термін «ваучер» вжито у значенні, наведеному в Законі України «Про зайнятість населення».</w:t>
        </w:r>
      </w:hyperlink>
    </w:p>
    <w:p w:rsidR="0001039B" w:rsidRDefault="00C4351D" w:rsidP="00835925">
      <w:pPr>
        <w:spacing w:after="0" w:line="240" w:lineRule="auto"/>
        <w:ind w:firstLine="567"/>
        <w:jc w:val="both"/>
        <w:rPr>
          <w:rFonts w:ascii="Times New Roman" w:hAnsi="Times New Roman"/>
          <w:sz w:val="28"/>
          <w:szCs w:val="28"/>
          <w:lang w:val="uk-UA" w:eastAsia="uk-UA"/>
        </w:rPr>
      </w:pPr>
      <w:hyperlink r:id="rId9" w:anchor="Text">
        <w:r w:rsidR="00A51B68">
          <w:rPr>
            <w:rStyle w:val="af4"/>
            <w:rFonts w:ascii="Times New Roman" w:hAnsi="Times New Roman"/>
            <w:color w:val="auto"/>
            <w:sz w:val="28"/>
            <w:szCs w:val="28"/>
            <w:u w:val="none"/>
            <w:lang w:val="uk-UA" w:eastAsia="uk-UA"/>
          </w:rPr>
          <w:t>Термін «закордонні українці» вжито у значенні, наведеному в Законі України «Про закордонних українців».</w:t>
        </w:r>
      </w:hyperlink>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Термін «тимчасово окупована Російською Федерацією територія України (тимчасово окупована територія)», вжито у значенні, наведеному в Законі України «Про забезпечення прав і свобод громадян та правовий режим на тимчасово окупованій території України».</w:t>
      </w:r>
    </w:p>
    <w:p w:rsidR="0001039B" w:rsidRDefault="00A51B68" w:rsidP="0083592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Інші терміни вжито у значеннях, наведених у Законах України «Про освіту», «Про вищу освіту».</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Поняття «території активних бойових дій», «території активних бойових дій, на яких функціонують державні електронні інформаційні ресурси» та «території можливих бойових дій» вживаються у значеннях, наведених у постанові Кабінету Міністрів України від 06 грудня 2022 року № 1364 «Деякі питання формування переліку територій, на яких ведуться (велися) бойові дії або </w:t>
      </w:r>
      <w:proofErr w:type="spellStart"/>
      <w:r>
        <w:rPr>
          <w:rFonts w:ascii="Times New Roman" w:hAnsi="Times New Roman"/>
          <w:color w:val="000000"/>
          <w:sz w:val="28"/>
          <w:szCs w:val="28"/>
          <w:lang w:val="uk-UA" w:eastAsia="uk-UA"/>
        </w:rPr>
        <w:t>або</w:t>
      </w:r>
      <w:proofErr w:type="spellEnd"/>
      <w:r>
        <w:rPr>
          <w:rFonts w:ascii="Times New Roman" w:hAnsi="Times New Roman"/>
          <w:color w:val="000000"/>
          <w:sz w:val="28"/>
          <w:szCs w:val="28"/>
          <w:lang w:val="uk-UA" w:eastAsia="uk-UA"/>
        </w:rPr>
        <w:t xml:space="preserve"> тимчасово окупованих Російською Федерацією».</w:t>
      </w:r>
    </w:p>
    <w:p w:rsidR="00855977" w:rsidRDefault="00855977" w:rsidP="0014774B">
      <w:pPr>
        <w:rPr>
          <w:rFonts w:ascii="Times New Roman" w:hAnsi="Times New Roman"/>
          <w:b/>
          <w:color w:val="000000"/>
          <w:sz w:val="28"/>
          <w:szCs w:val="28"/>
          <w:lang w:val="uk-UA" w:eastAsia="uk-UA"/>
        </w:rPr>
      </w:pPr>
    </w:p>
    <w:p w:rsidR="0001039B" w:rsidRDefault="00A51B68">
      <w:pPr>
        <w:pStyle w:val="3"/>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II. Прийом на навчання для здобуття вищої освіти</w:t>
      </w:r>
    </w:p>
    <w:p w:rsidR="0001039B" w:rsidRDefault="0001039B">
      <w:pPr>
        <w:spacing w:after="0" w:line="240" w:lineRule="auto"/>
        <w:ind w:firstLine="567"/>
        <w:jc w:val="center"/>
        <w:rPr>
          <w:rFonts w:ascii="Times New Roman" w:hAnsi="Times New Roman"/>
          <w:b/>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Для здобуття вищої освіти приймаються: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на основі ПЗСО – для здобуття ступеня бакалавра, а також магістра медичного, фармацевтичного та ветеринарного спрямування;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на основі НРК5 – для здобуття ступеня бакалавра, магістра медичного, фармацевтичного та ветеринарного спрямування, зокрема зі скороченим строком навчання,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на основі НРК6 або НРК7 – для здобуття ступеня магістра;</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вступники на основі НРК7 – для здобуття ступеня доктора філософії / доктора мистецтва (в </w:t>
      </w:r>
      <w:proofErr w:type="spellStart"/>
      <w:r>
        <w:rPr>
          <w:rFonts w:ascii="Times New Roman" w:hAnsi="Times New Roman"/>
          <w:color w:val="000000"/>
          <w:sz w:val="28"/>
          <w:szCs w:val="28"/>
          <w:lang w:val="uk-UA" w:eastAsia="uk-UA"/>
        </w:rPr>
        <w:t>асистентуру</w:t>
      </w:r>
      <w:proofErr w:type="spellEnd"/>
      <w:r>
        <w:rPr>
          <w:rFonts w:ascii="Times New Roman" w:hAnsi="Times New Roman"/>
          <w:color w:val="000000"/>
          <w:sz w:val="28"/>
          <w:szCs w:val="28"/>
          <w:lang w:val="uk-UA" w:eastAsia="uk-UA"/>
        </w:rPr>
        <w:t>-стажування).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Перелік спеціальностей медичного, фармацевтичного та ветеринарного спрямувань, за якими здійснюється прийом на навчання для здобуття ступеня магістра на основі ПЗСО або НРК5 з відповідної спеціальності наведено у додатку 2 до цього Порядку. Заклади вищої освіти можуть здійснювати прийом на навчання за спеціальностями 211 «Ветеринарна медицина» та 226 «Фармація, промислова фармація» для здобуття ступеня магістра також на основі НРК6, НРК7, за спеціальністю 222 «Медицина» для здобуття ступеня магістра також на основі НРК6, здобутого за спеціальністю 223 «</w:t>
      </w:r>
      <w:proofErr w:type="spellStart"/>
      <w:r>
        <w:rPr>
          <w:rFonts w:ascii="Times New Roman" w:hAnsi="Times New Roman"/>
          <w:color w:val="000000"/>
          <w:sz w:val="28"/>
          <w:szCs w:val="28"/>
          <w:lang w:val="uk-UA" w:eastAsia="uk-UA"/>
        </w:rPr>
        <w:t>Медсестринство</w:t>
      </w:r>
      <w:proofErr w:type="spellEnd"/>
      <w:r>
        <w:rPr>
          <w:rFonts w:ascii="Times New Roman" w:hAnsi="Times New Roman"/>
          <w:color w:val="000000"/>
          <w:sz w:val="28"/>
          <w:szCs w:val="28"/>
          <w:lang w:val="uk-UA" w:eastAsia="uk-UA"/>
        </w:rPr>
        <w:t>».</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магістра за спеціальністю 081 «Право» здійснюється прийом на навчання на основі НРК6 осіб, які здобули освіту зі спеціальностей 081 «Право» або 293 «Міжнародне право».</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магістра за спеціальністю 223 «</w:t>
      </w:r>
      <w:proofErr w:type="spellStart"/>
      <w:r>
        <w:rPr>
          <w:rFonts w:ascii="Times New Roman" w:hAnsi="Times New Roman"/>
          <w:color w:val="000000"/>
          <w:sz w:val="28"/>
          <w:szCs w:val="28"/>
          <w:lang w:val="uk-UA" w:eastAsia="uk-UA"/>
        </w:rPr>
        <w:t>Медсестринство</w:t>
      </w:r>
      <w:proofErr w:type="spellEnd"/>
      <w:r>
        <w:rPr>
          <w:rFonts w:ascii="Times New Roman" w:hAnsi="Times New Roman"/>
          <w:color w:val="000000"/>
          <w:sz w:val="28"/>
          <w:szCs w:val="28"/>
          <w:lang w:val="uk-UA" w:eastAsia="uk-UA"/>
        </w:rPr>
        <w:t>» здійснюється прийом на навчання на основі НРК6, НРК7 осіб, які здобули освіту</w:t>
      </w:r>
      <w:r>
        <w:rPr>
          <w:rFonts w:ascii="Times New Roman" w:hAnsi="Times New Roman"/>
          <w:color w:val="000000"/>
          <w:sz w:val="28"/>
          <w:szCs w:val="28"/>
          <w:lang w:val="en-US" w:eastAsia="uk-UA"/>
        </w:rPr>
        <w:t xml:space="preserve"> </w:t>
      </w:r>
      <w:r>
        <w:rPr>
          <w:rFonts w:ascii="Times New Roman" w:hAnsi="Times New Roman"/>
          <w:color w:val="000000"/>
          <w:sz w:val="28"/>
          <w:szCs w:val="28"/>
          <w:lang w:val="uk-UA" w:eastAsia="uk-UA"/>
        </w:rPr>
        <w:t>зі спеціальностей галузі знань 22 «Охорона здоров'я».</w:t>
      </w:r>
    </w:p>
    <w:p w:rsidR="0001039B" w:rsidRDefault="00A51B68" w:rsidP="00EC3FED">
      <w:pPr>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магістра за спеціалізацією 224.02 «Протезування-</w:t>
      </w:r>
      <w:proofErr w:type="spellStart"/>
      <w:r>
        <w:rPr>
          <w:rFonts w:ascii="Times New Roman" w:hAnsi="Times New Roman"/>
          <w:color w:val="000000"/>
          <w:sz w:val="28"/>
          <w:szCs w:val="28"/>
          <w:lang w:val="uk-UA" w:eastAsia="uk-UA"/>
        </w:rPr>
        <w:t>ортезування</w:t>
      </w:r>
      <w:proofErr w:type="spellEnd"/>
      <w:r>
        <w:rPr>
          <w:rFonts w:ascii="Times New Roman" w:hAnsi="Times New Roman"/>
          <w:color w:val="000000"/>
          <w:sz w:val="28"/>
          <w:szCs w:val="28"/>
          <w:lang w:val="uk-UA" w:eastAsia="uk-UA"/>
        </w:rPr>
        <w:t>» спеціальності 224 «Технології медичної діагностики та лікування» здійснюється прийом на навчання на основі НРК6, НРК7 осіб, які здобули освіту зі спеціальностей галузі знань 22 «Охорона здоров'я», зі спеціальності 163 «</w:t>
      </w:r>
      <w:proofErr w:type="spellStart"/>
      <w:r>
        <w:rPr>
          <w:rFonts w:ascii="Times New Roman" w:hAnsi="Times New Roman"/>
          <w:color w:val="000000"/>
          <w:sz w:val="28"/>
          <w:szCs w:val="28"/>
          <w:lang w:val="uk-UA" w:eastAsia="uk-UA"/>
        </w:rPr>
        <w:t>Біомедична</w:t>
      </w:r>
      <w:proofErr w:type="spellEnd"/>
      <w:r>
        <w:rPr>
          <w:rFonts w:ascii="Times New Roman" w:hAnsi="Times New Roman"/>
          <w:color w:val="000000"/>
          <w:sz w:val="28"/>
          <w:szCs w:val="28"/>
          <w:lang w:val="uk-UA" w:eastAsia="uk-UA"/>
        </w:rPr>
        <w:t xml:space="preserve"> інженерія» галузі знань 16 «Хімічна інженерія та біоінженерія», за напрямом 6.010203 «Здоров'я людини» або зі спеціальності 7.01020302 «Фізична реабілітація». </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магістра за спеціальністю 225 «Медична психологія» здійснюється прийом на навчання на основі НРК5, НРК6 осіб, які здобули освіту</w:t>
      </w:r>
      <w:r>
        <w:rPr>
          <w:rFonts w:ascii="Times New Roman" w:hAnsi="Times New Roman"/>
          <w:color w:val="000000"/>
          <w:sz w:val="28"/>
          <w:szCs w:val="28"/>
          <w:lang w:val="en-US" w:eastAsia="uk-UA"/>
        </w:rPr>
        <w:t xml:space="preserve"> </w:t>
      </w:r>
      <w:r>
        <w:rPr>
          <w:rFonts w:ascii="Times New Roman" w:hAnsi="Times New Roman"/>
          <w:color w:val="000000"/>
          <w:sz w:val="28"/>
          <w:szCs w:val="28"/>
          <w:lang w:val="uk-UA" w:eastAsia="uk-UA"/>
        </w:rPr>
        <w:t>зі спеціальностей галузі знань 22 «Охорона здоров'я» або 053 «Психологія» галузі знань 05 «Соціальні та поведінкові науки».</w:t>
      </w:r>
    </w:p>
    <w:p w:rsidR="0001039B" w:rsidRDefault="00A51B68" w:rsidP="00EC3FED">
      <w:pPr>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магістра за спеціальністю 226 «Фармація, промислова фармація» здійснюється прийом на навчання на основі НРК5, НРК7 осіб, які здобули освіту зі спеціальностей галузі знань 22 «Охорона здоров'я», на основі НРК6 осіб, які здобули освіту зі спеціальності 226 «Фармація, промислова фармація».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магістра за спеціалізацією 227.1 «Фізична терапія» спеціальності 227 «Терапія та реабілітація» здійснюється прийом на навчання на основі НРК6 за цією спеціальністю або за напрямом 6.010203 «Здоров'я людини» (професійне спрямування Фізична реабілітація). На навчання для здобуття освітнього ступеня магістра за спеціалізацією 227.2 «</w:t>
      </w:r>
      <w:proofErr w:type="spellStart"/>
      <w:r>
        <w:rPr>
          <w:rFonts w:ascii="Times New Roman" w:hAnsi="Times New Roman"/>
          <w:color w:val="000000"/>
          <w:sz w:val="28"/>
          <w:szCs w:val="28"/>
          <w:lang w:val="uk-UA" w:eastAsia="uk-UA"/>
        </w:rPr>
        <w:t>Ерготерапія</w:t>
      </w:r>
      <w:proofErr w:type="spellEnd"/>
      <w:r>
        <w:rPr>
          <w:rFonts w:ascii="Times New Roman" w:hAnsi="Times New Roman"/>
          <w:color w:val="000000"/>
          <w:sz w:val="28"/>
          <w:szCs w:val="28"/>
          <w:lang w:val="uk-UA" w:eastAsia="uk-UA"/>
        </w:rPr>
        <w:t>» спеціальності 227 «Терапія та реабілітація» здійснюється прийом на навчання на основі НРК6 за цією спеціальністю чи спеціальністю 016 «Спеціальна освіта» або за напрямами 6.010203 «Здоров'я людини» (професійне спрямування Фізична реабілітація) чи 6.010105 «Корекційна освіта (за нозологіями)».</w:t>
      </w:r>
    </w:p>
    <w:p w:rsidR="0001039B" w:rsidRDefault="00A51B68" w:rsidP="00EC3FED">
      <w:pPr>
        <w:spacing w:after="0" w:line="240" w:lineRule="auto"/>
        <w:ind w:firstLine="567"/>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w:t>
      </w:r>
      <w:r>
        <w:rPr>
          <w:rFonts w:ascii="Times New Roman" w:hAnsi="Times New Roman"/>
          <w:sz w:val="28"/>
          <w:szCs w:val="28"/>
          <w:lang w:val="uk-UA" w:eastAsia="uk-UA"/>
        </w:rPr>
        <w:t xml:space="preserve">є виконання вимог до вступників на відповідні </w:t>
      </w:r>
      <w:r>
        <w:rPr>
          <w:rFonts w:ascii="Times New Roman" w:hAnsi="Times New Roman"/>
          <w:sz w:val="28"/>
          <w:szCs w:val="28"/>
          <w:lang w:val="uk-UA" w:eastAsia="uk-UA"/>
        </w:rPr>
        <w:lastRenderedPageBreak/>
        <w:t>освітні програми. Ці вимоги можуть бути виконані до зарахування або після зарахування, але не пізніше періоду проведення атестації здобувачів вищої освіти.</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Вступники приймаються на навчання на перший рік навчання. Вступникам на основі НРК5 заклад вищої освіти може </w:t>
      </w:r>
      <w:proofErr w:type="spellStart"/>
      <w:r>
        <w:rPr>
          <w:rFonts w:ascii="Times New Roman" w:hAnsi="Times New Roman"/>
          <w:color w:val="000000"/>
          <w:sz w:val="28"/>
          <w:szCs w:val="28"/>
          <w:lang w:val="uk-UA" w:eastAsia="uk-UA"/>
        </w:rPr>
        <w:t>перезарахувати</w:t>
      </w:r>
      <w:proofErr w:type="spellEnd"/>
      <w:r>
        <w:rPr>
          <w:rFonts w:ascii="Times New Roman" w:hAnsi="Times New Roman"/>
          <w:color w:val="000000"/>
          <w:sz w:val="28"/>
          <w:szCs w:val="28"/>
          <w:lang w:val="uk-UA" w:eastAsia="uk-UA"/>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60 кредитів ЄКТС). Такі особи можуть прийматись на навчання зі скороченим строком навчання.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здобуття ступеня бакалавра за нерегульованими спеціальностями на основі НРК6, НРК 7 особи можуть прийматись на навчання зі скороченим строком навчання.</w:t>
      </w:r>
    </w:p>
    <w:p w:rsidR="0001039B" w:rsidRDefault="00A51B68" w:rsidP="00EC3FED">
      <w:pPr>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Для здобуття ступеня бакалавра (магістра медичного, фармацевтичного або ветеринарного спрямувань) на основі НРК6, НРК7 за спеціальностями, необхідними для доступу до професій, для яких запроваджене додаткове регулювання, особи можуть прийматись на навчання зі скороченим строком навчання (заклад вищої освіти може </w:t>
      </w:r>
      <w:proofErr w:type="spellStart"/>
      <w:r>
        <w:rPr>
          <w:rFonts w:ascii="Times New Roman" w:hAnsi="Times New Roman"/>
          <w:color w:val="000000"/>
          <w:sz w:val="28"/>
          <w:szCs w:val="28"/>
          <w:lang w:val="uk-UA" w:eastAsia="uk-UA"/>
        </w:rPr>
        <w:t>перезарахувати</w:t>
      </w:r>
      <w:proofErr w:type="spellEnd"/>
      <w:r>
        <w:rPr>
          <w:rFonts w:ascii="Times New Roman" w:hAnsi="Times New Roman"/>
          <w:color w:val="000000"/>
          <w:sz w:val="28"/>
          <w:szCs w:val="28"/>
          <w:lang w:val="uk-UA" w:eastAsia="uk-UA"/>
        </w:rPr>
        <w:t xml:space="preserve"> не більше 120 кредитів ЄКТС). Для здобуття ступеня магістра за спеціальністю 226 «Фармація, промислова фармація» на основі НРК6 особи можуть прийматись на навчання зі скороченим строком навчання (заклад вищої освіти може </w:t>
      </w:r>
      <w:proofErr w:type="spellStart"/>
      <w:r>
        <w:rPr>
          <w:rFonts w:ascii="Times New Roman" w:hAnsi="Times New Roman"/>
          <w:color w:val="000000"/>
          <w:sz w:val="28"/>
          <w:szCs w:val="28"/>
          <w:lang w:val="uk-UA" w:eastAsia="uk-UA"/>
        </w:rPr>
        <w:t>перезарахувати</w:t>
      </w:r>
      <w:proofErr w:type="spellEnd"/>
      <w:r>
        <w:rPr>
          <w:rFonts w:ascii="Times New Roman" w:hAnsi="Times New Roman"/>
          <w:color w:val="000000"/>
          <w:sz w:val="28"/>
          <w:szCs w:val="28"/>
          <w:lang w:val="uk-UA" w:eastAsia="uk-UA"/>
        </w:rPr>
        <w:t xml:space="preserve"> не більше 180 кредитів ЄКТС).</w:t>
      </w:r>
    </w:p>
    <w:p w:rsidR="0001039B" w:rsidRDefault="00A51B68" w:rsidP="00EC3FED">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Здобувачі вищої освіти освітньо-кваліфікаційного рівня спеціаліста на основі ПЗСО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такій самій основі за тією самою або спорідненою в межах галузі знань спеціальністю у тому самому або в іншому закладі вищої освіти.</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(в редакції постанови Кабінету Міністрів України від 07 липня 2021 року № 762), та на міждисциплінарні освітні (</w:t>
      </w:r>
      <w:proofErr w:type="spellStart"/>
      <w:r>
        <w:rPr>
          <w:rFonts w:ascii="Times New Roman" w:hAnsi="Times New Roman"/>
          <w:color w:val="000000"/>
          <w:sz w:val="28"/>
          <w:szCs w:val="28"/>
          <w:lang w:val="uk-UA" w:eastAsia="uk-UA"/>
        </w:rPr>
        <w:t>освітньо</w:t>
      </w:r>
      <w:proofErr w:type="spellEnd"/>
      <w:r>
        <w:rPr>
          <w:rFonts w:ascii="Times New Roman" w:hAnsi="Times New Roman"/>
          <w:color w:val="000000"/>
          <w:sz w:val="28"/>
          <w:szCs w:val="28"/>
          <w:lang w:val="uk-UA" w:eastAsia="uk-UA"/>
        </w:rPr>
        <w:t>-наукові) програми, які відповідають Вимогам до міждисциплінарних освітніх (наукових) програм, затвердженим наказом Міністерства освіти у науки України від 01 лютого 2021 року № 128, зареєстрованим в Міністерстві юстиції України 06 квітня 2021 року за № 454/36076.</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Особливості прийому на навчання осіб, місцем проживання яких є тимчасово окупована територія, територія </w:t>
      </w:r>
      <w:r>
        <w:rPr>
          <w:rFonts w:ascii="Times New Roman" w:hAnsi="Times New Roman"/>
          <w:sz w:val="28"/>
          <w:szCs w:val="28"/>
          <w:lang w:val="uk-UA"/>
        </w:rPr>
        <w:t xml:space="preserve">активних бойових дій або активних бойових дій, на якій </w:t>
      </w:r>
      <w:proofErr w:type="spellStart"/>
      <w:r>
        <w:rPr>
          <w:rFonts w:ascii="Times New Roman" w:hAnsi="Times New Roman"/>
          <w:sz w:val="28"/>
          <w:szCs w:val="28"/>
          <w:lang w:val="uk-UA"/>
        </w:rPr>
        <w:t>функціонуть</w:t>
      </w:r>
      <w:proofErr w:type="spellEnd"/>
      <w:r>
        <w:rPr>
          <w:rFonts w:ascii="Times New Roman" w:hAnsi="Times New Roman"/>
          <w:sz w:val="28"/>
          <w:szCs w:val="28"/>
          <w:lang w:val="uk-UA"/>
        </w:rPr>
        <w:t xml:space="preserve"> державні електронні інформаційні ресурси</w:t>
      </w:r>
      <w:r>
        <w:rPr>
          <w:rFonts w:ascii="Times New Roman" w:hAnsi="Times New Roman"/>
          <w:color w:val="000000"/>
          <w:sz w:val="28"/>
          <w:szCs w:val="28"/>
          <w:lang w:val="uk-UA" w:eastAsia="uk-UA"/>
        </w:rPr>
        <w:t xml:space="preserve"> або які переселилися з неї після 01 січня 2024 року, в частині проходження річного оцінювання та державної підсумкової атестації, отримання документа </w:t>
      </w:r>
      <w:r>
        <w:rPr>
          <w:rFonts w:ascii="Times New Roman" w:hAnsi="Times New Roman"/>
          <w:color w:val="000000"/>
          <w:sz w:val="28"/>
          <w:szCs w:val="28"/>
          <w:lang w:val="uk-UA" w:eastAsia="uk-UA"/>
        </w:rPr>
        <w:lastRenderedPageBreak/>
        <w:t xml:space="preserve">державного зразка про базову середню освіту або повну загальну середню освіту (якщо особа раніше не отримала документ про освіту відповідно до законодавства України), визначаються відповідно до Порядку прийому для здобуття вищої, фахової </w:t>
      </w:r>
      <w:proofErr w:type="spellStart"/>
      <w:r>
        <w:rPr>
          <w:rFonts w:ascii="Times New Roman" w:hAnsi="Times New Roman"/>
          <w:color w:val="000000"/>
          <w:sz w:val="28"/>
          <w:szCs w:val="28"/>
          <w:lang w:val="uk-UA" w:eastAsia="uk-UA"/>
        </w:rPr>
        <w:t>передвищої</w:t>
      </w:r>
      <w:proofErr w:type="spellEnd"/>
      <w:r>
        <w:rPr>
          <w:rFonts w:ascii="Times New Roman" w:hAnsi="Times New Roman"/>
          <w:color w:val="000000"/>
          <w:sz w:val="28"/>
          <w:szCs w:val="28"/>
          <w:lang w:val="uk-UA" w:eastAsia="uk-UA"/>
        </w:rPr>
        <w:t xml:space="preserve"> та професійної (професійно-технічної) освіти осіб, які проживають на </w:t>
      </w:r>
      <w:r w:rsidR="00507040" w:rsidRPr="00507040">
        <w:rPr>
          <w:rFonts w:ascii="Times New Roman" w:hAnsi="Times New Roman"/>
          <w:color w:val="000000"/>
          <w:sz w:val="28"/>
          <w:szCs w:val="28"/>
          <w:lang w:val="uk-UA" w:eastAsia="uk-UA"/>
        </w:rPr>
        <w:t>територіях, де неможливо забезпечити виконання стандартів освіти України та/або стабільний освітній процес</w:t>
      </w:r>
      <w:r w:rsidRPr="00507040">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 xml:space="preserve">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 наказ № 271).</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Особливості прийому на навчання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w:t>
      </w:r>
      <w:r w:rsidR="00835925">
        <w:rPr>
          <w:rFonts w:ascii="Times New Roman" w:hAnsi="Times New Roman"/>
          <w:color w:val="000000"/>
          <w:sz w:val="28"/>
          <w:szCs w:val="28"/>
          <w:lang w:val="uk-UA" w:eastAsia="uk-UA"/>
        </w:rPr>
        <w:t> </w:t>
      </w:r>
      <w:r>
        <w:rPr>
          <w:rFonts w:ascii="Times New Roman" w:hAnsi="Times New Roman"/>
          <w:color w:val="000000"/>
          <w:sz w:val="28"/>
          <w:szCs w:val="28"/>
          <w:lang w:val="uk-UA" w:eastAsia="uk-UA"/>
        </w:rPr>
        <w:t>789.</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6. Прийом на навчання за державним замовленням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визначаються Правилами прийому до цих закладів.</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7. Прийом на навчання до аспірантури (ад'юнктури)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року № 261 (в редакції постанови Кабінету Міністрів України від 19 травня 2023 р</w:t>
      </w:r>
      <w:r w:rsidR="00507040">
        <w:rPr>
          <w:rFonts w:ascii="Times New Roman" w:hAnsi="Times New Roman"/>
          <w:color w:val="000000"/>
          <w:sz w:val="28"/>
          <w:szCs w:val="28"/>
          <w:lang w:val="uk-UA" w:eastAsia="uk-UA"/>
        </w:rPr>
        <w:t>оку</w:t>
      </w:r>
      <w:r>
        <w:rPr>
          <w:rFonts w:ascii="Times New Roman" w:hAnsi="Times New Roman"/>
          <w:color w:val="000000"/>
          <w:sz w:val="28"/>
          <w:szCs w:val="28"/>
          <w:lang w:val="uk-UA" w:eastAsia="uk-UA"/>
        </w:rPr>
        <w:t xml:space="preserve"> № 502).</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8. Прийом на навчання до творчої аспірантури та </w:t>
      </w:r>
      <w:proofErr w:type="spellStart"/>
      <w:r>
        <w:rPr>
          <w:rFonts w:ascii="Times New Roman" w:hAnsi="Times New Roman"/>
          <w:color w:val="000000"/>
          <w:sz w:val="28"/>
          <w:szCs w:val="28"/>
          <w:lang w:val="uk-UA" w:eastAsia="uk-UA"/>
        </w:rPr>
        <w:t>асистентури</w:t>
      </w:r>
      <w:proofErr w:type="spellEnd"/>
      <w:r>
        <w:rPr>
          <w:rFonts w:ascii="Times New Roman" w:hAnsi="Times New Roman"/>
          <w:color w:val="000000"/>
          <w:sz w:val="28"/>
          <w:szCs w:val="28"/>
          <w:lang w:val="uk-UA" w:eastAsia="uk-UA"/>
        </w:rPr>
        <w:t xml:space="preserve">-стажування здійснюється відповідно до Порядку здобуття </w:t>
      </w:r>
      <w:proofErr w:type="spellStart"/>
      <w:r>
        <w:rPr>
          <w:rFonts w:ascii="Times New Roman" w:hAnsi="Times New Roman"/>
          <w:color w:val="000000"/>
          <w:sz w:val="28"/>
          <w:szCs w:val="28"/>
          <w:lang w:val="uk-UA" w:eastAsia="uk-UA"/>
        </w:rPr>
        <w:t>освітньо</w:t>
      </w:r>
      <w:proofErr w:type="spellEnd"/>
      <w:r>
        <w:rPr>
          <w:rFonts w:ascii="Times New Roman" w:hAnsi="Times New Roman"/>
          <w:color w:val="000000"/>
          <w:sz w:val="28"/>
          <w:szCs w:val="28"/>
          <w:lang w:val="uk-UA" w:eastAsia="uk-UA"/>
        </w:rPr>
        <w:t xml:space="preserve">-творчого ступеня доктора мистецтва та навчання в </w:t>
      </w:r>
      <w:proofErr w:type="spellStart"/>
      <w:r>
        <w:rPr>
          <w:rFonts w:ascii="Times New Roman" w:hAnsi="Times New Roman"/>
          <w:color w:val="000000"/>
          <w:sz w:val="28"/>
          <w:szCs w:val="28"/>
          <w:lang w:val="uk-UA" w:eastAsia="uk-UA"/>
        </w:rPr>
        <w:t>асистентурі</w:t>
      </w:r>
      <w:proofErr w:type="spellEnd"/>
      <w:r>
        <w:rPr>
          <w:rFonts w:ascii="Times New Roman" w:hAnsi="Times New Roman"/>
          <w:color w:val="000000"/>
          <w:sz w:val="28"/>
          <w:szCs w:val="28"/>
          <w:lang w:val="uk-UA" w:eastAsia="uk-UA"/>
        </w:rPr>
        <w:t>-стажуванні, затвердженого постановою Кабінету Міністрів України від 24 жовтня 2018 року № 865.</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III. Джерела фінансування здобуття вищої освіти</w:t>
      </w:r>
    </w:p>
    <w:p w:rsidR="0001039B" w:rsidRDefault="0001039B"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Фінансування підготовки здобувачів вищої освіти здійснюється: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 рахунок видатків державного бюджету у державних та приватних закладах вищої освіти (державне замовлення) та за рахунок видатків місцевих </w:t>
      </w:r>
      <w:r>
        <w:rPr>
          <w:rFonts w:ascii="Times New Roman" w:hAnsi="Times New Roman"/>
          <w:color w:val="000000"/>
          <w:sz w:val="28"/>
          <w:szCs w:val="28"/>
          <w:lang w:val="uk-UA" w:eastAsia="uk-UA"/>
        </w:rPr>
        <w:lastRenderedPageBreak/>
        <w:t>бюджетів у державних та комунальних закладах вищої освіти (регіональне замовлення);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ваучерами.</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Громадяни України мають право безоплатно </w:t>
      </w:r>
      <w:r>
        <w:rPr>
          <w:rFonts w:ascii="Times New Roman" w:hAnsi="Times New Roman"/>
          <w:sz w:val="28"/>
          <w:szCs w:val="28"/>
          <w:lang w:val="uk-UA"/>
        </w:rPr>
        <w:t>(за кошти державного або місцевого бюджету)</w:t>
      </w:r>
      <w:r>
        <w:rPr>
          <w:rFonts w:ascii="Times New Roman" w:hAnsi="Times New Roman"/>
          <w:color w:val="000000"/>
          <w:sz w:val="28"/>
          <w:szCs w:val="28"/>
          <w:lang w:val="uk-UA" w:eastAsia="uk-UA"/>
        </w:rPr>
        <w:t xml:space="preserve"> здобувати вищу освіту, </w:t>
      </w:r>
      <w:r>
        <w:rPr>
          <w:rFonts w:ascii="Times New Roman" w:hAnsi="Times New Roman"/>
          <w:sz w:val="28"/>
          <w:szCs w:val="28"/>
          <w:lang w:val="uk-UA"/>
        </w:rPr>
        <w:t>в закладах вищої освіти, які дотримуються законодавства України про формування та розміщення державного (регіонального) замовлення та індикативної собівартості,</w:t>
      </w:r>
      <w:r>
        <w:rPr>
          <w:rFonts w:ascii="Times New Roman" w:hAnsi="Times New Roman"/>
          <w:color w:val="000000"/>
          <w:sz w:val="28"/>
          <w:szCs w:val="28"/>
          <w:lang w:val="uk-UA" w:eastAsia="uk-UA"/>
        </w:rPr>
        <w:t xml:space="preserve"> на конкурсній основі відповідно до стандартів вищої освіти, </w:t>
      </w:r>
      <w:r>
        <w:rPr>
          <w:rFonts w:ascii="Times New Roman" w:hAnsi="Times New Roman"/>
          <w:sz w:val="28"/>
          <w:szCs w:val="28"/>
          <w:lang w:val="uk-UA"/>
        </w:rPr>
        <w:t>за умови, що</w:t>
      </w:r>
      <w:r>
        <w:rPr>
          <w:rFonts w:ascii="Times New Roman" w:hAnsi="Times New Roman"/>
          <w:color w:val="000000"/>
          <w:sz w:val="28"/>
          <w:szCs w:val="28"/>
          <w:lang w:val="uk-UA" w:eastAsia="uk-UA"/>
        </w:rPr>
        <w:t xml:space="preserve"> певний ступінь вищої освіти громадянин здобуває вперше.</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rPr>
        <w:t>Фінансування навчання за державним або регіональним замовленням здійснюється в межах строку навчання за навчальним планом відповідної освітньої програми.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можуть здобувати ступінь магістра на основі НРК7, який здобутий за кошти державного або місцевого бюджету, виключно за кошти фізичних та/або юридичних осіб, крім випадків, передбачених у пункті 5 цього розділу.</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Особа може вступити до закладу вищої освіти для здобуття ступеня магістра на основі НРК6 або НРК7, здобутого за іншою спеціальністю (напрямом підготовки) (з урахуванням вимог абзаців шостого - десятого пункту 1 розділу II цього Порядку),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освітніх компонентів до індивідуального навчального плану та обмеження щодо можливого поєднання спеціальностей різних галузей знань.</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Ця вимога не застосовується до учасників бойових дій та прийому на навчання курсантів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Навчання для здобуття ступеня магістра медичного, фармацевтичного або ветеринарного спрямувань на основі ПЗСО або НРК5 вважається навчанням </w:t>
      </w:r>
      <w:r>
        <w:rPr>
          <w:rFonts w:ascii="Times New Roman" w:hAnsi="Times New Roman"/>
          <w:color w:val="000000"/>
          <w:sz w:val="28"/>
          <w:szCs w:val="28"/>
          <w:lang w:val="uk-UA" w:eastAsia="uk-UA"/>
        </w:rPr>
        <w:lastRenderedPageBreak/>
        <w:t>одночасно для здобуття ступенів бакалавра та магістра відповідно до пункту 1 розділу II цього Порядку.</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Громадяни України мають право безоплатно здобувати вищу освіту певного рівня за другою спеціальністю у державних, приватних та комунальних закладах вищої освіти: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якщо вони мають направлення на навчання, видане державним (регіональним) замовником відповідно до законодавства.</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Відповідно до пункту 30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Не допускається одночасне навчання за двома чи більше освітніми програмами за державним або регіональним замовленням.</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8. 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xml:space="preserve"> не менше ніж 130,000. Ця вимога при переведенні на вакантні місця державного (регіонального) замовлення не застосовується до осіб, зазначених у пункті 10 розділу VIII цього Порядку.</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9. Прийом на навчання вступників за спеціальностями 081 «Право» та 293 «Міжнародне право» за державним або регіональним замовленням для здобуття ступенів бакалавра, магістра за заочною формою здобуття освіти не проводиться. Відкриті та фіксовані конкурсні пропозиції за цими спеціальностями за зазначеними рівнями та формою здобуття вищої освіти не формуються, зарахування (переведення) на навчання на місця за державним (регіональним) замовленням не проводиться.</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pPr>
        <w:pStyle w:val="3"/>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IV. Обсяги прийому та обсяги державного (регіонального) замовлення, розміщення державного (регіонального) замовлення</w:t>
      </w:r>
    </w:p>
    <w:p w:rsidR="0001039B" w:rsidRDefault="0001039B">
      <w:pPr>
        <w:spacing w:after="0" w:line="240" w:lineRule="auto"/>
        <w:ind w:firstLine="567"/>
        <w:jc w:val="both"/>
        <w:rPr>
          <w:rFonts w:ascii="Times New Roman" w:hAnsi="Times New Roman"/>
          <w:b/>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Прийом на навчання на міждисциплінарні </w:t>
      </w:r>
      <w:proofErr w:type="spellStart"/>
      <w:r>
        <w:rPr>
          <w:rFonts w:ascii="Times New Roman" w:hAnsi="Times New Roman"/>
          <w:color w:val="000000"/>
          <w:sz w:val="28"/>
          <w:szCs w:val="28"/>
          <w:lang w:val="uk-UA" w:eastAsia="uk-UA"/>
        </w:rPr>
        <w:t>освітньо</w:t>
      </w:r>
      <w:proofErr w:type="spellEnd"/>
      <w:r>
        <w:rPr>
          <w:rFonts w:ascii="Times New Roman" w:hAnsi="Times New Roman"/>
          <w:color w:val="000000"/>
          <w:sz w:val="28"/>
          <w:szCs w:val="28"/>
          <w:lang w:val="uk-UA" w:eastAsia="uk-UA"/>
        </w:rPr>
        <w:t>-наукові програми другого (магістерського) рівня вищої освіти здійснюється на ту з них, для вступу на яку передбачене вступне випробування у формі ЄФВВ (на одну зі спеціальностей за вибором закладу вищої освіти, якщо ЄФВВ передбачене для обох спеціальностей, або не передбачене для жодної з них).</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Формування та розміщення державного та регіонального замовлення може здійснюватися за предметними спеціальностями та спеціалізаціями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Прийом на навчання за державним та регіональним замовленням можуть здійснювати заклади вищої освіти, які отримали 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2023 року, за кошти фізичних та/або юридичних осіб – не пізніше ніж 31 травня 2024 року.</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територіально відокремлених структурних підрозділах не проводиться прийом на навчання за державним замовленням для підготовки фахівців:</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 другому (магістерському) та третьому (</w:t>
      </w:r>
      <w:proofErr w:type="spellStart"/>
      <w:r>
        <w:rPr>
          <w:rFonts w:ascii="Times New Roman" w:hAnsi="Times New Roman"/>
          <w:color w:val="000000"/>
          <w:sz w:val="28"/>
          <w:szCs w:val="28"/>
          <w:lang w:val="uk-UA" w:eastAsia="uk-UA"/>
        </w:rPr>
        <w:t>освітньо</w:t>
      </w:r>
      <w:proofErr w:type="spellEnd"/>
      <w:r>
        <w:rPr>
          <w:rFonts w:ascii="Times New Roman" w:hAnsi="Times New Roman"/>
          <w:color w:val="000000"/>
          <w:sz w:val="28"/>
          <w:szCs w:val="28"/>
          <w:lang w:val="uk-UA" w:eastAsia="uk-UA"/>
        </w:rPr>
        <w:t>-науковому/</w:t>
      </w:r>
      <w:proofErr w:type="spellStart"/>
      <w:r>
        <w:rPr>
          <w:rFonts w:ascii="Times New Roman" w:hAnsi="Times New Roman"/>
          <w:color w:val="000000"/>
          <w:sz w:val="28"/>
          <w:szCs w:val="28"/>
          <w:lang w:val="uk-UA" w:eastAsia="uk-UA"/>
        </w:rPr>
        <w:t>освітньо</w:t>
      </w:r>
      <w:proofErr w:type="spellEnd"/>
      <w:r>
        <w:rPr>
          <w:rFonts w:ascii="Times New Roman" w:hAnsi="Times New Roman"/>
          <w:color w:val="000000"/>
          <w:sz w:val="28"/>
          <w:szCs w:val="28"/>
          <w:lang w:val="uk-UA" w:eastAsia="uk-UA"/>
        </w:rPr>
        <w:t>-творчому) рівні вищої освіти;</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зі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У межах сформованих у встановленому порядку обсягів державного (регіонального) замовлення розміщення місць в закладах вищої освіти здійснюється на конкурсній основі шляхом:</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розподілу бюджетних місць за рішенням конкурсної комісії державного (регіонального) замовника;</w:t>
      </w:r>
    </w:p>
    <w:p w:rsidR="0001039B" w:rsidRDefault="00A51B68">
      <w:pPr>
        <w:spacing w:after="0" w:line="240" w:lineRule="auto"/>
        <w:ind w:firstLine="567"/>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val="uk-UA" w:eastAsia="uk-UA"/>
        </w:rPr>
        <w:t>критеріального</w:t>
      </w:r>
      <w:proofErr w:type="spellEnd"/>
      <w:r>
        <w:rPr>
          <w:rFonts w:ascii="Times New Roman" w:hAnsi="Times New Roman"/>
          <w:color w:val="000000"/>
          <w:sz w:val="28"/>
          <w:szCs w:val="28"/>
          <w:lang w:val="uk-UA" w:eastAsia="uk-UA"/>
        </w:rPr>
        <w:t xml:space="preserve"> розподілу бюджетних місць;</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широкого конкурсу.</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Розміщення державного (регіонального) замовлення здійснюється без проведення конкурсу в разі оголошення прийому на навчання за відповідними рівнем, спеціальністю та формою здобуття освіти одним закладом вищої освіти.</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Розподіл бюджетних місць за рішенням конкурсної комісії використовується при розміщенні державного (регіонального) замовлення для здобуття: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вищої освіти за регіональним замовленням;</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ступеня бакалавра на основі ПЗСО, НРК5 за державним замовленням зі спеціальностей, прийом на навчання за якими здійснюється з урахуванням рівня творчих та/або фізичних здібностей вступників, а також за спеціалізаціями 014.026 «Угорська мова і література», 014.027 «Румунська мова і література», 014.028 «Польська мова і література» предметної спеціальності 014.02 «Середня освіта. Мова та зарубіжна література (із зазначенням мови)» та спеціалізаціями 016.02 «</w:t>
      </w:r>
      <w:proofErr w:type="spellStart"/>
      <w:r>
        <w:rPr>
          <w:rFonts w:ascii="Times New Roman" w:hAnsi="Times New Roman"/>
          <w:color w:val="000000"/>
          <w:sz w:val="28"/>
          <w:szCs w:val="28"/>
          <w:lang w:val="uk-UA" w:eastAsia="uk-UA"/>
        </w:rPr>
        <w:t>Олігофренопедагогіка</w:t>
      </w:r>
      <w:proofErr w:type="spellEnd"/>
      <w:r>
        <w:rPr>
          <w:rFonts w:ascii="Times New Roman" w:hAnsi="Times New Roman"/>
          <w:color w:val="000000"/>
          <w:sz w:val="28"/>
          <w:szCs w:val="28"/>
          <w:lang w:val="uk-UA" w:eastAsia="uk-UA"/>
        </w:rPr>
        <w:t>», 016.03 «</w:t>
      </w:r>
      <w:proofErr w:type="spellStart"/>
      <w:r>
        <w:rPr>
          <w:rFonts w:ascii="Times New Roman" w:hAnsi="Times New Roman"/>
          <w:color w:val="000000"/>
          <w:sz w:val="28"/>
          <w:szCs w:val="28"/>
          <w:lang w:val="uk-UA" w:eastAsia="uk-UA"/>
        </w:rPr>
        <w:t>Ортопедагогіка</w:t>
      </w:r>
      <w:proofErr w:type="spellEnd"/>
      <w:r>
        <w:rPr>
          <w:rFonts w:ascii="Times New Roman" w:hAnsi="Times New Roman"/>
          <w:color w:val="000000"/>
          <w:sz w:val="28"/>
          <w:szCs w:val="28"/>
          <w:lang w:val="uk-UA" w:eastAsia="uk-UA"/>
        </w:rPr>
        <w:t>», 016.04 «Сурдопедагогіка», 016.05 «Тифлопедагогіка» спеціальності 016 «Спеціальна освіта».</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val="uk-UA" w:eastAsia="uk-UA"/>
        </w:rPr>
        <w:t>Критеріальний</w:t>
      </w:r>
      <w:proofErr w:type="spellEnd"/>
      <w:r>
        <w:rPr>
          <w:rFonts w:ascii="Times New Roman" w:hAnsi="Times New Roman"/>
          <w:color w:val="000000"/>
          <w:sz w:val="28"/>
          <w:szCs w:val="28"/>
          <w:lang w:val="uk-UA" w:eastAsia="uk-UA"/>
        </w:rPr>
        <w:t xml:space="preserve"> розподіл бюджетних місць при розміщенні державного замовлення на підготовку магістрів у закладах вищої освіти у сфері управління Міністерства освіти і науки України (крім спеціальностей галузей знань, зазначених в абзаці чотирнадцятому цього пункту)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 з урахуванням таких особливостей: </w:t>
      </w:r>
      <w:r>
        <w:rPr>
          <w:rFonts w:ascii="Times New Roman" w:hAnsi="Times New Roman"/>
          <w:sz w:val="28"/>
          <w:szCs w:val="28"/>
          <w:lang w:val="uk-UA" w:eastAsia="uk-UA"/>
        </w:rPr>
        <w:t>коефіцієнт К4</w:t>
      </w:r>
      <w:r>
        <w:rPr>
          <w:rFonts w:ascii="Times New Roman" w:hAnsi="Times New Roman"/>
          <w:color w:val="000000"/>
          <w:sz w:val="28"/>
          <w:szCs w:val="28"/>
          <w:lang w:val="uk-UA" w:eastAsia="uk-UA"/>
        </w:rPr>
        <w:t xml:space="preserve">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01 грудня 2021 року або на 01 грудня 2023 року за вибором закладу вищої освіти. Інші державні замовники також можуть використовувати </w:t>
      </w:r>
      <w:proofErr w:type="spellStart"/>
      <w:r>
        <w:rPr>
          <w:rFonts w:ascii="Times New Roman" w:hAnsi="Times New Roman"/>
          <w:color w:val="000000"/>
          <w:sz w:val="28"/>
          <w:szCs w:val="28"/>
          <w:lang w:val="uk-UA" w:eastAsia="uk-UA"/>
        </w:rPr>
        <w:t>критеріальний</w:t>
      </w:r>
      <w:proofErr w:type="spellEnd"/>
      <w:r>
        <w:rPr>
          <w:rFonts w:ascii="Times New Roman" w:hAnsi="Times New Roman"/>
          <w:color w:val="000000"/>
          <w:sz w:val="28"/>
          <w:szCs w:val="28"/>
          <w:lang w:val="uk-UA" w:eastAsia="uk-UA"/>
        </w:rPr>
        <w:t xml:space="preserve"> розподіл бюджетних місць при розміщенні державного замовлення на підготовку магістрів відповідно до законодавства.</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Розподіл місць між фіксованими конкурсними пропозиціями в разі використання </w:t>
      </w:r>
      <w:proofErr w:type="spellStart"/>
      <w:r>
        <w:rPr>
          <w:rFonts w:ascii="Times New Roman" w:hAnsi="Times New Roman"/>
          <w:color w:val="000000"/>
          <w:sz w:val="28"/>
          <w:szCs w:val="28"/>
          <w:lang w:val="uk-UA" w:eastAsia="uk-UA"/>
        </w:rPr>
        <w:t>критеріального</w:t>
      </w:r>
      <w:proofErr w:type="spellEnd"/>
      <w:r>
        <w:rPr>
          <w:rFonts w:ascii="Times New Roman" w:hAnsi="Times New Roman"/>
          <w:color w:val="000000"/>
          <w:sz w:val="28"/>
          <w:szCs w:val="28"/>
          <w:lang w:val="uk-UA" w:eastAsia="uk-UA"/>
        </w:rPr>
        <w:t xml:space="preserve"> розподілу бюджетних місць або розподілу </w:t>
      </w:r>
      <w:r>
        <w:rPr>
          <w:rFonts w:ascii="Times New Roman" w:hAnsi="Times New Roman"/>
          <w:color w:val="000000"/>
          <w:sz w:val="28"/>
          <w:szCs w:val="28"/>
          <w:lang w:val="uk-UA" w:eastAsia="uk-UA"/>
        </w:rPr>
        <w:lastRenderedPageBreak/>
        <w:t>бюджетних місць за рішенням конкурсної комісії заклади вищої освіти здійснюють самостійно, якщо такий розподіл не передбачений у рішенні відповідної конкурсної комісії.</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Широкий конкурс використовується при адресному розміщенні місць державного замовлення для здобуття: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ступеня бакалавра (магістра медичного, фармацевтичного та ветеринарного спрямувань) на основі ПЗСО та НРК5, крім зазначених в абзаці восьмому цього пункту спеціальностей та спеціалізацій;</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ступеня магістра зі спеціальностей галузей знань 01 «Освіта/Педагогіка» (крім спеціальності 017 «Фізична культура і спорт»),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Перелік та структура широких конкурсів на рівнях вищої освіти наведені в додатку 4.</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Надання вступникам рекомендації до зарахування на навчання за державним або регіональним замовленням у закладах вищої освіти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проводиться за результатами адресного розміщення бюджетних місць, які формуються в ЄДЕБО та відображаються в електронному кабінеті вступника.</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Обсяг прийому за кошти фізичних та/або юридичних осіб на фіксовані та відкриті конкурсні пропозиції визначає заклад вищої освіти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0D2655" w:rsidRDefault="000D2655"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6.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для іноземців для фіксованих та відкритих конкурсних </w:t>
      </w:r>
      <w:r>
        <w:rPr>
          <w:rFonts w:ascii="Times New Roman" w:hAnsi="Times New Roman"/>
          <w:color w:val="000000"/>
          <w:sz w:val="28"/>
          <w:szCs w:val="28"/>
          <w:lang w:val="uk-UA" w:eastAsia="uk-UA"/>
        </w:rPr>
        <w:lastRenderedPageBreak/>
        <w:t xml:space="preserve">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V. Строки реєстрації заяв, конкурсного відбору та зарахування на навчання</w:t>
      </w:r>
    </w:p>
    <w:p w:rsidR="000D2655" w:rsidRPr="000D2655" w:rsidRDefault="000D2655" w:rsidP="000D2655">
      <w:pPr>
        <w:spacing w:after="0" w:line="240" w:lineRule="auto"/>
        <w:rPr>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Реєстрація особистих електронних кабінетів вступників на навчання для здобуття вищої освіти, завантаження необхідних документів розпочинається 01 липня. Документ про попередню освіту має бути внесений до реєстрації першої заяви вступника на відповідній основі вступу. </w:t>
      </w:r>
      <w:r>
        <w:rPr>
          <w:rFonts w:ascii="Times New Roman" w:hAnsi="Times New Roman"/>
          <w:sz w:val="28"/>
          <w:szCs w:val="28"/>
          <w:lang w:val="uk-UA" w:eastAsia="uk-UA"/>
        </w:rPr>
        <w:t xml:space="preserve">Вступник може </w:t>
      </w:r>
      <w:proofErr w:type="spellStart"/>
      <w:r>
        <w:rPr>
          <w:rFonts w:ascii="Times New Roman" w:hAnsi="Times New Roman"/>
          <w:sz w:val="28"/>
          <w:szCs w:val="28"/>
          <w:lang w:val="uk-UA" w:eastAsia="uk-UA"/>
        </w:rPr>
        <w:t>внести</w:t>
      </w:r>
      <w:proofErr w:type="spellEnd"/>
      <w:r>
        <w:rPr>
          <w:rFonts w:ascii="Times New Roman" w:hAnsi="Times New Roman"/>
          <w:sz w:val="28"/>
          <w:szCs w:val="28"/>
          <w:lang w:val="uk-UA" w:eastAsia="uk-UA"/>
        </w:rPr>
        <w:t xml:space="preserve"> до електронного кабінету декілька документів про попередню освіту, що містяться в Реєстрі документів про освіту, для реєстрації заяв на різних основах вступу. </w:t>
      </w:r>
      <w:r>
        <w:rPr>
          <w:rFonts w:ascii="Times New Roman" w:hAnsi="Times New Roman"/>
          <w:color w:val="000000"/>
          <w:sz w:val="28"/>
          <w:szCs w:val="28"/>
          <w:lang w:val="uk-UA" w:eastAsia="uk-UA"/>
        </w:rPr>
        <w:t xml:space="preserve">Особисті електронні кабінети вступників працюють до </w:t>
      </w:r>
      <w:r>
        <w:rPr>
          <w:rFonts w:ascii="Times New Roman" w:hAnsi="Times New Roman"/>
          <w:sz w:val="28"/>
          <w:szCs w:val="28"/>
          <w:lang w:val="uk-UA" w:eastAsia="uk-UA"/>
        </w:rPr>
        <w:t>31 жовтня</w:t>
      </w:r>
      <w:r>
        <w:rPr>
          <w:rFonts w:ascii="Times New Roman" w:hAnsi="Times New Roman"/>
          <w:color w:val="000000"/>
          <w:sz w:val="28"/>
          <w:szCs w:val="28"/>
          <w:lang w:val="uk-UA" w:eastAsia="uk-UA"/>
        </w:rPr>
        <w:t>.</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Реєстрація заяв вступників, зокрема для участі у вступних випробуваннях (співбесіді, творчому конкурсі, співбесіді замість ЄВІ, фаховому іспиті замість ЄФВВ, фаховому іспиті) у передбачених у цьому розділі випадках здійснюється через особисті електронні кабінети вступників.</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Документи про проходження медичних оглядів та інших </w:t>
      </w:r>
      <w:proofErr w:type="spellStart"/>
      <w:r>
        <w:rPr>
          <w:rFonts w:ascii="Times New Roman" w:hAnsi="Times New Roman"/>
          <w:color w:val="000000"/>
          <w:sz w:val="28"/>
          <w:szCs w:val="28"/>
          <w:lang w:val="uk-UA" w:eastAsia="uk-UA"/>
        </w:rPr>
        <w:t>доконкурсних</w:t>
      </w:r>
      <w:proofErr w:type="spellEnd"/>
      <w:r>
        <w:rPr>
          <w:rFonts w:ascii="Times New Roman" w:hAnsi="Times New Roman"/>
          <w:color w:val="000000"/>
          <w:sz w:val="28"/>
          <w:szCs w:val="28"/>
          <w:lang w:val="uk-UA" w:eastAsia="uk-UA"/>
        </w:rPr>
        <w:t xml:space="preserve"> процедур, якщо це викликано установленими законодавством особливими умовами конкурсного відбору за відповідними конкурсними пропозиціями, </w:t>
      </w:r>
      <w:r>
        <w:rPr>
          <w:rFonts w:ascii="Times New Roman" w:hAnsi="Times New Roman"/>
          <w:sz w:val="28"/>
          <w:szCs w:val="28"/>
          <w:lang w:val="uk-UA" w:eastAsia="uk-UA"/>
        </w:rPr>
        <w:t xml:space="preserve">надаються вступниками </w:t>
      </w:r>
      <w:r>
        <w:rPr>
          <w:rFonts w:ascii="Times New Roman" w:hAnsi="Times New Roman"/>
          <w:color w:val="000000"/>
          <w:sz w:val="28"/>
          <w:szCs w:val="28"/>
          <w:lang w:val="uk-UA" w:eastAsia="uk-UA"/>
        </w:rPr>
        <w:t>до дня, що передує дню завершення реєстрації заяв</w:t>
      </w:r>
      <w:r>
        <w:rPr>
          <w:rFonts w:ascii="Times New Roman" w:hAnsi="Times New Roman"/>
          <w:sz w:val="28"/>
          <w:szCs w:val="28"/>
          <w:lang w:val="uk-UA" w:eastAsia="uk-UA"/>
        </w:rPr>
        <w:t xml:space="preserve"> у визначений в Правилах прийому спосіб</w:t>
      </w:r>
      <w:r>
        <w:rPr>
          <w:rFonts w:ascii="Times New Roman" w:hAnsi="Times New Roman"/>
          <w:color w:val="000000"/>
          <w:sz w:val="28"/>
          <w:szCs w:val="28"/>
          <w:lang w:val="uk-UA" w:eastAsia="uk-UA"/>
        </w:rPr>
        <w:t>.</w:t>
      </w:r>
    </w:p>
    <w:p w:rsidR="000D2655" w:rsidRDefault="000D2655"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Для вступу на навчання для здобуття ступеня бакалавра (магістра медичного, фармацевтичного або ветеринарного спрямувань) на основі ПЗСО та НРК5:</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bCs/>
          <w:sz w:val="28"/>
          <w:lang w:val="uk-UA" w:eastAsia="uk-UA"/>
        </w:rPr>
        <w:t xml:space="preserve">реєстрація заяв на участь в ЄФВВ на основі НРК5, проведення основної і додаткової сесії ЄФВВ </w:t>
      </w:r>
      <w:r w:rsidR="008567F9">
        <w:rPr>
          <w:rFonts w:ascii="Times New Roman" w:hAnsi="Times New Roman"/>
          <w:bCs/>
          <w:sz w:val="28"/>
          <w:lang w:val="uk-UA" w:eastAsia="uk-UA"/>
        </w:rPr>
        <w:t xml:space="preserve">на </w:t>
      </w:r>
      <w:r>
        <w:rPr>
          <w:rFonts w:ascii="Times New Roman" w:hAnsi="Times New Roman"/>
          <w:bCs/>
          <w:sz w:val="28"/>
          <w:lang w:val="uk-UA" w:eastAsia="uk-UA"/>
        </w:rPr>
        <w:t>основі НРК5 здійснюється у терміни, встановлені Міністерством освіти і науки України, за графіком, затвердженим Українським центром оцінювання якості освіти;</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реєстрація заяв на участь у співбесідах та творчих конкурсах здійснюється: для вступу на місця державного або регіонального замовленням з 03 липня до 18:00 10 липня, для вступу виключно на місця за кошти фізичних та/або юридичних осіб – до 18:00 25 липня;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співбесіди та творчі конкурси для вступу за всіма джерелами фінансування проводяться в декілька потоків включно з </w:t>
      </w:r>
      <w:r>
        <w:rPr>
          <w:rFonts w:ascii="Times New Roman" w:hAnsi="Times New Roman"/>
          <w:iCs/>
          <w:color w:val="000000"/>
          <w:sz w:val="28"/>
          <w:szCs w:val="28"/>
          <w:lang w:val="uk-UA" w:eastAsia="uk-UA"/>
        </w:rPr>
        <w:t>0</w:t>
      </w:r>
      <w:r>
        <w:rPr>
          <w:rFonts w:ascii="Times New Roman" w:hAnsi="Times New Roman"/>
          <w:color w:val="000000"/>
          <w:sz w:val="28"/>
          <w:lang w:val="uk-UA" w:eastAsia="uk-UA"/>
        </w:rPr>
        <w:t>8</w:t>
      </w:r>
      <w:r>
        <w:rPr>
          <w:rFonts w:ascii="Times New Roman" w:hAnsi="Times New Roman"/>
          <w:color w:val="000000"/>
          <w:sz w:val="28"/>
          <w:szCs w:val="28"/>
          <w:lang w:val="uk-UA" w:eastAsia="uk-UA"/>
        </w:rPr>
        <w:t xml:space="preserve"> по 1</w:t>
      </w:r>
      <w:r>
        <w:rPr>
          <w:rFonts w:ascii="Times New Roman" w:hAnsi="Times New Roman"/>
          <w:color w:val="000000"/>
          <w:sz w:val="28"/>
          <w:lang w:val="uk-UA" w:eastAsia="uk-UA"/>
        </w:rPr>
        <w:t>9</w:t>
      </w:r>
      <w:r>
        <w:rPr>
          <w:rFonts w:ascii="Times New Roman" w:hAnsi="Times New Roman"/>
          <w:color w:val="000000"/>
          <w:sz w:val="28"/>
          <w:szCs w:val="28"/>
          <w:lang w:val="uk-UA" w:eastAsia="uk-UA"/>
        </w:rPr>
        <w:t xml:space="preserve"> липня, для вступу виключно на місця за кошти фізичних та/або юридичних осіб – до 31 липня;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реєстрація заяв вступників розпочинається 19 липня та закінчується о 18:00 31 липня.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w:t>
      </w:r>
      <w:r>
        <w:rPr>
          <w:rFonts w:ascii="Times New Roman" w:hAnsi="Times New Roman"/>
          <w:color w:val="000000"/>
          <w:sz w:val="28"/>
          <w:szCs w:val="28"/>
          <w:lang w:val="uk-UA" w:eastAsia="uk-UA"/>
        </w:rPr>
        <w:lastRenderedPageBreak/>
        <w:t>отримання чи неотримання ними права здобувати вищу освіту за державним або регіональним замовленням здійснюються не пізніше 05 серпня.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які отримали рекомендації, мають виконати вимоги до зарахування на місця державного або регіонального замовлення до 18:00 08 серпня;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зарахування вступників: за державним або регіональним замовленням проводиться не пізніше 10 серпня; за кошти фізичних та/або юридичних осіб – не пізніше ніж 30 серпня;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переведення на вакантні місця державного, регіонального замовлення осіб, які зараховані на навчання за кошти фізичних та/або юридичних осіб, – не пізніше</w:t>
      </w:r>
      <w:r>
        <w:rPr>
          <w:rFonts w:ascii="Times New Roman" w:hAnsi="Times New Roman"/>
          <w:iCs/>
          <w:color w:val="000000"/>
          <w:sz w:val="28"/>
          <w:szCs w:val="28"/>
          <w:lang w:val="uk-UA" w:eastAsia="uk-UA"/>
        </w:rPr>
        <w:t xml:space="preserve"> 1</w:t>
      </w:r>
      <w:r>
        <w:rPr>
          <w:rFonts w:ascii="Times New Roman" w:hAnsi="Times New Roman"/>
          <w:color w:val="000000"/>
          <w:sz w:val="28"/>
          <w:lang w:val="uk-UA" w:eastAsia="uk-UA"/>
        </w:rPr>
        <w:t>7</w:t>
      </w:r>
      <w:r>
        <w:rPr>
          <w:rFonts w:ascii="Times New Roman" w:hAnsi="Times New Roman"/>
          <w:color w:val="000000"/>
          <w:sz w:val="28"/>
          <w:szCs w:val="28"/>
          <w:lang w:val="uk-UA" w:eastAsia="uk-UA"/>
        </w:rPr>
        <w:t xml:space="preserve"> серпня;</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09 серпня.</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Для вступу на навчання для здобуття ступеня магістра на основі НРК6 та НРК7:</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реєстрація заяв на участь в ЄВІ та ЄФВВ, проведення основної і додаткової сесій ЄВІ та ЄФВВ здійснюється у терміни, встановлені Міністерством освіти і науки України, за графіком, затвердженим Українським центром оцінювання якості освіти;</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реєстрація заяв на участь у співбесіді замість ЄВІ, фаховому іспиті, фаховому іспиті замість ЄФВВ розпочинається </w:t>
      </w:r>
      <w:r>
        <w:rPr>
          <w:rFonts w:ascii="Times New Roman" w:hAnsi="Times New Roman"/>
          <w:iCs/>
          <w:color w:val="000000"/>
          <w:sz w:val="28"/>
          <w:szCs w:val="28"/>
          <w:lang w:val="uk-UA" w:eastAsia="uk-UA"/>
        </w:rPr>
        <w:t>01</w:t>
      </w:r>
      <w:r>
        <w:rPr>
          <w:rFonts w:ascii="Times New Roman" w:hAnsi="Times New Roman"/>
          <w:color w:val="000000"/>
          <w:sz w:val="28"/>
          <w:szCs w:val="28"/>
          <w:lang w:val="uk-UA" w:eastAsia="uk-UA"/>
        </w:rPr>
        <w:t xml:space="preserve"> липня та закінчується о 18:00 </w:t>
      </w:r>
      <w:r>
        <w:rPr>
          <w:rFonts w:ascii="Times New Roman" w:hAnsi="Times New Roman"/>
          <w:iCs/>
          <w:color w:val="000000"/>
          <w:sz w:val="28"/>
          <w:szCs w:val="28"/>
          <w:lang w:val="uk-UA" w:eastAsia="uk-UA"/>
        </w:rPr>
        <w:t>дня, що передує останньому дню завершення проведення відповідних вступних випробувань</w:t>
      </w:r>
      <w:r>
        <w:rPr>
          <w:rFonts w:ascii="Times New Roman" w:hAnsi="Times New Roman"/>
          <w:color w:val="000000"/>
          <w:sz w:val="28"/>
          <w:szCs w:val="28"/>
          <w:lang w:val="uk-UA" w:eastAsia="uk-UA"/>
        </w:rPr>
        <w:t>;</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співбесіди замість ЄВІ, фахові іспити, фахові іспити замість ЄФВВ проводяться з 17 по </w:t>
      </w:r>
      <w:r>
        <w:rPr>
          <w:rFonts w:ascii="Times New Roman" w:hAnsi="Times New Roman"/>
          <w:iCs/>
          <w:color w:val="000000"/>
          <w:sz w:val="28"/>
          <w:szCs w:val="28"/>
          <w:lang w:val="uk-UA" w:eastAsia="uk-UA"/>
        </w:rPr>
        <w:t>28</w:t>
      </w:r>
      <w:r>
        <w:rPr>
          <w:rFonts w:ascii="Times New Roman" w:hAnsi="Times New Roman"/>
          <w:color w:val="000000"/>
          <w:sz w:val="28"/>
          <w:szCs w:val="28"/>
          <w:lang w:val="uk-UA" w:eastAsia="uk-UA"/>
        </w:rPr>
        <w:t xml:space="preserve"> липня (включно);</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реєстрація заяв вступників для участі в конкурсному відборі розпочинається 1 серпня та закінчується о 18:00 </w:t>
      </w:r>
      <w:r>
        <w:rPr>
          <w:rFonts w:ascii="Times New Roman" w:hAnsi="Times New Roman"/>
          <w:color w:val="000000"/>
          <w:sz w:val="28"/>
          <w:lang w:val="uk-UA" w:eastAsia="uk-UA"/>
        </w:rPr>
        <w:t>22</w:t>
      </w:r>
      <w:r>
        <w:rPr>
          <w:rFonts w:ascii="Times New Roman" w:hAnsi="Times New Roman"/>
          <w:color w:val="000000"/>
          <w:sz w:val="28"/>
          <w:szCs w:val="28"/>
          <w:lang w:val="uk-UA" w:eastAsia="uk-UA"/>
        </w:rPr>
        <w:t xml:space="preserve"> серпня;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фаховий іспит для осіб, які беруть участь у конкурсному відборі виключно на місця </w:t>
      </w:r>
      <w:r>
        <w:rPr>
          <w:rFonts w:ascii="Times New Roman" w:hAnsi="Times New Roman"/>
          <w:color w:val="000000"/>
          <w:sz w:val="28"/>
          <w:lang w:val="uk-UA" w:eastAsia="uk-UA"/>
        </w:rPr>
        <w:t xml:space="preserve">за </w:t>
      </w:r>
      <w:r>
        <w:rPr>
          <w:rFonts w:ascii="Times New Roman" w:hAnsi="Times New Roman"/>
          <w:color w:val="000000"/>
          <w:sz w:val="28"/>
          <w:szCs w:val="28"/>
          <w:lang w:val="uk-UA" w:eastAsia="uk-UA"/>
        </w:rPr>
        <w:t xml:space="preserve">кошти фізичних та/або юридичних осіб, проводиться з </w:t>
      </w:r>
      <w:r w:rsidR="008567F9">
        <w:rPr>
          <w:rFonts w:ascii="Times New Roman" w:hAnsi="Times New Roman"/>
          <w:color w:val="000000"/>
          <w:sz w:val="28"/>
          <w:szCs w:val="28"/>
          <w:lang w:val="uk-UA" w:eastAsia="uk-UA"/>
        </w:rPr>
        <w:t>0</w:t>
      </w:r>
      <w:r>
        <w:rPr>
          <w:rFonts w:ascii="Times New Roman" w:hAnsi="Times New Roman"/>
          <w:color w:val="000000"/>
          <w:sz w:val="28"/>
          <w:szCs w:val="28"/>
          <w:lang w:val="uk-UA" w:eastAsia="uk-UA"/>
        </w:rPr>
        <w:t>1 серпня до 18:00 1</w:t>
      </w:r>
      <w:r>
        <w:rPr>
          <w:rFonts w:ascii="Times New Roman" w:hAnsi="Times New Roman"/>
          <w:color w:val="000000"/>
          <w:sz w:val="28"/>
          <w:lang w:val="uk-UA" w:eastAsia="uk-UA"/>
        </w:rPr>
        <w:t>6</w:t>
      </w:r>
      <w:r>
        <w:rPr>
          <w:rFonts w:ascii="Times New Roman" w:hAnsi="Times New Roman"/>
          <w:color w:val="000000"/>
          <w:sz w:val="28"/>
          <w:szCs w:val="28"/>
          <w:lang w:val="uk-UA" w:eastAsia="uk-UA"/>
        </w:rPr>
        <w:t xml:space="preserve"> серпня.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w:t>
      </w:r>
      <w:r w:rsidR="008567F9">
        <w:rPr>
          <w:rFonts w:ascii="Times New Roman" w:hAnsi="Times New Roman"/>
          <w:color w:val="000000"/>
          <w:sz w:val="28"/>
          <w:szCs w:val="28"/>
          <w:lang w:val="uk-UA" w:eastAsia="uk-UA"/>
        </w:rPr>
        <w:t>енням здійснюються не пізніше 24</w:t>
      </w:r>
      <w:r>
        <w:rPr>
          <w:rFonts w:ascii="Times New Roman" w:hAnsi="Times New Roman"/>
          <w:color w:val="000000"/>
          <w:sz w:val="28"/>
          <w:szCs w:val="28"/>
          <w:lang w:val="uk-UA" w:eastAsia="uk-UA"/>
        </w:rPr>
        <w:t xml:space="preserve"> серпня.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які отримали рекомендації, мають виконати вимоги до зарахування на місця державного або регіонального замовлення до 18:00 2</w:t>
      </w:r>
      <w:r>
        <w:rPr>
          <w:rFonts w:ascii="Times New Roman" w:hAnsi="Times New Roman"/>
          <w:color w:val="000000"/>
          <w:sz w:val="28"/>
          <w:lang w:val="uk-UA" w:eastAsia="uk-UA"/>
        </w:rPr>
        <w:t>6</w:t>
      </w:r>
      <w:r>
        <w:rPr>
          <w:rFonts w:ascii="Times New Roman" w:hAnsi="Times New Roman"/>
          <w:color w:val="000000"/>
          <w:sz w:val="28"/>
          <w:szCs w:val="28"/>
          <w:lang w:val="uk-UA" w:eastAsia="uk-UA"/>
        </w:rPr>
        <w:t xml:space="preserve"> серпня;</w:t>
      </w:r>
    </w:p>
    <w:p w:rsidR="0001039B" w:rsidRPr="00835925"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зарахування вступників на навчання: за державним або регіональним замовленням проводиться 2</w:t>
      </w:r>
      <w:r>
        <w:rPr>
          <w:rFonts w:ascii="Times New Roman" w:hAnsi="Times New Roman"/>
          <w:color w:val="000000"/>
          <w:sz w:val="28"/>
          <w:lang w:val="uk-UA" w:eastAsia="uk-UA"/>
        </w:rPr>
        <w:t>7</w:t>
      </w:r>
      <w:r>
        <w:rPr>
          <w:rFonts w:ascii="Times New Roman" w:hAnsi="Times New Roman"/>
          <w:color w:val="000000"/>
          <w:sz w:val="28"/>
          <w:szCs w:val="28"/>
          <w:lang w:val="uk-UA" w:eastAsia="uk-UA"/>
        </w:rPr>
        <w:t xml:space="preserve"> серпня (на місця державного замовлення НАДС за спеціальністю 281 «Публічне управління та адміністрування» - </w:t>
      </w:r>
      <w:r>
        <w:rPr>
          <w:rFonts w:ascii="Times New Roman" w:hAnsi="Times New Roman"/>
          <w:color w:val="000000"/>
          <w:sz w:val="28"/>
          <w:lang w:val="uk-UA" w:eastAsia="uk-UA"/>
        </w:rPr>
        <w:t>30</w:t>
      </w:r>
      <w:r>
        <w:rPr>
          <w:rFonts w:ascii="Times New Roman" w:hAnsi="Times New Roman"/>
          <w:color w:val="000000"/>
          <w:sz w:val="28"/>
          <w:szCs w:val="28"/>
          <w:lang w:val="uk-UA" w:eastAsia="uk-UA"/>
        </w:rPr>
        <w:t xml:space="preserve"> серпня); за кошти фізичних та/або юридичних осіб – не пізніше ніж 30 вересня</w:t>
      </w:r>
      <w:r w:rsidR="00835925">
        <w:rPr>
          <w:rFonts w:ascii="Times New Roman" w:hAnsi="Times New Roman"/>
          <w:color w:val="000000"/>
          <w:sz w:val="28"/>
          <w:szCs w:val="28"/>
          <w:lang w:val="uk-UA" w:eastAsia="uk-UA"/>
        </w:rPr>
        <w:t>;</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переведення на вакантні місця державного, регіонального замовлення осіб, які зараховані на навчання за кошти фізичних та/або юридичних осіб, – не пізніше 31 серпня;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2</w:t>
      </w:r>
      <w:r w:rsidR="00091A30">
        <w:rPr>
          <w:rFonts w:ascii="Times New Roman" w:hAnsi="Times New Roman"/>
          <w:color w:val="000000"/>
          <w:sz w:val="28"/>
          <w:szCs w:val="28"/>
          <w:lang w:val="uk-UA" w:eastAsia="uk-UA"/>
        </w:rPr>
        <w:t>8</w:t>
      </w:r>
      <w:r>
        <w:rPr>
          <w:rFonts w:ascii="Times New Roman" w:hAnsi="Times New Roman"/>
          <w:color w:val="000000"/>
          <w:sz w:val="28"/>
          <w:szCs w:val="28"/>
          <w:lang w:val="uk-UA" w:eastAsia="uk-UA"/>
        </w:rPr>
        <w:t xml:space="preserve"> серпня.</w:t>
      </w:r>
    </w:p>
    <w:p w:rsidR="00855977" w:rsidRDefault="00855977"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Заклади вищої освіти в Правилах прийому можуть передбачити одну або дві чергові сесії реєстрації заяв вступників на навчання для здобуття ступеня бакалавра (магістра медичного, фармацевтичного або ветеринарного спрямувань) на основі ПЗСО та НРК5, для здобуття ступеня магістра на основі НРК6 </w:t>
      </w:r>
      <w:r>
        <w:rPr>
          <w:rFonts w:ascii="Times New Roman" w:hAnsi="Times New Roman"/>
          <w:bCs/>
          <w:sz w:val="28"/>
          <w:szCs w:val="24"/>
          <w:lang w:val="uk-UA" w:eastAsia="uk-UA"/>
        </w:rPr>
        <w:t>та НРК7</w:t>
      </w:r>
      <w:r>
        <w:rPr>
          <w:rFonts w:ascii="Times New Roman" w:hAnsi="Times New Roman"/>
          <w:color w:val="000000"/>
          <w:sz w:val="28"/>
          <w:szCs w:val="28"/>
          <w:lang w:val="uk-UA" w:eastAsia="uk-UA"/>
        </w:rPr>
        <w:t>, відповідні строки конкурсного відбору та зарахування на навчання за рахунок коштів фізичних та/або юридичних осіб з дотриманням вимог до вступних випробувань, визначених цим Порядком.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конкурсний відбір, але не пізніше ніж 31 жовтня.</w:t>
      </w:r>
    </w:p>
    <w:p w:rsidR="0001039B" w:rsidRDefault="00A51B68">
      <w:pPr>
        <w:spacing w:before="100" w:beforeAutospacing="1" w:after="100" w:afterAutospacing="1"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Заклади вищої освіти в Правилах прийому можуть передбачати додаткові терміни реєстрації заяв на участь у співбесіді замість ЄВІ, фаховому іспиті, фаховому іспиті замість ЄФВВ у разі проведення чергових сесій реєстрації заяв вступників на навчання для здобуття ступеня магістра на основі НРК6 та НРК 7 за рахунок коштів фізичних та/або юридичних осіб. При цьому завершення реєстрації заяв на участь у співбесіді замість ЄВІ, фаховому іспиті, фаховому іспиті замість ЄФВВ відбувається не пізніше 18:00 дня, що передує останньому дню завершення проведення відповідних вступних випробувань.</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6. Для тих категорій вступників, для яких строки реєстрації заяв вступників, конкурсного відбору та зарахування на навчання не визначено в пунктах 2 – 4 цього розділу, зазначені строки визначаються Правилами прийому. При цьому реєстрація заяв розпочинається не раніше 01 липня, зарахування (переведення) на навчання закінчується: за державним (регіональним) замовленням – не пізніше ніж 01 жовтня, за кошти фізичних та/або юридичних осіб – не пізніше ніж </w:t>
      </w:r>
      <w:r>
        <w:rPr>
          <w:rFonts w:ascii="Times New Roman" w:hAnsi="Times New Roman"/>
          <w:iCs/>
          <w:color w:val="000000"/>
          <w:sz w:val="28"/>
          <w:szCs w:val="28"/>
          <w:lang w:val="uk-UA" w:eastAsia="uk-UA"/>
        </w:rPr>
        <w:t>31 жовтня</w:t>
      </w:r>
      <w:r>
        <w:rPr>
          <w:rFonts w:ascii="Times New Roman" w:hAnsi="Times New Roman"/>
          <w:color w:val="000000"/>
          <w:sz w:val="28"/>
          <w:szCs w:val="28"/>
          <w:lang w:val="uk-UA" w:eastAsia="uk-UA"/>
        </w:rPr>
        <w:t>.</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VI. Порядок реєстрації заяв для участі у конкурсному відборі на навчання та вступних випробуваннях для здобуття вищої освіти</w:t>
      </w:r>
    </w:p>
    <w:p w:rsidR="0001039B" w:rsidRDefault="0001039B" w:rsidP="000D2655">
      <w:pPr>
        <w:spacing w:after="0" w:line="240" w:lineRule="auto"/>
        <w:ind w:firstLine="567"/>
        <w:jc w:val="both"/>
        <w:rPr>
          <w:rFonts w:ascii="Times New Roman" w:hAnsi="Times New Roman"/>
          <w:b/>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Для подання заяв в електронній формі особа реєструє особистий електронний кабінет в ЄДЕБО на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 </w:t>
      </w:r>
      <w:proofErr w:type="spellStart"/>
      <w:r>
        <w:rPr>
          <w:rFonts w:ascii="Times New Roman" w:hAnsi="Times New Roman"/>
          <w:color w:val="000000"/>
          <w:sz w:val="28"/>
          <w:szCs w:val="28"/>
          <w:lang w:val="uk-UA" w:eastAsia="uk-UA"/>
        </w:rPr>
        <w:t>адресою</w:t>
      </w:r>
      <w:proofErr w:type="spellEnd"/>
      <w:r>
        <w:rPr>
          <w:rFonts w:ascii="Times New Roman" w:hAnsi="Times New Roman"/>
          <w:color w:val="000000"/>
          <w:sz w:val="28"/>
          <w:szCs w:val="28"/>
          <w:lang w:val="uk-UA" w:eastAsia="uk-UA"/>
        </w:rPr>
        <w:t xml:space="preserve"> https://vstup.edbo.gov.ua/.</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Під час реєстрації особа зазначає такі дані:</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адресу </w:t>
      </w:r>
      <w:r>
        <w:rPr>
          <w:rFonts w:ascii="Times New Roman" w:hAnsi="Times New Roman"/>
          <w:sz w:val="28"/>
          <w:szCs w:val="28"/>
          <w:lang w:val="uk-UA" w:eastAsia="uk-UA"/>
        </w:rPr>
        <w:t>особистої</w:t>
      </w:r>
      <w:r>
        <w:rPr>
          <w:rFonts w:ascii="Times New Roman" w:hAnsi="Times New Roman"/>
          <w:color w:val="000000"/>
          <w:sz w:val="28"/>
          <w:szCs w:val="28"/>
          <w:lang w:val="uk-UA" w:eastAsia="uk-UA"/>
        </w:rPr>
        <w:t xml:space="preserve"> електронної пошти, до якої особа має доступ. Зазначена адреса буде логіном для входу до особистого електронного кабінету вступника;</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пароль для входу до особистого електронного кабінету;</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серію та номер документа (одного з документів) про раніше здобуту освіту (основа вступу);</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вступних випробувань вказується будь-який з передбачених до використання на відповідній основі вступу, визначений цим Порядком;</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тип, серію (за наявності) та номер документа, що посвідчує особу, або реєстраційний номер облікової картки платника податків (РНОКПП) (у разі відсутності сертифікатів ЗНО / сертифіката НМТ / екзаменаційного листка ЄВІ / ЄФВВ);</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Заклади освіти створюють консультаційні центри приймальних комісіях для надання допомоги особам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освіти.</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Особи, які реєструють кабінет вступника</w:t>
      </w:r>
      <w:r w:rsidR="00091A30">
        <w:rPr>
          <w:rFonts w:ascii="Times New Roman" w:hAnsi="Times New Roman"/>
          <w:sz w:val="28"/>
          <w:szCs w:val="28"/>
          <w:lang w:val="uk-UA" w:eastAsia="uk-UA"/>
        </w:rPr>
        <w:t>,</w:t>
      </w:r>
      <w:r>
        <w:rPr>
          <w:rFonts w:ascii="Times New Roman" w:hAnsi="Times New Roman"/>
          <w:sz w:val="28"/>
          <w:szCs w:val="28"/>
          <w:lang w:val="uk-UA" w:eastAsia="uk-UA"/>
        </w:rPr>
        <w:t xml:space="preserve"> самостійно створюють особистий електронний кабінет вступника в ЄДЕБО в консультаційному центрі будь-якого закладу освіти:</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за наявності розбіжностей в даних особи в ЄДЕБО (прізвище, ім'я, по батькові (за наявності), дата народження, стать, громадянство тощо); </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у документі про раніше здобуту освіту (основу вступу);</w:t>
      </w:r>
    </w:p>
    <w:p w:rsidR="0001039B" w:rsidRDefault="00A51B68" w:rsidP="00855977">
      <w:pPr>
        <w:shd w:val="clear" w:color="auto" w:fill="FFFFFF"/>
        <w:spacing w:after="0"/>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у даних учасників ЗНО / НМТ</w:t>
      </w:r>
      <w:r>
        <w:rPr>
          <w:rFonts w:ascii="Times New Roman" w:hAnsi="Times New Roman"/>
          <w:color w:val="000000"/>
          <w:sz w:val="28"/>
          <w:szCs w:val="28"/>
          <w:lang w:val="uk-UA" w:eastAsia="uk-UA"/>
        </w:rPr>
        <w:t>/ ЄФВВ / ЄВІ;</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 разі подання документа про раніше здобуту освіту (основа вступу), інформація про який відсутня в ЄДЕБО, за умови, що документи про освіту видані до запровадження </w:t>
      </w:r>
      <w:proofErr w:type="spellStart"/>
      <w:r>
        <w:rPr>
          <w:rFonts w:ascii="Times New Roman" w:hAnsi="Times New Roman"/>
          <w:color w:val="000000"/>
          <w:sz w:val="28"/>
          <w:szCs w:val="28"/>
          <w:lang w:val="uk-UA" w:eastAsia="uk-UA"/>
        </w:rPr>
        <w:t>фотополімерних</w:t>
      </w:r>
      <w:proofErr w:type="spellEnd"/>
      <w:r>
        <w:rPr>
          <w:rFonts w:ascii="Times New Roman" w:hAnsi="Times New Roman"/>
          <w:color w:val="000000"/>
          <w:sz w:val="28"/>
          <w:szCs w:val="28"/>
          <w:lang w:val="uk-UA" w:eastAsia="uk-UA"/>
        </w:rPr>
        <w:t xml:space="preserve"> технологій їх виготовлення.</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2. </w:t>
      </w:r>
      <w:r>
        <w:rPr>
          <w:rFonts w:ascii="Times New Roman" w:hAnsi="Times New Roman"/>
          <w:sz w:val="28"/>
          <w:szCs w:val="28"/>
          <w:lang w:val="uk-UA" w:eastAsia="uk-UA"/>
        </w:rPr>
        <w:t>Зазначені особою, яка реєструє кабінет вступника дані, передбачені у пункті 1 цього розділу, перевіряються в ЄДЕБО. Здійснюється співставлення даних особи у документі про освіту, що міститься в Реєстрі документів про освіту ЄДЕБО, з даними сертифіката ЗНО / сертифіката НМТ,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lastRenderedPageBreak/>
        <w:t>У разі збігу цих даних на зазначену особою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особа, що реєструє кабінет вступника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особа отримує відповідне інформаційне повідомлення щодо порядку дій для усунення невідповідності.</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 електронною </w:t>
      </w:r>
      <w:proofErr w:type="spellStart"/>
      <w:r>
        <w:rPr>
          <w:rFonts w:ascii="Times New Roman" w:hAnsi="Times New Roman"/>
          <w:color w:val="000000"/>
          <w:sz w:val="28"/>
          <w:szCs w:val="28"/>
          <w:lang w:val="uk-UA" w:eastAsia="uk-UA"/>
        </w:rPr>
        <w:t>адресою</w:t>
      </w:r>
      <w:proofErr w:type="spellEnd"/>
      <w:r>
        <w:rPr>
          <w:rFonts w:ascii="Times New Roman" w:hAnsi="Times New Roman"/>
          <w:color w:val="000000"/>
          <w:sz w:val="28"/>
          <w:szCs w:val="28"/>
          <w:lang w:val="uk-UA" w:eastAsia="uk-UA"/>
        </w:rPr>
        <w:t xml:space="preserve">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закладу вищої освіти з вступником, а також завантажує кольорову фотокартку розміром до 1 </w:t>
      </w:r>
      <w:proofErr w:type="spellStart"/>
      <w:r>
        <w:rPr>
          <w:rFonts w:ascii="Times New Roman" w:hAnsi="Times New Roman"/>
          <w:color w:val="000000"/>
          <w:sz w:val="28"/>
          <w:szCs w:val="28"/>
          <w:lang w:val="uk-UA" w:eastAsia="uk-UA"/>
        </w:rPr>
        <w:t>Мб</w:t>
      </w:r>
      <w:proofErr w:type="spellEnd"/>
      <w:r>
        <w:rPr>
          <w:rFonts w:ascii="Times New Roman" w:hAnsi="Times New Roman"/>
          <w:color w:val="000000"/>
          <w:sz w:val="28"/>
          <w:szCs w:val="28"/>
          <w:lang w:val="uk-UA" w:eastAsia="uk-UA"/>
        </w:rPr>
        <w:t xml:space="preserve"> у форматі </w:t>
      </w:r>
      <w:proofErr w:type="spellStart"/>
      <w:r>
        <w:rPr>
          <w:rFonts w:ascii="Times New Roman" w:hAnsi="Times New Roman"/>
          <w:color w:val="000000"/>
          <w:sz w:val="28"/>
          <w:szCs w:val="28"/>
          <w:lang w:val="uk-UA" w:eastAsia="uk-UA"/>
        </w:rPr>
        <w:t>jpg</w:t>
      </w:r>
      <w:proofErr w:type="spellEnd"/>
      <w:r>
        <w:rPr>
          <w:rFonts w:ascii="Times New Roman" w:hAnsi="Times New Roman"/>
          <w:color w:val="000000"/>
          <w:sz w:val="28"/>
          <w:szCs w:val="28"/>
          <w:lang w:val="uk-UA" w:eastAsia="uk-UA"/>
        </w:rPr>
        <w:t xml:space="preserve"> із співвідношенням сторін 3 х 4.</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сертифіката ЗНО /ЄФВВ, сертифікатів НМТ/ЄВІ різних років відповідно до Порядку прийому.</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Особистий електронний кабінет вступника може бути заблокований технічним адміністратором ЄДЕБО у разі виявлення скомпрометованого логіну (за поданням Урядової команди реагування на комп’ютерні надзвичайні події України CERT-UA), зазначеного вступником при реєстрації електронного кабінету вступника.</w:t>
      </w:r>
    </w:p>
    <w:p w:rsidR="00855977" w:rsidRDefault="00855977" w:rsidP="00855977">
      <w:pPr>
        <w:shd w:val="clear" w:color="auto" w:fill="FFFFFF"/>
        <w:spacing w:after="0"/>
        <w:ind w:firstLine="567"/>
        <w:jc w:val="both"/>
        <w:rPr>
          <w:rFonts w:ascii="Times New Roman" w:hAnsi="Times New Roman"/>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Для здобуття вищої освіти особи (вступники) подають заяви:</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 електронній формі через особистий електронний кабінет вступника, крім визначених у цьому пункті випадків;</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тільки в паперовій формі (у зв'язку з неможливістю зареєструвати особистий електронний кабінет вступника):</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у разі подання документів іноземцями та особами без громадянства, крім осіб з посвідкою на постійне проживання в Україні, та осіб, документованих посвідченням особи, яка потребує додаткового захисту, або посвідченням біженця</w:t>
      </w:r>
      <w:r>
        <w:rPr>
          <w:rFonts w:ascii="Times New Roman" w:hAnsi="Times New Roman"/>
          <w:color w:val="000000"/>
          <w:sz w:val="28"/>
          <w:szCs w:val="28"/>
          <w:lang w:val="uk-UA" w:eastAsia="uk-UA"/>
        </w:rPr>
        <w:t>;</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разі подання іноземного документа про освіту;</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 разі подання документа про раніше здобуту освіту, виданого до запровадження </w:t>
      </w:r>
      <w:proofErr w:type="spellStart"/>
      <w:r>
        <w:rPr>
          <w:rFonts w:ascii="Times New Roman" w:hAnsi="Times New Roman"/>
          <w:color w:val="000000"/>
          <w:sz w:val="28"/>
          <w:szCs w:val="28"/>
          <w:lang w:val="uk-UA" w:eastAsia="uk-UA"/>
        </w:rPr>
        <w:t>фотополімерних</w:t>
      </w:r>
      <w:proofErr w:type="spellEnd"/>
      <w:r>
        <w:rPr>
          <w:rFonts w:ascii="Times New Roman" w:hAnsi="Times New Roman"/>
          <w:color w:val="000000"/>
          <w:sz w:val="28"/>
          <w:szCs w:val="28"/>
          <w:lang w:val="uk-UA" w:eastAsia="uk-UA"/>
        </w:rPr>
        <w:t xml:space="preserve"> технологій їх виготовлення;</w:t>
      </w:r>
    </w:p>
    <w:p w:rsidR="0001039B" w:rsidRDefault="00A51B68" w:rsidP="00EC3FED">
      <w:pPr>
        <w:spacing w:after="0" w:line="240" w:lineRule="auto"/>
        <w:ind w:firstLine="567"/>
        <w:rPr>
          <w:rFonts w:ascii="Times New Roman" w:hAnsi="Times New Roman"/>
          <w:sz w:val="28"/>
          <w:szCs w:val="28"/>
          <w:lang w:val="uk-UA" w:eastAsia="uk-UA"/>
        </w:rPr>
      </w:pPr>
      <w:r>
        <w:rPr>
          <w:rFonts w:ascii="Times New Roman" w:hAnsi="Times New Roman"/>
          <w:sz w:val="28"/>
          <w:szCs w:val="28"/>
          <w:lang w:val="uk-UA" w:eastAsia="uk-UA"/>
        </w:rPr>
        <w:t>у разі подання заяви на вступ до встановлених цим Порядком строків подання електронних заяв /роботи електронних кабінетів вступників;</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закладу вищої освіти.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Вступники можуть подати у сукупності за всіма основами вступу до п'яти заяв на місця державного або регіонального замовлення та до </w:t>
      </w:r>
      <w:r>
        <w:rPr>
          <w:rFonts w:ascii="Times New Roman" w:hAnsi="Times New Roman"/>
          <w:iCs/>
          <w:color w:val="000000"/>
          <w:sz w:val="28"/>
          <w:szCs w:val="28"/>
          <w:lang w:val="uk-UA" w:eastAsia="uk-UA"/>
        </w:rPr>
        <w:t>п’ятнадцяти</w:t>
      </w:r>
      <w:r>
        <w:rPr>
          <w:rFonts w:ascii="Times New Roman" w:hAnsi="Times New Roman"/>
          <w:color w:val="000000"/>
          <w:sz w:val="28"/>
          <w:szCs w:val="28"/>
          <w:lang w:val="uk-UA" w:eastAsia="uk-UA"/>
        </w:rPr>
        <w:t xml:space="preserve"> заяв за всіма джерелами фінансування.</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Заява в електронній формі подається вступником шляхом її заповнення в режимі онлайн.</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заяві вступники вказують:</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рівень вищої освіти;</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основу вступу,</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форму здобуття освіти,</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інформацію про вступника.</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Пріоритетність зазначається в заявах на місця державного або регіонального замовлення (при цьому показник пріоритетності 1 (один) означає найвищу пріоритетність), зазначену вступником пріоритетність заяв не може бути змінено.</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Під час подання заяв на відкриті та фіксовані конкурсні пропозиції вступники обов’язково зазначають один з таких варіантів:</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державним або регіональним замовленням»;</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«Претендую на участь у конкурсі виключно на місця за кошти фізичних та/або юридичних осіб, повідомлений про неможливість переведення </w:t>
      </w:r>
      <w:r>
        <w:rPr>
          <w:rFonts w:ascii="Times New Roman" w:hAnsi="Times New Roman"/>
          <w:iCs/>
          <w:color w:val="000000"/>
          <w:sz w:val="28"/>
          <w:szCs w:val="28"/>
          <w:lang w:val="uk-UA" w:eastAsia="uk-UA"/>
        </w:rPr>
        <w:t>в межах вступної кампа</w:t>
      </w:r>
      <w:r>
        <w:rPr>
          <w:rFonts w:ascii="Times New Roman" w:hAnsi="Times New Roman"/>
          <w:color w:val="000000"/>
          <w:sz w:val="28"/>
          <w:szCs w:val="28"/>
          <w:lang w:val="uk-UA" w:eastAsia="uk-UA"/>
        </w:rPr>
        <w:t>нії на місця державного або регіонального замовлення».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Під час подання заяв на небюджетну конкурсну пропозицію вступники </w:t>
      </w:r>
      <w:r>
        <w:rPr>
          <w:rFonts w:ascii="Times New Roman" w:hAnsi="Times New Roman"/>
          <w:iCs/>
          <w:color w:val="000000"/>
          <w:sz w:val="28"/>
          <w:szCs w:val="28"/>
          <w:lang w:val="uk-UA" w:eastAsia="uk-UA"/>
        </w:rPr>
        <w:t>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r>
        <w:rPr>
          <w:rFonts w:ascii="Times New Roman" w:hAnsi="Times New Roman"/>
          <w:color w:val="000000"/>
          <w:sz w:val="28"/>
          <w:szCs w:val="28"/>
          <w:lang w:val="uk-UA" w:eastAsia="uk-UA"/>
        </w:rPr>
        <w:t xml:space="preserve"> у заявах зазначають:</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«Претендую на участь у конкурсі виключно на місця за кошти фізичних та/або юридичних осіб, повідомлений про неможливість переведення </w:t>
      </w:r>
      <w:r>
        <w:rPr>
          <w:rFonts w:ascii="Times New Roman" w:hAnsi="Times New Roman"/>
          <w:iCs/>
          <w:color w:val="000000"/>
          <w:sz w:val="28"/>
          <w:szCs w:val="28"/>
          <w:lang w:val="uk-UA" w:eastAsia="uk-UA"/>
        </w:rPr>
        <w:t>в межах вступної кампанії</w:t>
      </w:r>
      <w:r>
        <w:rPr>
          <w:rFonts w:ascii="Times New Roman" w:hAnsi="Times New Roman"/>
          <w:color w:val="000000"/>
          <w:sz w:val="28"/>
          <w:szCs w:val="28"/>
          <w:lang w:val="uk-UA" w:eastAsia="uk-UA"/>
        </w:rPr>
        <w:t xml:space="preserve"> на місця державного або регіонального замовлення».</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У разі подання документів на неакредитовані освітні програми  інформація про ознайомлення вступника з частиною шостою статті 7 Закону України «Про вищу освіту» фіксується в заяві вступника.</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До кожної заяви вступник додає текст мотиваційного листа, додатки до мотиваційного листа приймаються на визначеній Приймальною комісією закладу освіти електронній поштовій скриньці.</w:t>
      </w:r>
    </w:p>
    <w:p w:rsidR="0001039B" w:rsidRDefault="00A51B68" w:rsidP="00855977">
      <w:pPr>
        <w:shd w:val="clear" w:color="auto" w:fill="FFFFFF"/>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які проживають на тимчасово окупованій території або переселилися з неї після 01 січня 2023 року, подають документи з урахуванням особливостей, передбачених наказом № 271.</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Заклади вищої освіти у своїх Правилах прийому встановлюють перелік додаткових документів, необхідних для вступу, якщо це викликано особливостями вступу на певну спеціальність чи конкурсну пропозицію.</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 правилах прийому до аспірантури (ад'юнктури, творчої аспірантури, </w:t>
      </w:r>
      <w:proofErr w:type="spellStart"/>
      <w:r>
        <w:rPr>
          <w:rFonts w:ascii="Times New Roman" w:hAnsi="Times New Roman"/>
          <w:color w:val="000000"/>
          <w:sz w:val="28"/>
          <w:szCs w:val="28"/>
          <w:lang w:val="uk-UA" w:eastAsia="uk-UA"/>
        </w:rPr>
        <w:t>асистентури</w:t>
      </w:r>
      <w:proofErr w:type="spellEnd"/>
      <w:r>
        <w:rPr>
          <w:rFonts w:ascii="Times New Roman" w:hAnsi="Times New Roman"/>
          <w:color w:val="000000"/>
          <w:sz w:val="28"/>
          <w:szCs w:val="28"/>
          <w:lang w:val="uk-UA" w:eastAsia="uk-UA"/>
        </w:rPr>
        <w:t>-стажування) заклади вищої освіти (наукові установи) можуть встановити додатковий перелік документів, обов'язкових для допуску до вступних випробувань.</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Подана вступником заява відображається у розділі ЄДЕБО</w:t>
      </w:r>
      <w:r>
        <w:rPr>
          <w:rFonts w:ascii="Times New Roman" w:hAnsi="Times New Roman"/>
          <w:iCs/>
          <w:color w:val="000000"/>
          <w:sz w:val="28"/>
          <w:szCs w:val="28"/>
          <w:lang w:val="uk-UA" w:eastAsia="uk-UA"/>
        </w:rPr>
        <w:t>, до якого має доступ заклад освіти, обраний вступником,</w:t>
      </w:r>
      <w:r>
        <w:rPr>
          <w:rFonts w:ascii="Times New Roman" w:hAnsi="Times New Roman"/>
          <w:color w:val="000000"/>
          <w:sz w:val="28"/>
          <w:szCs w:val="28"/>
          <w:lang w:val="uk-UA" w:eastAsia="uk-UA"/>
        </w:rPr>
        <w:t xml:space="preserve"> зі статусом «Зареєстровано в ЄДЕБО».</w:t>
      </w:r>
    </w:p>
    <w:p w:rsidR="00855977" w:rsidRDefault="00855977"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Заява зі статусом «Зареєстровано в ЄДЕБО» розглядається уповноваженою особою приймальної комісії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855977" w:rsidRDefault="00855977"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6. Заяву в паперовій формі вступник подає особисто до приймальної комісії закладу вищої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 </w:t>
      </w:r>
    </w:p>
    <w:p w:rsidR="0001039B" w:rsidRDefault="00A51B68" w:rsidP="00855977">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іноземців та осіб без громадянства, які звернулися із заявою про визнання їх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 </w:t>
      </w:r>
      <w:r>
        <w:rPr>
          <w:rFonts w:ascii="Times New Roman" w:hAnsi="Times New Roman"/>
          <w:sz w:val="28"/>
          <w:szCs w:val="28"/>
          <w:lang w:val="uk-UA" w:eastAsia="uk-UA"/>
        </w:rPr>
        <w:t>вступник додає</w:t>
      </w:r>
      <w:r>
        <w:rPr>
          <w:rFonts w:ascii="Times New Roman" w:hAnsi="Times New Roman"/>
          <w:sz w:val="28"/>
          <w:szCs w:val="28"/>
          <w:lang w:val="uk-UA"/>
        </w:rPr>
        <w:t xml:space="preserve"> такі документи: </w:t>
      </w:r>
    </w:p>
    <w:p w:rsidR="0001039B" w:rsidRDefault="00A51B68" w:rsidP="00855977">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копія паспортного документа іноземця або особи без громадянства, засвідчена територіальним органом ДМС 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ДМС; </w:t>
      </w:r>
    </w:p>
    <w:p w:rsidR="0001039B" w:rsidRDefault="00A51B68" w:rsidP="00855977">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довідка про звернення за захистом в Україні.</w:t>
      </w:r>
    </w:p>
    <w:p w:rsidR="00855977" w:rsidRDefault="00855977" w:rsidP="00855977">
      <w:pPr>
        <w:shd w:val="clear" w:color="auto" w:fill="FFFFFF"/>
        <w:spacing w:after="0" w:line="240" w:lineRule="auto"/>
        <w:ind w:firstLine="567"/>
        <w:jc w:val="both"/>
        <w:rPr>
          <w:rFonts w:ascii="Times New Roman" w:hAnsi="Times New Roman"/>
          <w:sz w:val="28"/>
          <w:szCs w:val="28"/>
          <w:lang w:val="uk-UA" w:eastAsia="uk-UA"/>
        </w:rPr>
      </w:pPr>
    </w:p>
    <w:p w:rsidR="0001039B" w:rsidRDefault="00A51B68">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7. У разі участі вступника у вступних випробуваннях заклад вищої освіти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855977" w:rsidRDefault="00855977">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8. Приймальна комісія закладу вищої освіти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присвоюється один з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9. 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«Скасовано вступником»;</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«Скасовано вступником (без права подання нової заяви з такою самою пріоритетністю)».</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Заяву в електронній формі, зареєстровану в ЄДЕБО, може бути скасовано технічним адміністратором ЄДЕБО на підставі рішення розпорядника ЄДЕБО не </w:t>
      </w:r>
      <w:r>
        <w:rPr>
          <w:rFonts w:ascii="Times New Roman" w:hAnsi="Times New Roman"/>
          <w:color w:val="000000"/>
          <w:sz w:val="28"/>
          <w:szCs w:val="28"/>
          <w:lang w:val="uk-UA" w:eastAsia="uk-UA"/>
        </w:rPr>
        <w:lastRenderedPageBreak/>
        <w:t>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bookmarkStart w:id="1" w:name="243"/>
      <w:bookmarkEnd w:id="1"/>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Заяву у паперовій формі, зареєстровану в ЄДЕБО, може бути скасовано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855977" w:rsidRDefault="00855977"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10. 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01039B" w:rsidRDefault="00A51B68">
      <w:pPr>
        <w:spacing w:before="100" w:beforeAutospacing="1" w:after="100" w:afterAutospacing="1"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11.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 або рішення вченої ради закладу вищої освіти щодо визнання відповідного документа про вищу духовну освіту.</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12. Під час подання заяв та документів для здобуття ступеня бакалавра (магістра ветеринарного спрямування) на основі НРК5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09 вересня 2020 року № 811 «Про документи про вищу освіту (науковий ступінь)»,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VII. Конкурсний відбір, його організація та проведення</w:t>
      </w:r>
    </w:p>
    <w:p w:rsidR="000D2655" w:rsidRPr="000D2655" w:rsidRDefault="000D2655" w:rsidP="000D2655">
      <w:pPr>
        <w:spacing w:after="0" w:line="240" w:lineRule="auto"/>
        <w:rPr>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1. Конкурсний відбір на навчання для здобуття ступенів вищої освіти здійснюється за результатами вступних випробувань, </w:t>
      </w:r>
      <w:r>
        <w:rPr>
          <w:rFonts w:ascii="Times New Roman" w:hAnsi="Times New Roman"/>
          <w:sz w:val="28"/>
          <w:szCs w:val="28"/>
          <w:lang w:val="uk-UA" w:eastAsia="uk-UA"/>
        </w:rPr>
        <w:t>а також розгляду мотиваційних листів у передбачених цим</w:t>
      </w:r>
      <w:r>
        <w:rPr>
          <w:rFonts w:ascii="Times New Roman" w:hAnsi="Times New Roman"/>
          <w:color w:val="000000"/>
          <w:sz w:val="28"/>
          <w:szCs w:val="28"/>
          <w:lang w:val="uk-UA" w:eastAsia="uk-UA"/>
        </w:rPr>
        <w:t xml:space="preserve"> Порядком випадках:</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для вступу на навчання для здобуття ступеня бакалавра (магістра медичного, фармацевтичного або ветеринарного спрямувань) – </w:t>
      </w:r>
      <w:r>
        <w:rPr>
          <w:rFonts w:ascii="Times New Roman" w:hAnsi="Times New Roman"/>
          <w:sz w:val="28"/>
          <w:szCs w:val="28"/>
          <w:lang w:val="uk-UA" w:eastAsia="uk-UA"/>
        </w:rPr>
        <w:t xml:space="preserve">відповідно до цього Порядку за результатами НМТ або ЗНО, </w:t>
      </w:r>
      <w:r>
        <w:rPr>
          <w:rFonts w:ascii="Times New Roman" w:hAnsi="Times New Roman"/>
          <w:sz w:val="28"/>
          <w:szCs w:val="28"/>
          <w:shd w:val="clear" w:color="auto" w:fill="FFFFFF"/>
          <w:lang w:val="uk-UA"/>
        </w:rPr>
        <w:t xml:space="preserve">з можливим додатковим використанням ЄФВВ за вибором вступника, </w:t>
      </w:r>
      <w:proofErr w:type="spellStart"/>
      <w:r>
        <w:rPr>
          <w:rFonts w:ascii="Times New Roman" w:hAnsi="Times New Roman"/>
          <w:color w:val="000000"/>
          <w:sz w:val="28"/>
          <w:szCs w:val="28"/>
          <w:lang w:val="uk-UA" w:eastAsia="uk-UA"/>
        </w:rPr>
        <w:t>Egzamin</w:t>
      </w:r>
      <w:proofErr w:type="spellEnd"/>
      <w:r>
        <w:rPr>
          <w:rFonts w:ascii="Times New Roman" w:hAnsi="Times New Roman"/>
          <w:color w:val="000000"/>
          <w:sz w:val="28"/>
          <w:szCs w:val="28"/>
          <w:lang w:val="uk-UA" w:eastAsia="uk-UA"/>
        </w:rPr>
        <w:t xml:space="preserve"> </w:t>
      </w:r>
      <w:proofErr w:type="spellStart"/>
      <w:r>
        <w:rPr>
          <w:rFonts w:ascii="Times New Roman" w:hAnsi="Times New Roman"/>
          <w:color w:val="000000"/>
          <w:sz w:val="28"/>
          <w:szCs w:val="28"/>
          <w:lang w:val="uk-UA" w:eastAsia="uk-UA"/>
        </w:rPr>
        <w:t>maturalny</w:t>
      </w:r>
      <w:proofErr w:type="spellEnd"/>
      <w:r>
        <w:rPr>
          <w:rFonts w:ascii="Times New Roman" w:hAnsi="Times New Roman"/>
          <w:color w:val="000000"/>
          <w:sz w:val="28"/>
          <w:szCs w:val="28"/>
          <w:lang w:val="uk-UA" w:eastAsia="uk-UA"/>
        </w:rPr>
        <w:t xml:space="preserve"> (далі – </w:t>
      </w:r>
      <w:proofErr w:type="spellStart"/>
      <w:r>
        <w:rPr>
          <w:rFonts w:ascii="Times New Roman" w:hAnsi="Times New Roman"/>
          <w:color w:val="000000"/>
          <w:sz w:val="28"/>
          <w:szCs w:val="28"/>
          <w:lang w:val="uk-UA" w:eastAsia="uk-UA"/>
        </w:rPr>
        <w:t>матуральний</w:t>
      </w:r>
      <w:proofErr w:type="spellEnd"/>
      <w:r>
        <w:rPr>
          <w:rFonts w:ascii="Times New Roman" w:hAnsi="Times New Roman"/>
          <w:color w:val="000000"/>
          <w:sz w:val="28"/>
          <w:szCs w:val="28"/>
          <w:lang w:val="uk-UA" w:eastAsia="uk-UA"/>
        </w:rPr>
        <w:t xml:space="preserve"> іспит) для громадян Республіки Польща, творчого конкурсу, співбесіди, вступного іспиту для іноземців, розгляду мотиваційних листів;</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для вступу на навчання для здобуття ступеня магістра – </w:t>
      </w:r>
      <w:r>
        <w:rPr>
          <w:rFonts w:ascii="Times New Roman" w:hAnsi="Times New Roman"/>
          <w:sz w:val="28"/>
          <w:szCs w:val="28"/>
          <w:lang w:val="uk-UA" w:eastAsia="uk-UA"/>
        </w:rPr>
        <w:t>за результатами ЄВІ, ЄФВВ, ЄДКІ, фахового іспиту, співбесіди, вступного іспиту для іноземців, розгляду мотиваційних листів в передбачених цим Порядком випадках.</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разі подання документів на участь у вступних випробуваннях особами з особливими освітніми потребами заклад вищої освіти забезпечує відповідні умови для проходження ними творчих конкурсів, співбесід, фахових іспитів та вступних іспитів для іноземців.</w:t>
      </w:r>
    </w:p>
    <w:p w:rsidR="00855977" w:rsidRDefault="00855977"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Конкурсний відбір проводиться на основі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xml:space="preserve"> </w:t>
      </w:r>
      <w:r>
        <w:rPr>
          <w:rFonts w:ascii="Times New Roman" w:hAnsi="Times New Roman"/>
          <w:iCs/>
          <w:color w:val="000000"/>
          <w:sz w:val="28"/>
          <w:szCs w:val="28"/>
          <w:lang w:val="uk-UA" w:eastAsia="uk-UA"/>
        </w:rPr>
        <w:t>та</w:t>
      </w:r>
      <w:r>
        <w:rPr>
          <w:rFonts w:ascii="Times New Roman" w:hAnsi="Times New Roman"/>
          <w:color w:val="000000"/>
          <w:sz w:val="28"/>
          <w:szCs w:val="28"/>
          <w:lang w:val="uk-UA" w:eastAsia="uk-UA"/>
        </w:rPr>
        <w:t xml:space="preserve"> розгляду мотиваційних листів відповідно до цього Порядку та Правил прийому.</w:t>
      </w:r>
    </w:p>
    <w:p w:rsidR="009D263B" w:rsidRDefault="009D263B" w:rsidP="00855977">
      <w:pPr>
        <w:spacing w:after="0" w:line="240" w:lineRule="auto"/>
        <w:ind w:firstLine="567"/>
        <w:jc w:val="both"/>
        <w:rPr>
          <w:rFonts w:ascii="Times New Roman" w:hAnsi="Times New Roman"/>
          <w:color w:val="000000"/>
          <w:sz w:val="28"/>
          <w:szCs w:val="28"/>
          <w:lang w:val="uk-UA" w:eastAsia="uk-UA"/>
        </w:rPr>
      </w:pP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3. Для конкурсного відбору на навчання для здобуття ступеня бакалавра (магістра медичного, фармацевтичного або ветеринарного спрямувань) </w:t>
      </w:r>
      <w:r>
        <w:rPr>
          <w:rFonts w:ascii="Times New Roman" w:hAnsi="Times New Roman"/>
          <w:iCs/>
          <w:color w:val="000000"/>
          <w:sz w:val="28"/>
          <w:szCs w:val="28"/>
          <w:lang w:val="uk-UA" w:eastAsia="uk-UA"/>
        </w:rPr>
        <w:t>на основі ПЗСО та НРК5</w:t>
      </w:r>
      <w:r>
        <w:rPr>
          <w:rFonts w:ascii="Times New Roman" w:hAnsi="Times New Roman"/>
          <w:color w:val="000000"/>
          <w:sz w:val="28"/>
          <w:szCs w:val="28"/>
          <w:lang w:val="uk-UA" w:eastAsia="uk-UA"/>
        </w:rPr>
        <w:t xml:space="preserve"> зараховуються бал (бали):</w:t>
      </w:r>
    </w:p>
    <w:p w:rsidR="0001039B" w:rsidRPr="00855977"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НМТ 2024 року з чотирьох конкурсних предметів (перший, другий, третій, четвертий предмети) для здобуття ступеня бакалавра (магістра медичного, фармацевтичного або ветеринарного спрямувань) на основі ПЗСО</w:t>
      </w:r>
      <w:r>
        <w:rPr>
          <w:rFonts w:ascii="Times New Roman" w:hAnsi="Times New Roman"/>
          <w:sz w:val="28"/>
          <w:szCs w:val="28"/>
          <w:lang w:val="uk-UA" w:eastAsia="uk-UA"/>
        </w:rPr>
        <w:t xml:space="preserve">, </w:t>
      </w:r>
      <w:r>
        <w:rPr>
          <w:rFonts w:ascii="Times New Roman" w:hAnsi="Times New Roman"/>
          <w:sz w:val="28"/>
          <w:szCs w:val="28"/>
          <w:shd w:val="clear" w:color="auto" w:fill="FFFFFF"/>
          <w:lang w:val="uk-UA"/>
        </w:rPr>
        <w:t>за вибором вступника –</w:t>
      </w:r>
      <w:r>
        <w:rPr>
          <w:rFonts w:ascii="Times New Roman" w:hAnsi="Times New Roman"/>
          <w:sz w:val="28"/>
          <w:szCs w:val="28"/>
          <w:lang w:val="uk-UA" w:eastAsia="uk-UA"/>
        </w:rPr>
        <w:t xml:space="preserve"> додатково бал </w:t>
      </w:r>
      <w:r>
        <w:rPr>
          <w:rFonts w:ascii="Times New Roman" w:hAnsi="Times New Roman"/>
          <w:sz w:val="28"/>
          <w:szCs w:val="28"/>
          <w:shd w:val="clear" w:color="auto" w:fill="FFFFFF"/>
          <w:lang w:val="uk-UA"/>
        </w:rPr>
        <w:t xml:space="preserve">ЄФВВ </w:t>
      </w:r>
      <w:r w:rsidR="00855977">
        <w:rPr>
          <w:rFonts w:ascii="Times New Roman" w:hAnsi="Times New Roman"/>
          <w:sz w:val="28"/>
          <w:szCs w:val="28"/>
          <w:lang w:val="uk-UA" w:eastAsia="uk-UA"/>
        </w:rPr>
        <w:t>на основі НРК5;</w:t>
      </w:r>
    </w:p>
    <w:p w:rsidR="0001039B" w:rsidRDefault="00A51B68" w:rsidP="00855977">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НМТ 2023 року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 </w:t>
      </w:r>
      <w:r>
        <w:rPr>
          <w:rFonts w:ascii="Times New Roman" w:hAnsi="Times New Roman"/>
          <w:sz w:val="28"/>
          <w:szCs w:val="28"/>
          <w:shd w:val="clear" w:color="auto" w:fill="FFFFFF"/>
          <w:lang w:val="uk-UA"/>
        </w:rPr>
        <w:t>за вибором вступника –</w:t>
      </w:r>
      <w:r>
        <w:rPr>
          <w:rFonts w:ascii="Times New Roman" w:hAnsi="Times New Roman"/>
          <w:sz w:val="28"/>
          <w:szCs w:val="28"/>
          <w:lang w:val="uk-UA" w:eastAsia="uk-UA"/>
        </w:rPr>
        <w:t xml:space="preserve"> додатково бал </w:t>
      </w:r>
      <w:r>
        <w:rPr>
          <w:rFonts w:ascii="Times New Roman" w:hAnsi="Times New Roman"/>
          <w:sz w:val="28"/>
          <w:szCs w:val="28"/>
          <w:shd w:val="clear" w:color="auto" w:fill="FFFFFF"/>
          <w:lang w:val="uk-UA"/>
        </w:rPr>
        <w:t xml:space="preserve">ЄФВВ </w:t>
      </w:r>
      <w:r>
        <w:rPr>
          <w:rFonts w:ascii="Times New Roman" w:hAnsi="Times New Roman"/>
          <w:sz w:val="28"/>
          <w:szCs w:val="28"/>
          <w:lang w:val="uk-UA" w:eastAsia="uk-UA"/>
        </w:rPr>
        <w:t>на основі НРК5</w:t>
      </w:r>
      <w:r w:rsidR="00855977">
        <w:rPr>
          <w:rFonts w:ascii="Times New Roman" w:hAnsi="Times New Roman"/>
          <w:sz w:val="28"/>
          <w:szCs w:val="28"/>
          <w:lang w:val="uk-UA" w:eastAsia="uk-UA"/>
        </w:rPr>
        <w:t>;</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або НМТ 2022 року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 </w:t>
      </w:r>
      <w:r>
        <w:rPr>
          <w:rFonts w:ascii="Times New Roman" w:hAnsi="Times New Roman"/>
          <w:sz w:val="28"/>
          <w:szCs w:val="28"/>
          <w:shd w:val="clear" w:color="auto" w:fill="FFFFFF"/>
          <w:lang w:val="uk-UA"/>
        </w:rPr>
        <w:t>за вибором вступника –</w:t>
      </w:r>
      <w:r>
        <w:rPr>
          <w:rFonts w:ascii="Times New Roman" w:hAnsi="Times New Roman"/>
          <w:sz w:val="28"/>
          <w:szCs w:val="28"/>
          <w:lang w:val="uk-UA" w:eastAsia="uk-UA"/>
        </w:rPr>
        <w:t xml:space="preserve"> додатково бал </w:t>
      </w:r>
      <w:r>
        <w:rPr>
          <w:rFonts w:ascii="Times New Roman" w:hAnsi="Times New Roman"/>
          <w:sz w:val="28"/>
          <w:szCs w:val="28"/>
          <w:shd w:val="clear" w:color="auto" w:fill="FFFFFF"/>
          <w:lang w:val="uk-UA"/>
        </w:rPr>
        <w:t xml:space="preserve">ЄФВВ </w:t>
      </w:r>
      <w:r>
        <w:rPr>
          <w:rFonts w:ascii="Times New Roman" w:hAnsi="Times New Roman"/>
          <w:sz w:val="28"/>
          <w:szCs w:val="28"/>
          <w:lang w:val="uk-UA" w:eastAsia="uk-UA"/>
        </w:rPr>
        <w:t>на основі НРК5</w:t>
      </w:r>
      <w:r w:rsidR="00855977">
        <w:rPr>
          <w:rFonts w:ascii="Times New Roman" w:hAnsi="Times New Roman"/>
          <w:sz w:val="28"/>
          <w:szCs w:val="28"/>
          <w:lang w:val="uk-UA" w:eastAsia="uk-UA"/>
        </w:rPr>
        <w:t>;</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або ЗНО 2021 року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w:t>
      </w:r>
      <w:r w:rsidR="00855977">
        <w:rPr>
          <w:rFonts w:ascii="Times New Roman" w:hAnsi="Times New Roman"/>
          <w:color w:val="000000"/>
          <w:sz w:val="28"/>
          <w:szCs w:val="28"/>
          <w:lang w:val="uk-UA" w:eastAsia="uk-UA"/>
        </w:rPr>
        <w:t>;</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або ЗНО 2021 року з двох конкурсних предметів (перший, другий предмети) для здобуття ступеня бакалавра (магістра медичного, фармацевтичного або ветеринарного спрямувань) на основі НРК5, </w:t>
      </w:r>
      <w:r>
        <w:rPr>
          <w:rFonts w:ascii="Times New Roman" w:hAnsi="Times New Roman"/>
          <w:sz w:val="28"/>
          <w:szCs w:val="28"/>
          <w:shd w:val="clear" w:color="auto" w:fill="FFFFFF"/>
          <w:lang w:val="uk-UA"/>
        </w:rPr>
        <w:t>за вибором вступника –</w:t>
      </w:r>
      <w:r>
        <w:rPr>
          <w:rFonts w:ascii="Times New Roman" w:hAnsi="Times New Roman"/>
          <w:sz w:val="28"/>
          <w:szCs w:val="28"/>
          <w:lang w:val="uk-UA" w:eastAsia="uk-UA"/>
        </w:rPr>
        <w:t xml:space="preserve"> додатково бал </w:t>
      </w:r>
      <w:r>
        <w:rPr>
          <w:rFonts w:ascii="Times New Roman" w:hAnsi="Times New Roman"/>
          <w:sz w:val="28"/>
          <w:szCs w:val="28"/>
          <w:shd w:val="clear" w:color="auto" w:fill="FFFFFF"/>
          <w:lang w:val="uk-UA"/>
        </w:rPr>
        <w:t xml:space="preserve">ЄФВВ </w:t>
      </w:r>
      <w:r>
        <w:rPr>
          <w:rFonts w:ascii="Times New Roman" w:hAnsi="Times New Roman"/>
          <w:sz w:val="28"/>
          <w:szCs w:val="28"/>
          <w:lang w:val="uk-UA" w:eastAsia="uk-UA"/>
        </w:rPr>
        <w:t>на основі НРК5;</w:t>
      </w:r>
    </w:p>
    <w:p w:rsidR="0001039B" w:rsidRDefault="00A51B68" w:rsidP="00855977">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та творчого конкурсу зі спеціальностей, для яких він передбачений </w:t>
      </w:r>
      <w:r>
        <w:rPr>
          <w:rFonts w:ascii="Times New Roman" w:hAnsi="Times New Roman"/>
          <w:sz w:val="28"/>
          <w:szCs w:val="28"/>
          <w:lang w:val="uk-UA" w:eastAsia="uk-UA"/>
        </w:rPr>
        <w:t>(додаток 1)</w:t>
      </w:r>
      <w:r w:rsidR="00855977">
        <w:rPr>
          <w:rFonts w:ascii="Times New Roman" w:hAnsi="Times New Roman"/>
          <w:sz w:val="28"/>
          <w:szCs w:val="28"/>
          <w:lang w:val="uk-UA" w:eastAsia="uk-UA"/>
        </w:rPr>
        <w:t>;</w:t>
      </w:r>
    </w:p>
    <w:p w:rsidR="0001039B" w:rsidRDefault="00A51B68" w:rsidP="009D263B">
      <w:pPr>
        <w:tabs>
          <w:tab w:val="left" w:pos="2940"/>
        </w:tabs>
        <w:spacing w:after="0" w:line="240" w:lineRule="auto"/>
        <w:ind w:firstLine="567"/>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val="uk-UA" w:eastAsia="uk-UA"/>
        </w:rPr>
        <w:lastRenderedPageBreak/>
        <w:t>матурального</w:t>
      </w:r>
      <w:proofErr w:type="spellEnd"/>
      <w:r>
        <w:rPr>
          <w:rFonts w:ascii="Times New Roman" w:hAnsi="Times New Roman"/>
          <w:color w:val="000000"/>
          <w:sz w:val="28"/>
          <w:szCs w:val="28"/>
          <w:lang w:val="uk-UA" w:eastAsia="uk-UA"/>
        </w:rPr>
        <w:t xml:space="preserve"> іспиту з двох основних предметів (польська мова, математика) та двох додаткових предметів (історія, іноземна мова, або біологія, або фізика та астрономія, або хімія за вибором вступника) для громадян Республіки Польща;</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вступного іспиту для іноземців з предметів, визначених Правилами прийому.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Для конкурсного відбору на навчання для здобуття ступеня бакалавра на основі НРК5 за спеціальностями галузей знань 07 «Управління та адміністрування», 20 «Аграрні науки та продовольство», 28 «Публічне управління та адміністрування», спеціальностей 028 «Менеджмент соціокультурної діяльності», 051 «Економіка» додатково зараховується бал передбаченого цим Порядком ЄФВВ в разі реєстрації вступника для його проходження. </w:t>
      </w:r>
      <w:r>
        <w:rPr>
          <w:rFonts w:ascii="Times New Roman" w:hAnsi="Times New Roman"/>
          <w:color w:val="000000"/>
          <w:sz w:val="28"/>
          <w:szCs w:val="28"/>
          <w:lang w:val="uk-UA"/>
        </w:rPr>
        <w:t xml:space="preserve">Реєстрація вступника для участі в ЄФВВ </w:t>
      </w:r>
      <w:r>
        <w:rPr>
          <w:rFonts w:ascii="Times New Roman" w:hAnsi="Times New Roman"/>
          <w:sz w:val="28"/>
          <w:szCs w:val="28"/>
          <w:lang w:val="uk-UA"/>
        </w:rPr>
        <w:t>здійснюється на добровільних засадах.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передбачених цим Порядком випадках, результати співбесіди з тих самих предметів зараховуються замість НМТ.</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Переведення тестових балів НМТ, ЄВІ, ЄФВВ, результатів </w:t>
      </w:r>
      <w:proofErr w:type="spellStart"/>
      <w:r>
        <w:rPr>
          <w:rFonts w:ascii="Times New Roman" w:hAnsi="Times New Roman"/>
          <w:color w:val="000000"/>
          <w:sz w:val="28"/>
          <w:szCs w:val="28"/>
          <w:lang w:val="uk-UA" w:eastAsia="uk-UA"/>
        </w:rPr>
        <w:t>матурального</w:t>
      </w:r>
      <w:proofErr w:type="spellEnd"/>
      <w:r>
        <w:rPr>
          <w:rFonts w:ascii="Times New Roman" w:hAnsi="Times New Roman"/>
          <w:color w:val="000000"/>
          <w:sz w:val="28"/>
          <w:szCs w:val="28"/>
          <w:lang w:val="uk-UA" w:eastAsia="uk-UA"/>
        </w:rPr>
        <w:t xml:space="preserve"> іспиту до шкали 100 – 200 здійснюється відповідно до таблиць, наведених у додатку 5.</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Для конкурсних пропозицій зі спеціальностей (предметних спеціальностей, спеціалізацій) галузі знань 01 «Освіта/Педагогіка» на основі ПЗСО та НРК5, які передбачають підготовку фахівців для закладів загальної середньої освіти з навчанням болгарською, кримськотатарською, новогрецькою, польською, румунською, словацькою, угорською мовами або вивченням цих мов, заклад вищої освіти може встановлювати співбесіду з відповідної мови. У розрахунку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xml:space="preserve"> в якості оцінки з української мови використовується середнє арифметичне між оцінкою з української мови (української мови і літератури), визначеною відповідно до цього Порядку, та оцінкою співбесіди з однією із зазначених у цьому пункті мов, причому встановлений закладом вищої освіти мінімальний бал має бути досягнутим за обома складовими.</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Для конкурсного відбору на навчання для здобуття ступеня магістра на основі НРК6 та НРК7 зараховуються бал (бали):</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для вступу на спеціальності галузей знань </w:t>
      </w:r>
      <w:r>
        <w:rPr>
          <w:rFonts w:ascii="Times New Roman" w:hAnsi="Times New Roman"/>
          <w:iCs/>
          <w:color w:val="000000"/>
          <w:sz w:val="28"/>
          <w:szCs w:val="28"/>
          <w:lang w:val="uk-UA" w:eastAsia="uk-UA"/>
        </w:rPr>
        <w:t>01 «Освіта/Педагогіка» (крім спеціальності 017 «Фізична культура і спорт»)</w:t>
      </w:r>
      <w:r>
        <w:rPr>
          <w:rFonts w:ascii="Times New Roman" w:hAnsi="Times New Roman"/>
          <w:color w:val="000000"/>
          <w:sz w:val="28"/>
          <w:szCs w:val="28"/>
          <w:lang w:val="uk-UA" w:eastAsia="uk-UA"/>
        </w:rPr>
        <w:t>,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ЄВІ 2023 або 2024 років та єдиного державного кваліфікаційного іспиту (ЄДКІ) зі спеціальності 125 «</w:t>
      </w:r>
      <w:proofErr w:type="spellStart"/>
      <w:r>
        <w:rPr>
          <w:rFonts w:ascii="Times New Roman" w:hAnsi="Times New Roman"/>
          <w:sz w:val="28"/>
          <w:szCs w:val="28"/>
          <w:lang w:val="uk-UA" w:eastAsia="uk-UA"/>
        </w:rPr>
        <w:t>Кібербезпека</w:t>
      </w:r>
      <w:proofErr w:type="spellEnd"/>
      <w:r>
        <w:rPr>
          <w:rFonts w:ascii="Times New Roman" w:hAnsi="Times New Roman"/>
          <w:sz w:val="28"/>
          <w:szCs w:val="28"/>
          <w:lang w:val="uk-UA" w:eastAsia="uk-UA"/>
        </w:rPr>
        <w:t xml:space="preserve"> та захист інформації</w:t>
      </w:r>
      <w:r>
        <w:rPr>
          <w:rFonts w:ascii="Times New Roman" w:hAnsi="Times New Roman"/>
          <w:color w:val="000000"/>
          <w:sz w:val="28"/>
          <w:szCs w:val="28"/>
          <w:lang w:val="uk-UA" w:eastAsia="uk-UA"/>
        </w:rPr>
        <w:t>» 2024 року (тільки для вступників на спеціальність 125 «</w:t>
      </w:r>
      <w:proofErr w:type="spellStart"/>
      <w:r>
        <w:rPr>
          <w:rFonts w:ascii="Times New Roman" w:hAnsi="Times New Roman"/>
          <w:color w:val="000000"/>
          <w:sz w:val="28"/>
          <w:szCs w:val="28"/>
          <w:lang w:val="uk-UA" w:eastAsia="uk-UA"/>
        </w:rPr>
        <w:t>Кібербезпека</w:t>
      </w:r>
      <w:proofErr w:type="spellEnd"/>
      <w:r>
        <w:rPr>
          <w:rFonts w:ascii="Times New Roman" w:hAnsi="Times New Roman"/>
          <w:color w:val="000000"/>
          <w:sz w:val="28"/>
          <w:szCs w:val="28"/>
          <w:lang w:val="uk-UA" w:eastAsia="uk-UA"/>
        </w:rPr>
        <w:t xml:space="preserve"> та захист інформації», які складали відповідний ЄДКІ 2024 року);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ЄВІ 2023 або 2024 років та ЄФВВ 2024 року (крім вступників на спеціальність 125 «</w:t>
      </w:r>
      <w:proofErr w:type="spellStart"/>
      <w:r>
        <w:rPr>
          <w:rFonts w:ascii="Times New Roman" w:hAnsi="Times New Roman"/>
          <w:color w:val="000000"/>
          <w:sz w:val="28"/>
          <w:szCs w:val="28"/>
          <w:lang w:val="uk-UA" w:eastAsia="uk-UA"/>
        </w:rPr>
        <w:t>Кібербезпека</w:t>
      </w:r>
      <w:proofErr w:type="spellEnd"/>
      <w:r>
        <w:rPr>
          <w:rFonts w:ascii="Times New Roman" w:hAnsi="Times New Roman"/>
          <w:color w:val="000000"/>
          <w:sz w:val="28"/>
          <w:szCs w:val="28"/>
          <w:lang w:val="uk-UA" w:eastAsia="uk-UA"/>
        </w:rPr>
        <w:t xml:space="preserve"> та захист інформації», які складали відповідний ЄДКІ 2024 року);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вступного іспиту для іноземців з дисциплін, визначених Правилами прийому (за потреби).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передбачених цим Порядком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01039B" w:rsidRDefault="0001039B" w:rsidP="009D263B">
      <w:pPr>
        <w:spacing w:after="0" w:line="240" w:lineRule="auto"/>
        <w:ind w:firstLine="567"/>
        <w:jc w:val="both"/>
        <w:rPr>
          <w:rFonts w:ascii="Times New Roman" w:hAnsi="Times New Roman"/>
          <w:sz w:val="28"/>
          <w:szCs w:val="28"/>
          <w:lang w:val="uk-UA" w:eastAsia="uk-UA"/>
        </w:rPr>
      </w:pP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2) для вступу на спеціальності 274 «Автомобільний транспорт» та 275 «Транспортні технології (за видами)»</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ЄВІ 2023 або 2024 років та єдиного державного кваліфікаційного іспиту (ЄДКІ) зі спеціальності 274 «Автомобільний транспорт» 2024 року (тільки для вступників на спеціальність 274 «Автомобільний транспорт», які складали відповідний ЄДКІ 2024 року) або фаховий іспит (для інших вступників);</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ЄВІ 2023 або 2024 років та єдиного державного кваліфікаційного іспиту (ЄДКІ) зі спеціальності 275 «Транспортні технології (за видами)» 2024 року (тільки для вступників на спеціальність 275 «Транспортні технології (за видами)», які складали відповідний ЄДКІ 2024 року) або фаховий іспит (для інших вступників);</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вступного іспиту для іноземців з дисциплін, визначених Правилами прийому (за потреби).</w:t>
      </w:r>
    </w:p>
    <w:p w:rsidR="0001039B" w:rsidRPr="0002525D"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У передбачених цим Порядком випадках замість результатів ЄВІ (обох компонентів) використовуються результ</w:t>
      </w:r>
      <w:r w:rsidR="0002525D">
        <w:rPr>
          <w:rFonts w:ascii="Times New Roman" w:hAnsi="Times New Roman"/>
          <w:sz w:val="28"/>
          <w:szCs w:val="28"/>
          <w:lang w:val="uk-UA" w:eastAsia="uk-UA"/>
        </w:rPr>
        <w:t>ати співбесіди з іноземної мови;</w:t>
      </w:r>
    </w:p>
    <w:p w:rsidR="009D263B" w:rsidRDefault="009D263B" w:rsidP="009D263B">
      <w:pPr>
        <w:spacing w:after="0" w:line="240" w:lineRule="auto"/>
        <w:ind w:firstLine="567"/>
        <w:jc w:val="both"/>
        <w:rPr>
          <w:rFonts w:ascii="Times New Roman" w:hAnsi="Times New Roman"/>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3</w:t>
      </w:r>
      <w:r>
        <w:rPr>
          <w:rFonts w:ascii="Times New Roman" w:hAnsi="Times New Roman"/>
          <w:color w:val="000000"/>
          <w:sz w:val="28"/>
          <w:szCs w:val="28"/>
          <w:lang w:val="uk-UA" w:eastAsia="uk-UA"/>
        </w:rPr>
        <w:t>) для вступу на інші спеціальності:</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ЄВІ 2023 або 2024 років та фахового іспиту;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вступного іспиту для іноземців з дисциплін, визначених Правилами прийому (за потреби).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передбачених цим Порядком випадках замість результатів ЄВІ (обох компонентів) використовуються результати співбесіди з іноземної мови.</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6. Для конкурсного відбору осіб, які вступають на навчання для здобуття ступеня доктора філософії / доктора мистецтва (в </w:t>
      </w:r>
      <w:proofErr w:type="spellStart"/>
      <w:r>
        <w:rPr>
          <w:rFonts w:ascii="Times New Roman" w:hAnsi="Times New Roman"/>
          <w:color w:val="000000"/>
          <w:sz w:val="28"/>
          <w:szCs w:val="28"/>
          <w:lang w:val="uk-UA" w:eastAsia="uk-UA"/>
        </w:rPr>
        <w:t>асистентурі</w:t>
      </w:r>
      <w:proofErr w:type="spellEnd"/>
      <w:r>
        <w:rPr>
          <w:rFonts w:ascii="Times New Roman" w:hAnsi="Times New Roman"/>
          <w:color w:val="000000"/>
          <w:sz w:val="28"/>
          <w:szCs w:val="28"/>
          <w:lang w:val="uk-UA" w:eastAsia="uk-UA"/>
        </w:rPr>
        <w:t xml:space="preserve">-стажуванні), зараховуються бали вступних іспитів зі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 </w:t>
      </w:r>
      <w:r>
        <w:rPr>
          <w:rFonts w:ascii="Times New Roman" w:hAnsi="Times New Roman"/>
          <w:sz w:val="28"/>
          <w:szCs w:val="28"/>
          <w:shd w:val="clear" w:color="auto" w:fill="FFFFFF"/>
          <w:lang w:val="uk-UA"/>
        </w:rPr>
        <w:t xml:space="preserve">Умовою допуску до вступного іспиту з іноземної мови є успішне </w:t>
      </w:r>
      <w:proofErr w:type="spellStart"/>
      <w:r>
        <w:rPr>
          <w:rFonts w:ascii="Times New Roman" w:hAnsi="Times New Roman"/>
          <w:sz w:val="28"/>
          <w:szCs w:val="28"/>
          <w:shd w:val="clear" w:color="auto" w:fill="FFFFFF"/>
          <w:lang w:val="uk-UA"/>
        </w:rPr>
        <w:t>скаладання</w:t>
      </w:r>
      <w:proofErr w:type="spellEnd"/>
      <w:r>
        <w:rPr>
          <w:rFonts w:ascii="Times New Roman" w:hAnsi="Times New Roman"/>
          <w:sz w:val="28"/>
          <w:szCs w:val="28"/>
          <w:shd w:val="clear" w:color="auto" w:fill="FFFFFF"/>
          <w:lang w:val="uk-UA"/>
        </w:rPr>
        <w:t xml:space="preserve"> ЄВІ в 2023 або 2024 році з оцінкою за тест з іноземної мови не менше ніж 130 балів. </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Вступник, який </w:t>
      </w:r>
      <w:r>
        <w:rPr>
          <w:rFonts w:ascii="Times New Roman" w:hAnsi="Times New Roman"/>
          <w:iCs/>
          <w:color w:val="000000"/>
          <w:sz w:val="28"/>
          <w:szCs w:val="28"/>
          <w:lang w:val="uk-UA" w:eastAsia="uk-UA"/>
        </w:rPr>
        <w:t xml:space="preserve">підтвердив свій рівень знання англійської мови дійсним сертифікатом тестів TOEFL, або </w:t>
      </w:r>
      <w:proofErr w:type="spellStart"/>
      <w:r>
        <w:rPr>
          <w:rFonts w:ascii="Times New Roman" w:hAnsi="Times New Roman"/>
          <w:iCs/>
          <w:color w:val="000000"/>
          <w:sz w:val="28"/>
          <w:szCs w:val="28"/>
          <w:lang w:val="uk-UA" w:eastAsia="uk-UA"/>
        </w:rPr>
        <w:t>International</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English</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Language</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Testing</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System</w:t>
      </w:r>
      <w:proofErr w:type="spellEnd"/>
      <w:r>
        <w:rPr>
          <w:rFonts w:ascii="Times New Roman" w:hAnsi="Times New Roman"/>
          <w:iCs/>
          <w:color w:val="000000"/>
          <w:sz w:val="28"/>
          <w:szCs w:val="28"/>
          <w:lang w:val="uk-UA" w:eastAsia="uk-UA"/>
        </w:rPr>
        <w:t xml:space="preserve">, або сертифікатом </w:t>
      </w:r>
      <w:proofErr w:type="spellStart"/>
      <w:r>
        <w:rPr>
          <w:rFonts w:ascii="Times New Roman" w:hAnsi="Times New Roman"/>
          <w:iCs/>
          <w:color w:val="000000"/>
          <w:sz w:val="28"/>
          <w:szCs w:val="28"/>
          <w:lang w:val="uk-UA" w:eastAsia="uk-UA"/>
        </w:rPr>
        <w:t>Cambridge</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English</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Language</w:t>
      </w:r>
      <w:proofErr w:type="spellEnd"/>
      <w:r>
        <w:rPr>
          <w:rFonts w:ascii="Times New Roman" w:hAnsi="Times New Roman"/>
          <w:iCs/>
          <w:color w:val="000000"/>
          <w:sz w:val="28"/>
          <w:szCs w:val="28"/>
          <w:lang w:val="uk-UA" w:eastAsia="uk-UA"/>
        </w:rPr>
        <w:t xml:space="preserve"> </w:t>
      </w:r>
      <w:proofErr w:type="spellStart"/>
      <w:r>
        <w:rPr>
          <w:rFonts w:ascii="Times New Roman" w:hAnsi="Times New Roman"/>
          <w:iCs/>
          <w:color w:val="000000"/>
          <w:sz w:val="28"/>
          <w:szCs w:val="28"/>
          <w:lang w:val="uk-UA" w:eastAsia="uk-UA"/>
        </w:rPr>
        <w:t>Assessment</w:t>
      </w:r>
      <w:proofErr w:type="spellEnd"/>
      <w:r>
        <w:rPr>
          <w:rFonts w:ascii="Times New Roman" w:hAnsi="Times New Roman"/>
          <w:iCs/>
          <w:color w:val="000000"/>
          <w:sz w:val="28"/>
          <w:szCs w:val="28"/>
          <w:lang w:val="uk-UA" w:eastAsia="uk-UA"/>
        </w:rPr>
        <w:t xml:space="preserve"> (не нижче рівня B2 Загальноєвропейських рекомендацій з </w:t>
      </w:r>
      <w:proofErr w:type="spellStart"/>
      <w:r>
        <w:rPr>
          <w:rFonts w:ascii="Times New Roman" w:hAnsi="Times New Roman"/>
          <w:iCs/>
          <w:color w:val="000000"/>
          <w:sz w:val="28"/>
          <w:szCs w:val="28"/>
          <w:lang w:val="uk-UA" w:eastAsia="uk-UA"/>
        </w:rPr>
        <w:t>мовної</w:t>
      </w:r>
      <w:proofErr w:type="spellEnd"/>
      <w:r>
        <w:rPr>
          <w:rFonts w:ascii="Times New Roman" w:hAnsi="Times New Roman"/>
          <w:iCs/>
          <w:color w:val="000000"/>
          <w:sz w:val="28"/>
          <w:szCs w:val="28"/>
          <w:lang w:val="uk-UA" w:eastAsia="uk-UA"/>
        </w:rPr>
        <w:t xml:space="preserve"> освіти чи аналогічного рівня); німецької мови – дійсним сертифікатом </w:t>
      </w:r>
      <w:proofErr w:type="spellStart"/>
      <w:r>
        <w:rPr>
          <w:rFonts w:ascii="Times New Roman" w:hAnsi="Times New Roman"/>
          <w:iCs/>
          <w:color w:val="000000"/>
          <w:sz w:val="28"/>
          <w:szCs w:val="28"/>
          <w:lang w:val="uk-UA" w:eastAsia="uk-UA"/>
        </w:rPr>
        <w:t>TestDaF</w:t>
      </w:r>
      <w:proofErr w:type="spellEnd"/>
      <w:r>
        <w:rPr>
          <w:rFonts w:ascii="Times New Roman" w:hAnsi="Times New Roman"/>
          <w:iCs/>
          <w:color w:val="000000"/>
          <w:sz w:val="28"/>
          <w:szCs w:val="28"/>
          <w:lang w:val="uk-UA" w:eastAsia="uk-UA"/>
        </w:rPr>
        <w:t xml:space="preserve"> (не нижче рівня B2 </w:t>
      </w:r>
      <w:r>
        <w:rPr>
          <w:rFonts w:ascii="Times New Roman" w:hAnsi="Times New Roman"/>
          <w:iCs/>
          <w:color w:val="000000"/>
          <w:sz w:val="28"/>
          <w:szCs w:val="28"/>
          <w:lang w:val="uk-UA" w:eastAsia="uk-UA"/>
        </w:rPr>
        <w:lastRenderedPageBreak/>
        <w:t xml:space="preserve">Загальноєвропейських рекомендацій з </w:t>
      </w:r>
      <w:proofErr w:type="spellStart"/>
      <w:r>
        <w:rPr>
          <w:rFonts w:ascii="Times New Roman" w:hAnsi="Times New Roman"/>
          <w:iCs/>
          <w:color w:val="000000"/>
          <w:sz w:val="28"/>
          <w:szCs w:val="28"/>
          <w:lang w:val="uk-UA" w:eastAsia="uk-UA"/>
        </w:rPr>
        <w:t>мовної</w:t>
      </w:r>
      <w:proofErr w:type="spellEnd"/>
      <w:r>
        <w:rPr>
          <w:rFonts w:ascii="Times New Roman" w:hAnsi="Times New Roman"/>
          <w:iCs/>
          <w:color w:val="000000"/>
          <w:sz w:val="28"/>
          <w:szCs w:val="28"/>
          <w:lang w:val="uk-UA" w:eastAsia="uk-UA"/>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Pr>
          <w:rFonts w:ascii="Times New Roman" w:hAnsi="Times New Roman"/>
          <w:iCs/>
          <w:color w:val="000000"/>
          <w:sz w:val="28"/>
          <w:szCs w:val="28"/>
          <w:lang w:val="uk-UA" w:eastAsia="uk-UA"/>
        </w:rPr>
        <w:t>мовної</w:t>
      </w:r>
      <w:proofErr w:type="spellEnd"/>
      <w:r>
        <w:rPr>
          <w:rFonts w:ascii="Times New Roman" w:hAnsi="Times New Roman"/>
          <w:iCs/>
          <w:color w:val="000000"/>
          <w:sz w:val="28"/>
          <w:szCs w:val="28"/>
          <w:lang w:val="uk-UA" w:eastAsia="uk-UA"/>
        </w:rPr>
        <w:t xml:space="preserve"> освіти чи аналогічного рівня)</w:t>
      </w:r>
      <w:r>
        <w:rPr>
          <w:rFonts w:ascii="Times New Roman" w:hAnsi="Times New Roman"/>
          <w:color w:val="000000"/>
          <w:sz w:val="28"/>
          <w:szCs w:val="28"/>
          <w:lang w:val="uk-UA" w:eastAsia="uk-UA"/>
        </w:rPr>
        <w:t>,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Відповідно до Правил прийому закладу вищої освіти особам, які вступають для здобуття ступеня доктора філософії / доктора мистецтва до аспірантури (ад'юнктури, творчої аспірантури, </w:t>
      </w:r>
      <w:proofErr w:type="spellStart"/>
      <w:r>
        <w:rPr>
          <w:rFonts w:ascii="Times New Roman" w:hAnsi="Times New Roman"/>
          <w:color w:val="000000"/>
          <w:sz w:val="28"/>
          <w:szCs w:val="28"/>
          <w:lang w:val="uk-UA" w:eastAsia="uk-UA"/>
        </w:rPr>
        <w:t>асистентури</w:t>
      </w:r>
      <w:proofErr w:type="spellEnd"/>
      <w:r>
        <w:rPr>
          <w:rFonts w:ascii="Times New Roman" w:hAnsi="Times New Roman"/>
          <w:color w:val="000000"/>
          <w:sz w:val="28"/>
          <w:szCs w:val="28"/>
          <w:lang w:val="uk-UA" w:eastAsia="uk-UA"/>
        </w:rPr>
        <w:t>-стажування) на основі НРК7 з іншої галузі знань (спеціальності), ніж та, яка зазначена в їхньому дипломі, можуть бути встановлені додаткові вступні випробування.</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7. Інші вступні випробування та показники конкурсного відбору визначаються Правилами прийому з числа передбачених цим Порядком.</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8. Конкурсний бал розраховується:</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для конкурсного відбору на навчання для здобуття ступеня бакалавра (магістра медичного, фармацевтичного або ветеринарного спрямувань) на основі ПЗСО та НРК5 за результатами НМТ 2024 року, </w:t>
      </w:r>
      <w:proofErr w:type="spellStart"/>
      <w:r>
        <w:rPr>
          <w:rFonts w:ascii="Times New Roman" w:hAnsi="Times New Roman"/>
          <w:color w:val="000000"/>
          <w:sz w:val="28"/>
          <w:szCs w:val="28"/>
          <w:lang w:val="uk-UA" w:eastAsia="uk-UA"/>
        </w:rPr>
        <w:t>матурального</w:t>
      </w:r>
      <w:proofErr w:type="spellEnd"/>
      <w:r>
        <w:rPr>
          <w:rFonts w:ascii="Times New Roman" w:hAnsi="Times New Roman"/>
          <w:color w:val="000000"/>
          <w:sz w:val="28"/>
          <w:szCs w:val="28"/>
          <w:lang w:val="uk-UA" w:eastAsia="uk-UA"/>
        </w:rPr>
        <w:t xml:space="preserve"> іспиту, а також у передбачених цим Порядком випадках творчого конкурсу або ЄФВВ за такою формулою:</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Конкурсний бал (КБ) = (К1 × П1 + К2 × П2 + К3 × П3+ К4 × П4 + КТ × TK + КЄФВВ × БЄФВВ) / (К1 + К2 + К3+ К4 + КТ + КЄФВВ) + ОУ,</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де</w:t>
      </w:r>
      <w:r w:rsidR="00B673B7">
        <w:rPr>
          <w:rFonts w:ascii="Times New Roman" w:hAnsi="Times New Roman"/>
          <w:color w:val="000000"/>
          <w:sz w:val="28"/>
          <w:szCs w:val="28"/>
          <w:lang w:val="uk-UA" w:eastAsia="uk-UA"/>
        </w:rPr>
        <w:t>:</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П1, П2, П3, П4 – оцінки з першого, другого, третього та четвертого предметів;</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ТК – оцінка творчого конкурсу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БЄФВВ – оцінка єдиного фахового вступного випробування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(додаток 6). Якщо конкурсний бал вступника при цьому перевищує 200, він встановлюється таким, що дорівнює 200.</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Вагові коефіцієнти К1, К2, К3, К4 оцінок предметів для кожної спеціальності (спеціалізації, предметної спеціальності) та ваговий коефіцієнт КТ оцінки творчого конкурсу (у передбачених цим Порядком випадках) визначені в додатку 7 до цього Порядку; ваговий коефіцієнт КЄФВВ оцінки ЄФВВ дорівнює 1 (у передбачених цим Порядком випадках) та дорівнює 0 (в інших випадках);</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для конкурсного відбору на навчання для здобуття ступеня бакалавра (магістра медичного, фармацевтичного або ветеринарного спрямувань) на основі ПЗСО та НРК5 за результатами НМТ 2023, НМТ 2022 років або ЗНО 2021 року, </w:t>
      </w:r>
      <w:proofErr w:type="spellStart"/>
      <w:r>
        <w:rPr>
          <w:rFonts w:ascii="Times New Roman" w:hAnsi="Times New Roman"/>
          <w:color w:val="000000"/>
          <w:sz w:val="28"/>
          <w:szCs w:val="28"/>
          <w:lang w:val="uk-UA" w:eastAsia="uk-UA"/>
        </w:rPr>
        <w:lastRenderedPageBreak/>
        <w:t>матурального</w:t>
      </w:r>
      <w:proofErr w:type="spellEnd"/>
      <w:r>
        <w:rPr>
          <w:rFonts w:ascii="Times New Roman" w:hAnsi="Times New Roman"/>
          <w:color w:val="000000"/>
          <w:sz w:val="28"/>
          <w:szCs w:val="28"/>
          <w:lang w:val="uk-UA" w:eastAsia="uk-UA"/>
        </w:rPr>
        <w:t xml:space="preserve"> іспиту, а також у передбачених цим Порядком випадках творчого конкурсу або ЄФВВ за такою формулою:</w:t>
      </w:r>
      <w:bookmarkStart w:id="2" w:name="290"/>
      <w:bookmarkEnd w:id="2"/>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Конкурсний бал (КБ) = (К1 × П1 + К2 × П2 + К3 × П3 + КТ × TK + КЄФВВ × БЄФВВ) / (К1 + К2 + К3 + КТ + КЄФВВ) + ОУ,</w:t>
      </w:r>
      <w:bookmarkStart w:id="3" w:name="291"/>
      <w:bookmarkEnd w:id="3"/>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де</w:t>
      </w:r>
      <w:r w:rsidR="00B673B7">
        <w:rPr>
          <w:rFonts w:ascii="Times New Roman" w:hAnsi="Times New Roman"/>
          <w:color w:val="000000"/>
          <w:sz w:val="28"/>
          <w:szCs w:val="28"/>
          <w:lang w:val="uk-UA" w:eastAsia="uk-UA"/>
        </w:rPr>
        <w:t>:</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П1, П2, П3 – оцінки з першого, другого та третього предметів;</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4" w:name="293"/>
      <w:bookmarkStart w:id="5" w:name="294"/>
      <w:bookmarkEnd w:id="4"/>
      <w:bookmarkEnd w:id="5"/>
      <w:r>
        <w:rPr>
          <w:rFonts w:ascii="Times New Roman" w:hAnsi="Times New Roman"/>
          <w:color w:val="000000"/>
          <w:sz w:val="28"/>
          <w:szCs w:val="28"/>
          <w:lang w:val="uk-UA" w:eastAsia="uk-UA"/>
        </w:rPr>
        <w:t>ТК – оцінка творчого конкурсу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БЄФВВ – оцінка єдиного фахового вступного випробування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(додаток 6). Якщо конкурсний бал вступника при цьому перевищує 200, він встановлюється таким, що дорівнює 200.</w:t>
      </w:r>
      <w:bookmarkStart w:id="6" w:name="295"/>
      <w:bookmarkEnd w:id="6"/>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Вагові коефіцієнти К1, К2, К3 оцінок предметів для кожної спеціальності (спеціалізації, предметної спеціальності) та ваговий коефіцієнт КТ оцінки творчого конкурсу (у передбачених цим Порядком випадках) визначені в додатку 7 до цього Порядку; ваговий коефіцієнт КЄФВВ оцінки ЄФВВ дорівнює 1 (у передбачених цим Порядком випадках) та дорівнює 0 (в інших випадках);</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для конкурсного відбору на навчання для здобуття ступеня бакалавра (магістра медичного, фармацевтичного або ветеринарного спрямувань) на основі НРК5 за результатами ЗНО 2021 року з двох предметів а також у передбачених цим Порядком випадках творчого конкурсу або ЄФВВ за такою формулою:</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7" w:name="302"/>
      <w:bookmarkEnd w:id="7"/>
      <w:r>
        <w:rPr>
          <w:rFonts w:ascii="Times New Roman" w:hAnsi="Times New Roman"/>
          <w:color w:val="000000"/>
          <w:sz w:val="28"/>
          <w:szCs w:val="28"/>
          <w:lang w:val="uk-UA" w:eastAsia="uk-UA"/>
        </w:rPr>
        <w:t xml:space="preserve">Конкурсний бал (КБ) = </w:t>
      </w:r>
      <w:r>
        <w:rPr>
          <w:rFonts w:ascii="Times New Roman" w:hAnsi="Times New Roman"/>
          <w:color w:val="000000"/>
          <w:sz w:val="28"/>
          <w:szCs w:val="28"/>
          <w:lang w:val="uk-UA" w:eastAsia="uk-UA"/>
        </w:rPr>
        <w:br/>
        <w:t>(К1 × П1 + К2 × П2 + КТ × TK + КЄФВВ × БЄФВВ) / (К1 + К2 + КТ + КЄФВВ) + ОУ,</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8" w:name="303"/>
      <w:bookmarkEnd w:id="8"/>
      <w:r>
        <w:rPr>
          <w:rFonts w:ascii="Times New Roman" w:hAnsi="Times New Roman"/>
          <w:color w:val="000000"/>
          <w:sz w:val="28"/>
          <w:szCs w:val="28"/>
          <w:lang w:val="uk-UA" w:eastAsia="uk-UA"/>
        </w:rPr>
        <w:t>де</w:t>
      </w:r>
      <w:r w:rsidR="00B673B7">
        <w:rPr>
          <w:rFonts w:ascii="Times New Roman" w:hAnsi="Times New Roman"/>
          <w:color w:val="000000"/>
          <w:sz w:val="28"/>
          <w:szCs w:val="28"/>
          <w:lang w:val="uk-UA" w:eastAsia="uk-UA"/>
        </w:rPr>
        <w:t>:</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9" w:name="304"/>
      <w:bookmarkEnd w:id="9"/>
      <w:r>
        <w:rPr>
          <w:rFonts w:ascii="Times New Roman" w:hAnsi="Times New Roman"/>
          <w:color w:val="000000"/>
          <w:sz w:val="28"/>
          <w:szCs w:val="28"/>
          <w:lang w:val="uk-UA" w:eastAsia="uk-UA"/>
        </w:rPr>
        <w:t>П1, П2 – оцінки з першого (українська мова / українська мова і література) та другого (математика, або історія України, або іноземна мова, або біологія, або фізика, або хімія, або географія) предметів;</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10" w:name="305"/>
      <w:bookmarkEnd w:id="10"/>
      <w:r>
        <w:rPr>
          <w:rFonts w:ascii="Times New Roman" w:hAnsi="Times New Roman"/>
          <w:color w:val="000000"/>
          <w:sz w:val="28"/>
          <w:szCs w:val="28"/>
          <w:lang w:val="uk-UA" w:eastAsia="uk-UA"/>
        </w:rPr>
        <w:t>ТК – оцінка творчого конкурсу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БЄФВВ – оцінка єдиного фахового вступного випробування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(додаток 6). Якщо конкурсний бал вступника при цьому перевищує 200, він встановлюється таким, що дорівнює 200.</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Вагові коефіцієнти К1, К2 оцінок предметів для кожної спеціальності (спеціалізації, предметної спеціальності) та ваговий коефіцієнт КТ оцінки творчого конкурсу (у передбачених цим Порядком випадках) визначені в </w:t>
      </w:r>
      <w:r>
        <w:rPr>
          <w:rFonts w:ascii="Times New Roman" w:hAnsi="Times New Roman"/>
          <w:color w:val="000000"/>
          <w:sz w:val="28"/>
          <w:szCs w:val="28"/>
          <w:lang w:val="uk-UA" w:eastAsia="uk-UA"/>
        </w:rPr>
        <w:lastRenderedPageBreak/>
        <w:t>додатку 7 до цього Порядку; ваговий коефіцієнт КЄФВВ оцінки ЄФВВ дорівнює 1 (у передбачених цим Порядком випадках) та дорівнює 0 (в інших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Pr>
          <w:rFonts w:ascii="Times New Roman" w:hAnsi="Times New Roman"/>
          <w:color w:val="000000"/>
          <w:sz w:val="28"/>
          <w:szCs w:val="28"/>
          <w:lang w:val="uk-UA" w:eastAsia="uk-UA"/>
        </w:rPr>
        <w:t>Паралімпійських</w:t>
      </w:r>
      <w:proofErr w:type="spellEnd"/>
      <w:r>
        <w:rPr>
          <w:rFonts w:ascii="Times New Roman" w:hAnsi="Times New Roman"/>
          <w:color w:val="000000"/>
          <w:sz w:val="28"/>
          <w:szCs w:val="28"/>
          <w:lang w:val="uk-UA" w:eastAsia="uk-UA"/>
        </w:rPr>
        <w:t xml:space="preserve"> і </w:t>
      </w:r>
      <w:proofErr w:type="spellStart"/>
      <w:r>
        <w:rPr>
          <w:rFonts w:ascii="Times New Roman" w:hAnsi="Times New Roman"/>
          <w:color w:val="000000"/>
          <w:sz w:val="28"/>
          <w:szCs w:val="28"/>
          <w:lang w:val="uk-UA" w:eastAsia="uk-UA"/>
        </w:rPr>
        <w:t>Дефлімпійських</w:t>
      </w:r>
      <w:proofErr w:type="spellEnd"/>
      <w:r>
        <w:rPr>
          <w:rFonts w:ascii="Times New Roman" w:hAnsi="Times New Roman"/>
          <w:color w:val="000000"/>
          <w:sz w:val="28"/>
          <w:szCs w:val="28"/>
          <w:lang w:val="uk-UA"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Pr>
          <w:rFonts w:ascii="Times New Roman" w:hAnsi="Times New Roman"/>
          <w:color w:val="000000"/>
          <w:sz w:val="28"/>
          <w:szCs w:val="28"/>
          <w:lang w:val="uk-UA" w:eastAsia="uk-UA"/>
        </w:rPr>
        <w:t>Гімназіади</w:t>
      </w:r>
      <w:proofErr w:type="spellEnd"/>
      <w:r>
        <w:rPr>
          <w:rFonts w:ascii="Times New Roman" w:hAnsi="Times New Roman"/>
          <w:color w:val="000000"/>
          <w:sz w:val="28"/>
          <w:szCs w:val="28"/>
          <w:lang w:val="uk-UA" w:eastAsia="uk-UA"/>
        </w:rPr>
        <w:t>,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із визначенням власного прізвища та імені особи, назви змагань, дати, місця їх проведення, зайнятого місця та результату.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Остаточно конкурсний бал множиться на регіональний (РК) та галузевий (ГК) коефіцієнти шляхом його множення на їх добуток, причому: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РК за місцем фактичного знаходження закладів вищої освіти дорівнює </w:t>
      </w:r>
      <w:r>
        <w:rPr>
          <w:rFonts w:ascii="Times New Roman" w:hAnsi="Times New Roman"/>
          <w:sz w:val="28"/>
          <w:szCs w:val="28"/>
          <w:lang w:val="uk-UA" w:eastAsia="uk-UA"/>
        </w:rPr>
        <w:t>1.</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Якщо після </w:t>
      </w:r>
      <w:proofErr w:type="spellStart"/>
      <w:r>
        <w:rPr>
          <w:rFonts w:ascii="Times New Roman" w:hAnsi="Times New Roman"/>
          <w:color w:val="000000"/>
          <w:sz w:val="28"/>
          <w:szCs w:val="28"/>
          <w:lang w:val="uk-UA" w:eastAsia="uk-UA"/>
        </w:rPr>
        <w:t>домноження</w:t>
      </w:r>
      <w:proofErr w:type="spellEnd"/>
      <w:r>
        <w:rPr>
          <w:rFonts w:ascii="Times New Roman" w:hAnsi="Times New Roman"/>
          <w:color w:val="000000"/>
          <w:sz w:val="28"/>
          <w:szCs w:val="28"/>
          <w:lang w:val="uk-UA" w:eastAsia="uk-UA"/>
        </w:rPr>
        <w:t xml:space="preserve"> на коефіцієнти конкурсний бал перевищує 200, він встановлюється таким, що дорівнює 200.</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Оцінка вступного іспиту для іноземців є єдиною складовою конкурсного </w:t>
      </w:r>
      <w:proofErr w:type="spellStart"/>
      <w:r>
        <w:rPr>
          <w:rFonts w:ascii="Times New Roman" w:hAnsi="Times New Roman"/>
          <w:color w:val="000000"/>
          <w:sz w:val="28"/>
          <w:szCs w:val="28"/>
          <w:lang w:val="uk-UA" w:eastAsia="uk-UA"/>
        </w:rPr>
        <w:t>бал</w:t>
      </w:r>
      <w:r w:rsidR="009D263B">
        <w:rPr>
          <w:rFonts w:ascii="Times New Roman" w:hAnsi="Times New Roman"/>
          <w:color w:val="000000"/>
          <w:sz w:val="28"/>
          <w:szCs w:val="28"/>
          <w:lang w:val="uk-UA" w:eastAsia="uk-UA"/>
        </w:rPr>
        <w:t>а</w:t>
      </w:r>
      <w:proofErr w:type="spellEnd"/>
      <w:r w:rsidR="009D263B">
        <w:rPr>
          <w:rFonts w:ascii="Times New Roman" w:hAnsi="Times New Roman"/>
          <w:color w:val="000000"/>
          <w:sz w:val="28"/>
          <w:szCs w:val="28"/>
          <w:lang w:val="uk-UA" w:eastAsia="uk-UA"/>
        </w:rPr>
        <w:t xml:space="preserve"> для цієї категорії вступників;</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для конкурсного відбору на навчання для здобуття ступеня магістра на основі НРК6 та НРК7:</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Конкурсний бал (КБ) = 0,2 × П1 + 0,2 × П2 + 0,6 × П3,</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11" w:name="315"/>
      <w:bookmarkEnd w:id="11"/>
      <w:r>
        <w:rPr>
          <w:rFonts w:ascii="Times New Roman" w:hAnsi="Times New Roman"/>
          <w:color w:val="000000"/>
          <w:sz w:val="28"/>
          <w:szCs w:val="28"/>
          <w:lang w:val="uk-UA" w:eastAsia="uk-UA"/>
        </w:rPr>
        <w:t>де</w:t>
      </w:r>
      <w:r w:rsidR="00B673B7">
        <w:rPr>
          <w:rFonts w:ascii="Times New Roman" w:hAnsi="Times New Roman"/>
          <w:color w:val="000000"/>
          <w:sz w:val="28"/>
          <w:szCs w:val="28"/>
          <w:lang w:val="uk-UA" w:eastAsia="uk-UA"/>
        </w:rPr>
        <w:t>:</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12" w:name="316"/>
      <w:bookmarkEnd w:id="12"/>
      <w:r>
        <w:rPr>
          <w:rFonts w:ascii="Times New Roman" w:hAnsi="Times New Roman"/>
          <w:color w:val="000000"/>
          <w:sz w:val="28"/>
          <w:szCs w:val="28"/>
          <w:lang w:val="uk-UA" w:eastAsia="uk-UA"/>
        </w:rPr>
        <w:t>П1 – оцінка тесту загальної навчальної компетентності ЄВІ;</w:t>
      </w:r>
    </w:p>
    <w:p w:rsidR="0001039B" w:rsidRDefault="00A51B68" w:rsidP="009D263B">
      <w:pPr>
        <w:spacing w:after="0" w:line="240" w:lineRule="auto"/>
        <w:ind w:firstLine="567"/>
        <w:rPr>
          <w:rFonts w:ascii="Times New Roman" w:hAnsi="Times New Roman"/>
          <w:color w:val="000000"/>
          <w:sz w:val="28"/>
          <w:szCs w:val="28"/>
          <w:lang w:val="uk-UA" w:eastAsia="uk-UA"/>
        </w:rPr>
      </w:pPr>
      <w:bookmarkStart w:id="13" w:name="317"/>
      <w:bookmarkEnd w:id="13"/>
      <w:r>
        <w:rPr>
          <w:rFonts w:ascii="Times New Roman" w:hAnsi="Times New Roman"/>
          <w:color w:val="000000"/>
          <w:sz w:val="28"/>
          <w:szCs w:val="28"/>
          <w:lang w:val="uk-UA" w:eastAsia="uk-UA"/>
        </w:rPr>
        <w:t>П2 – оцінка тесту з іноземної мови ЄВІ;</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bookmarkStart w:id="14" w:name="318"/>
      <w:bookmarkEnd w:id="14"/>
      <w:r>
        <w:rPr>
          <w:rFonts w:ascii="Times New Roman" w:hAnsi="Times New Roman"/>
          <w:color w:val="000000"/>
          <w:sz w:val="28"/>
          <w:szCs w:val="28"/>
          <w:lang w:val="uk-UA" w:eastAsia="uk-UA"/>
        </w:rPr>
        <w:t>П3 – оцінка ЄФВВ (ЄДКІ) або оцінка фахового іспиту в передбачених цим Порядком випадках.</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Оцінка ЄДКІ за шкалою 200 – 400 перераховується в оцінку П3 за шкалою 100–200 шляхом множення балу ЄДКІ на:</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0,5 для спеціальності 125 «</w:t>
      </w:r>
      <w:proofErr w:type="spellStart"/>
      <w:r>
        <w:rPr>
          <w:rFonts w:ascii="Times New Roman" w:hAnsi="Times New Roman"/>
          <w:sz w:val="28"/>
          <w:szCs w:val="28"/>
          <w:lang w:val="uk-UA" w:eastAsia="uk-UA"/>
        </w:rPr>
        <w:t>Кібербезпека</w:t>
      </w:r>
      <w:proofErr w:type="spellEnd"/>
      <w:r>
        <w:rPr>
          <w:rFonts w:ascii="Times New Roman" w:hAnsi="Times New Roman"/>
          <w:sz w:val="28"/>
          <w:szCs w:val="28"/>
          <w:lang w:val="uk-UA" w:eastAsia="uk-UA"/>
        </w:rPr>
        <w:t xml:space="preserve"> та захист інформації»;</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0,625 для спеціальностей 274 «Автомобільний транспорт» та 275 «Транспортні технології (за видами)».</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Якщо після множення оцінка П3 перевищує 200, вона встановлюється такою, що дорівнює 200.</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Оцінка співбесіди з іноземної мови замість обох компонентів ЄВІ враховується в конкурсному балі з коефіцієнтом 0,4.</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Оцінка вступного іспиту для іноземців є єдиною складовою конкурсного </w:t>
      </w:r>
      <w:proofErr w:type="spellStart"/>
      <w:r>
        <w:rPr>
          <w:rFonts w:ascii="Times New Roman" w:hAnsi="Times New Roman"/>
          <w:color w:val="000000"/>
          <w:sz w:val="28"/>
          <w:szCs w:val="28"/>
          <w:lang w:val="uk-UA" w:eastAsia="uk-UA"/>
        </w:rPr>
        <w:t>бал</w:t>
      </w:r>
      <w:r w:rsidR="009D263B">
        <w:rPr>
          <w:rFonts w:ascii="Times New Roman" w:hAnsi="Times New Roman"/>
          <w:color w:val="000000"/>
          <w:sz w:val="28"/>
          <w:szCs w:val="28"/>
          <w:lang w:val="uk-UA" w:eastAsia="uk-UA"/>
        </w:rPr>
        <w:t>а</w:t>
      </w:r>
      <w:proofErr w:type="spellEnd"/>
      <w:r w:rsidR="009D263B">
        <w:rPr>
          <w:rFonts w:ascii="Times New Roman" w:hAnsi="Times New Roman"/>
          <w:color w:val="000000"/>
          <w:sz w:val="28"/>
          <w:szCs w:val="28"/>
          <w:lang w:val="uk-UA" w:eastAsia="uk-UA"/>
        </w:rPr>
        <w:t xml:space="preserve"> для цієї категорії вступників;</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різної кількості складових у конкурсному балі має дотримуватись принцип рівності прав вступників.</w:t>
      </w:r>
    </w:p>
    <w:p w:rsidR="000D2655" w:rsidRDefault="000D2655"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9.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з якими вступник допускається до участі у конкурсному відборі.</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Конкурсний бал для вступу на основі ПЗСО та НРК5 не може бути менше ніж 150 балів для спеціальностей галузей знань 08 «Право», 28 «Публічне управління та адміністрування», 29 «Міжнародні відносини», спеціальностей 221 «Стоматологія», 222 «Медицина», 226 «Фармація, промислова фармація», 228 «Педіатрія» галузі знань 22 «Охорона здоров'я».</w:t>
      </w:r>
    </w:p>
    <w:p w:rsidR="000D2655" w:rsidRDefault="000D2655">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10. </w:t>
      </w:r>
      <w:r>
        <w:rPr>
          <w:rFonts w:ascii="Times New Roman" w:hAnsi="Times New Roman"/>
          <w:sz w:val="28"/>
          <w:szCs w:val="24"/>
          <w:lang w:val="uk-UA"/>
        </w:rPr>
        <w:t>Тестові завдання з обов’язкових навчальних предметів НМТ укладаються відповідно до програм зовнішнього незалежного оцінювання результатів навчання з відповідних предметів на основі повної загальної середньої освіти (українська мова (відповідно до програми зовнішнього незалежного оцінювання результатів навчання з української мови і літератури, здобутих на основі повної загальної середньої освіти, затвердженої наказом Міністерства освіти і науки України від 26 червня 2018 року № 696 (частина «Українська мова»), математика (відповідно до програми зовнішнього незалежного оцінювання результатів навчання з математики, здобутих на основі повної загальної середньої освіти, затвердженої наказом Міністерства освіти і науки України від 04 грудня 2019 року № 1513), історія України (відповідно до програми зовнішнього незалежного оцінювання результатів навчання з історії України, здобутих на основі повної загальної середньої освіти, затвердженої наказом Міністерства освіти і науки України від 26 червня 2018 року № 696 (розділи 1, 6–32))).</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4"/>
          <w:lang w:val="uk-UA"/>
        </w:rPr>
        <w:t>Тестові завдання з таких навчальних предметів НМТ, як біологія, географія, іноземна мова, українська література, фізика, хімія, укладаються відповідно до програм зовнішнього незалежного оцінювання результатів навчання з відповідних предметів на основі повної загальної середньої освіти (відповідно до Програми</w:t>
      </w:r>
      <w:r>
        <w:rPr>
          <w:rFonts w:ascii="Times New Roman" w:hAnsi="Times New Roman"/>
          <w:sz w:val="28"/>
          <w:szCs w:val="28"/>
          <w:lang w:val="uk-UA"/>
        </w:rPr>
        <w:t xml:space="preserve"> </w:t>
      </w:r>
      <w:r>
        <w:rPr>
          <w:rFonts w:ascii="Times New Roman" w:hAnsi="Times New Roman"/>
          <w:color w:val="000000"/>
          <w:sz w:val="28"/>
          <w:szCs w:val="24"/>
          <w:lang w:val="uk-UA"/>
        </w:rPr>
        <w:t xml:space="preserve">зовнішнього незалежного оцінювання результатів навчання з біології, здобутих на основі повної загальної середньої освіти, затвердженої наказом Міністерства освіти і науки України від 20 грудня 2018 року № 1426, Програми зовнішнього незалежного оцінювання результатів навчання з географії, здобутих на основі повної загальної середньої освіти, Програми зовнішнього незалежного оцінювання з іноземних мов, Програми зовнішнього незалежного оцінювання результатів навчання з української мови і літератури, здобутих на основі повної загальної середньої освіти (частина «Українська література»), Програми </w:t>
      </w:r>
      <w:r>
        <w:rPr>
          <w:rFonts w:ascii="Times New Roman" w:hAnsi="Times New Roman"/>
          <w:color w:val="000000"/>
          <w:sz w:val="28"/>
          <w:szCs w:val="24"/>
          <w:lang w:val="uk-UA"/>
        </w:rPr>
        <w:lastRenderedPageBreak/>
        <w:t>зовнішнього незалежного оцінювання результатів навчання з фізики, Програми зовнішнього незалежного оцінювання з хімії, затверджених наказом Міністерства освіти і науки України від 26 червня 2018 року № 696).</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Тестові завдання тесту загальної навчальної компетентності ЄВІ укладаються відповідно до Програми тесту загальної навчальної компетентності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158.</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Тестові завдання тесту з іноземних мов ЄВІ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наказом Міністерства освіти і науки України 28 березня 2019 року № 411.</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Перелік предметних тестів ЄФВВ для спеціальностей галузей знань 01 «Освіта/Педагогіка» (крім спеціальності 017 «Фізична культура і спорт»),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наведений у додатку 8. </w:t>
      </w:r>
      <w:r>
        <w:rPr>
          <w:rFonts w:ascii="Times New Roman" w:hAnsi="Times New Roman"/>
          <w:bCs/>
          <w:color w:val="000000"/>
          <w:sz w:val="28"/>
          <w:szCs w:val="28"/>
          <w:lang w:val="uk-UA" w:eastAsia="uk-UA"/>
        </w:rPr>
        <w:t xml:space="preserve">Перелік предметних тестів ЄФВВ для вступу для здобуття ступеня бакалавра на основі НРК5 </w:t>
      </w:r>
      <w:r>
        <w:rPr>
          <w:rFonts w:ascii="Times New Roman" w:hAnsi="Times New Roman"/>
          <w:color w:val="000000"/>
          <w:sz w:val="28"/>
          <w:szCs w:val="28"/>
          <w:lang w:val="uk-UA" w:eastAsia="uk-UA"/>
        </w:rPr>
        <w:t>для спеціальностей галузей знань 07 «</w:t>
      </w:r>
      <w:r>
        <w:rPr>
          <w:rFonts w:ascii="Times New Roman" w:hAnsi="Times New Roman"/>
          <w:sz w:val="28"/>
          <w:szCs w:val="28"/>
          <w:lang w:val="uk-UA"/>
        </w:rPr>
        <w:t>Управління та адміністрування</w:t>
      </w:r>
      <w:r>
        <w:rPr>
          <w:rFonts w:ascii="Times New Roman" w:hAnsi="Times New Roman"/>
          <w:color w:val="000000"/>
          <w:sz w:val="28"/>
          <w:szCs w:val="28"/>
          <w:lang w:val="uk-UA" w:eastAsia="uk-UA"/>
        </w:rPr>
        <w:t xml:space="preserve">», 20 «Аграрні науки та продовольство», 28 «Публічне управління та адміністрування», спеціальностей 028 «Менеджмент соціокультурної діяльності», 051 «Економіка» наведений у додатку 9.Тестові завдання ЄФВВ укладаються відповідно до Програми предметного тесту єдиного фахового вступного випробування для вступу на спеціальності 081 «Право» та 293 «Міжнародне право», затвердженої наказом Міністерства освіти і науки України від 03 лютого 2022 року № 107, Програми предметного тесту з економіки та міжнародної економіки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153, Програми предметного тесту з обліку та фінансів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154, Програми предметного тесту з політології та міжнародних відносин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155, Програми предметного тесту з управління та адміністрування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157, Програми предметного тесту з педагогіки та психології єдиного фахового вступного випробування для вступу на навчання для здобуття ступеня магістра, Програми предметного тесту з інформаційних технологій єдиного фахового вступного випробування для вступу на навчання для здобуття ступеня магістра, Програми предметного тесту з психології та соціології єдиного фахового вступного випробування для вступу </w:t>
      </w:r>
      <w:r>
        <w:rPr>
          <w:rFonts w:ascii="Times New Roman" w:hAnsi="Times New Roman"/>
          <w:color w:val="000000"/>
          <w:sz w:val="28"/>
          <w:szCs w:val="28"/>
          <w:lang w:val="uk-UA" w:eastAsia="uk-UA"/>
        </w:rPr>
        <w:lastRenderedPageBreak/>
        <w:t>на навчання для здобуття ступеня магістра, затвердженої наказом Міністерства освіти і науки України від 11 лютого 2022 року № 156, Програми предметного тесту з економіки та управління єдиного фахового вступного випробування для вступу на навчання для здобуття ступеня бакалавра на основі НРК5, Програми предметного тесту з аграрних наук єдиного фахового вступного випробування для вступу на навчання для здобуття ступеня бакалавра на основі НРК5.</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11. 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критерії оцінювання та структуру оцінки.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Програми співбесід, творчих конкурсів, фахових іспитів, програми інших вступних випробувань затверджуються головами приймальних комісій закладів вищої освіти впродовж місяця після набрання чинності цим Порядком. </w:t>
      </w:r>
      <w:r>
        <w:rPr>
          <w:rFonts w:ascii="Times New Roman" w:hAnsi="Times New Roman"/>
          <w:sz w:val="28"/>
          <w:szCs w:val="28"/>
          <w:lang w:val="uk-UA" w:eastAsia="uk-UA"/>
        </w:rPr>
        <w:t>Не допускається включення до вступних випробувань завдань, що виходять за межі зазначених програм.</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Програми вступних випробувань обов'язково оприлюднюються на </w:t>
      </w:r>
      <w:proofErr w:type="spellStart"/>
      <w:r>
        <w:rPr>
          <w:rFonts w:ascii="Times New Roman" w:hAnsi="Times New Roman"/>
          <w:color w:val="000000"/>
          <w:sz w:val="28"/>
          <w:szCs w:val="28"/>
          <w:lang w:val="uk-UA" w:eastAsia="uk-UA"/>
        </w:rPr>
        <w:t>вебсайтах</w:t>
      </w:r>
      <w:proofErr w:type="spellEnd"/>
      <w:r>
        <w:rPr>
          <w:rFonts w:ascii="Times New Roman" w:hAnsi="Times New Roman"/>
          <w:color w:val="000000"/>
          <w:sz w:val="28"/>
          <w:szCs w:val="28"/>
          <w:lang w:val="uk-UA" w:eastAsia="uk-UA"/>
        </w:rPr>
        <w:t xml:space="preserve"> закладів вищої освіти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Критерії оцінювання мотиваційних листів затверджуються головами приймальних комісій та оприлюднюються на </w:t>
      </w:r>
      <w:proofErr w:type="spellStart"/>
      <w:r>
        <w:rPr>
          <w:rFonts w:ascii="Times New Roman" w:hAnsi="Times New Roman"/>
          <w:color w:val="000000"/>
          <w:sz w:val="28"/>
          <w:szCs w:val="28"/>
          <w:lang w:val="uk-UA" w:eastAsia="uk-UA"/>
        </w:rPr>
        <w:t>вебсайтах</w:t>
      </w:r>
      <w:proofErr w:type="spellEnd"/>
      <w:r>
        <w:rPr>
          <w:rFonts w:ascii="Times New Roman" w:hAnsi="Times New Roman"/>
          <w:color w:val="000000"/>
          <w:sz w:val="28"/>
          <w:szCs w:val="28"/>
          <w:lang w:val="uk-UA" w:eastAsia="uk-UA"/>
        </w:rPr>
        <w:t xml:space="preserve"> закладів освіти не пізніше 01 червня.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випадку використання мотиваційних листів для конкурсного відбору заклад вищої освіти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 з урахуванням необхідності залучення до її діяльності уповноваженого </w:t>
      </w:r>
      <w:r>
        <w:rPr>
          <w:rFonts w:ascii="Times New Roman" w:hAnsi="Times New Roman"/>
          <w:bCs/>
          <w:color w:val="000000"/>
          <w:sz w:val="28"/>
          <w:szCs w:val="28"/>
          <w:lang w:val="uk-UA" w:eastAsia="uk-UA"/>
        </w:rPr>
        <w:t>з питань запобігання та виявлення корупції</w:t>
      </w:r>
      <w:r>
        <w:rPr>
          <w:rFonts w:ascii="Times New Roman" w:hAnsi="Times New Roman"/>
          <w:color w:val="000000"/>
          <w:sz w:val="28"/>
          <w:szCs w:val="28"/>
          <w:lang w:val="uk-UA" w:eastAsia="uk-UA"/>
        </w:rPr>
        <w:t>, представників громадськості, органів студентського самоврядування, зовнішніх експертів.</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14. Відомості про результати вступних випробувань та інших конкурсних показників вносяться до запису про вступника в ЄДЕБО, відомості про результати вступних випробувань у закладі вищої освіти додатково оприлюднюються на його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15. Рішенням приймальної комісії результати вступних випробувань у закладі вищої освіти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EC3FED" w:rsidRDefault="00EC3FE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sz w:val="28"/>
          <w:szCs w:val="24"/>
          <w:lang w:val="uk-UA"/>
        </w:rPr>
      </w:pPr>
      <w:r>
        <w:rPr>
          <w:rFonts w:ascii="Times New Roman" w:hAnsi="Times New Roman"/>
          <w:sz w:val="28"/>
          <w:szCs w:val="24"/>
          <w:lang w:val="uk-UA"/>
        </w:rPr>
        <w:t xml:space="preserve">16. Для конкурсного відбору осіб для здобуття ступеня бакалавра за іншою спеціальністю, які вступають на основі вже здобутого ступеня бакалавра, магістра (освітньо-кваліфікаційного рівня спеціаліста) зараховуються результати фахового іспиту </w:t>
      </w:r>
      <w:r>
        <w:rPr>
          <w:rFonts w:ascii="Times New Roman" w:hAnsi="Times New Roman"/>
          <w:color w:val="000000" w:themeColor="text1"/>
          <w:sz w:val="28"/>
          <w:szCs w:val="24"/>
          <w:lang w:val="uk-UA"/>
        </w:rPr>
        <w:t xml:space="preserve">та розгляду мотиваційних листів </w:t>
      </w:r>
      <w:r>
        <w:rPr>
          <w:rFonts w:ascii="Times New Roman" w:hAnsi="Times New Roman"/>
          <w:sz w:val="28"/>
          <w:szCs w:val="24"/>
          <w:lang w:val="uk-UA"/>
        </w:rPr>
        <w:t>при вступі на місця за кошти фізичних та/або юридичних осіб.</w:t>
      </w:r>
    </w:p>
    <w:p w:rsidR="000D2655" w:rsidRDefault="000D2655"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VIII. Спеціальні умови участі у вступній кампанії</w:t>
      </w:r>
    </w:p>
    <w:p w:rsidR="000D2655" w:rsidRPr="000D2655" w:rsidRDefault="000D2655" w:rsidP="000D2655">
      <w:pPr>
        <w:spacing w:after="0" w:line="240" w:lineRule="auto"/>
        <w:rPr>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Спеціальними умовами участі у вступній кампанії є:</w:t>
      </w:r>
    </w:p>
    <w:p w:rsidR="0001039B" w:rsidRDefault="00A51B68" w:rsidP="000D2655">
      <w:pPr>
        <w:spacing w:after="0" w:line="240" w:lineRule="auto"/>
        <w:ind w:firstLine="567"/>
        <w:jc w:val="both"/>
        <w:rPr>
          <w:rFonts w:ascii="Times New Roman" w:hAnsi="Times New Roman"/>
          <w:b/>
          <w:color w:val="000000"/>
          <w:sz w:val="28"/>
          <w:szCs w:val="28"/>
          <w:lang w:val="uk-UA" w:eastAsia="uk-UA"/>
        </w:rPr>
      </w:pPr>
      <w:r>
        <w:rPr>
          <w:rFonts w:ascii="Times New Roman" w:hAnsi="Times New Roman"/>
          <w:color w:val="000000"/>
          <w:sz w:val="28"/>
          <w:szCs w:val="28"/>
          <w:lang w:val="uk-UA" w:eastAsia="uk-UA"/>
        </w:rPr>
        <w:t>спеціальні умови участі в конкурсному відборі на навчання для здобуття вищої освіти;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спеціальні умови вступу на навчання за державним або регіональним замовленням.</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Спеціальні умови вступу на навчання за державним або регіональним замовленням застосовуються: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лише до заяв на відкриті та фіксовані конкурсні пропозиції,</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якщо вступники не отримували рекомендацію на місця державного або регіонального замовлення,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винятком випадків,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3. Спеціальними умовами участі у конкурсному відборі на навчання для здобуття вищої освіти на основі ПЗСО або НРК5 є:</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участь у конкурсному відборі за результатами співбесіди </w:t>
      </w:r>
      <w:r>
        <w:rPr>
          <w:rFonts w:ascii="Times New Roman" w:hAnsi="Times New Roman"/>
          <w:bCs/>
          <w:color w:val="000000"/>
          <w:sz w:val="28"/>
          <w:szCs w:val="28"/>
          <w:lang w:val="uk-UA" w:eastAsia="uk-UA"/>
        </w:rPr>
        <w:t xml:space="preserve">або співбесіди </w:t>
      </w:r>
      <w:r>
        <w:rPr>
          <w:rFonts w:ascii="Times New Roman" w:hAnsi="Times New Roman"/>
          <w:color w:val="000000"/>
          <w:sz w:val="28"/>
          <w:szCs w:val="28"/>
          <w:lang w:val="uk-UA" w:eastAsia="uk-UA"/>
        </w:rPr>
        <w:t>та творчого конкурсу (для спеціальностей, визначених у додатку 1) з можливістю зарахування на навчання на підставі отриманої позитивної оцінки;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участь у конкурсному відборі на навчання за результатами співбесіди замість результатів НМТ </w:t>
      </w:r>
      <w:r>
        <w:rPr>
          <w:rFonts w:ascii="Times New Roman" w:hAnsi="Times New Roman"/>
          <w:bCs/>
          <w:color w:val="000000"/>
          <w:sz w:val="28"/>
          <w:szCs w:val="28"/>
          <w:lang w:val="uk-UA" w:eastAsia="uk-UA"/>
        </w:rPr>
        <w:t>або співбесіди замість результатів НМТ</w:t>
      </w:r>
      <w:r>
        <w:rPr>
          <w:rFonts w:ascii="Times New Roman" w:hAnsi="Times New Roman"/>
          <w:color w:val="000000"/>
          <w:sz w:val="28"/>
          <w:szCs w:val="28"/>
          <w:lang w:val="uk-UA" w:eastAsia="uk-UA"/>
        </w:rPr>
        <w:t xml:space="preserve"> та творчого конкурсу (для спеціальностей, визначених у додатку 1).</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Спеціальними умовами вступу на навчання за державним або регіональним замовленням на основі ПЗСО або НРК5 є:</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5.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співбесіди </w:t>
      </w:r>
      <w:r>
        <w:rPr>
          <w:rFonts w:ascii="Times New Roman" w:hAnsi="Times New Roman"/>
          <w:bCs/>
          <w:color w:val="000000"/>
          <w:sz w:val="28"/>
          <w:szCs w:val="28"/>
          <w:lang w:val="uk-UA" w:eastAsia="uk-UA"/>
        </w:rPr>
        <w:t xml:space="preserve">або співбесіди </w:t>
      </w:r>
      <w:r>
        <w:rPr>
          <w:rFonts w:ascii="Times New Roman" w:hAnsi="Times New Roman"/>
          <w:color w:val="000000"/>
          <w:sz w:val="28"/>
          <w:szCs w:val="28"/>
          <w:lang w:val="uk-UA" w:eastAsia="uk-UA"/>
        </w:rPr>
        <w:t>та творчого конкурсу (для спеціальностей, визначених у додатку 1) з можливістю зарахування на навчання на підставі отриманої позитивної оцінки</w:t>
      </w:r>
      <w:bookmarkStart w:id="15" w:name="358"/>
      <w:bookmarkEnd w:id="15"/>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та/або</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співбесіди </w:t>
      </w:r>
      <w:r>
        <w:rPr>
          <w:rFonts w:ascii="Times New Roman" w:hAnsi="Times New Roman"/>
          <w:bCs/>
          <w:color w:val="000000"/>
          <w:sz w:val="28"/>
          <w:szCs w:val="28"/>
          <w:lang w:val="uk-UA" w:eastAsia="uk-UA"/>
        </w:rPr>
        <w:t xml:space="preserve">або співбесіди </w:t>
      </w:r>
      <w:r>
        <w:rPr>
          <w:rFonts w:ascii="Times New Roman" w:hAnsi="Times New Roman"/>
          <w:color w:val="000000"/>
          <w:sz w:val="28"/>
          <w:szCs w:val="28"/>
          <w:lang w:val="uk-UA" w:eastAsia="uk-UA"/>
        </w:rPr>
        <w:t>та творчого конкурсу (для спеціальностей, визначених у додатку 1), користуються: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 інвалідністю внаслідок війни відповідно до статті 7 Закону України «Про статус ветеранів війни, гарантії їх соціального захисту»;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6.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w:t>
      </w:r>
      <w:r>
        <w:rPr>
          <w:rFonts w:ascii="Times New Roman" w:hAnsi="Times New Roman"/>
          <w:bCs/>
          <w:color w:val="000000"/>
          <w:sz w:val="28"/>
          <w:szCs w:val="28"/>
          <w:lang w:val="uk-UA" w:eastAsia="uk-UA"/>
        </w:rPr>
        <w:t xml:space="preserve">або співбесіди </w:t>
      </w:r>
      <w:r>
        <w:rPr>
          <w:rFonts w:ascii="Times New Roman" w:hAnsi="Times New Roman"/>
          <w:color w:val="000000"/>
          <w:sz w:val="28"/>
          <w:szCs w:val="28"/>
          <w:lang w:val="uk-UA" w:eastAsia="uk-UA"/>
        </w:rPr>
        <w:t xml:space="preserve">замість результатів НМТ та творчого конкурсу (для спеціальностей, визначених у додатку 1),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за результатами співбесіди з іноземної мови замість ЄВІ та/або фахового іспиту замість ЄФВВ </w:t>
      </w:r>
      <w:r>
        <w:rPr>
          <w:rFonts w:ascii="Times New Roman" w:hAnsi="Times New Roman"/>
          <w:color w:val="FF0000"/>
          <w:sz w:val="28"/>
          <w:szCs w:val="28"/>
          <w:lang w:val="uk-UA" w:eastAsia="uk-UA"/>
        </w:rPr>
        <w:t xml:space="preserve"> </w:t>
      </w:r>
      <w:r>
        <w:rPr>
          <w:rFonts w:ascii="Times New Roman" w:hAnsi="Times New Roman"/>
          <w:color w:val="000000"/>
          <w:sz w:val="28"/>
          <w:szCs w:val="28"/>
          <w:lang w:val="uk-UA" w:eastAsia="uk-UA"/>
        </w:rPr>
        <w:t>користуються: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зазначені в абзаці четвертому пункту 5 цього розділу (під час вступу на навчання для здобуття ступеня магістра на основі НРК6 та НРК7);</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яким за рішенням регламентної комісії при регіональному центрі оцінювання якості освіти відмовлено в реєстрації для участі в НМТ 2024 року / рішенням приймальної комісії відмовлено в реєстрації для участі в ЄВІ, ЄФВВ (на підставі рішення регламентної комісії при регіональному центрі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(далі – наказ № 1027/900), що завірена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 з інвалідністю або діти з інвалідністю, які в 2024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w:t>
      </w:r>
      <w:r>
        <w:rPr>
          <w:rFonts w:ascii="Times New Roman" w:hAnsi="Times New Roman"/>
          <w:color w:val="000000"/>
          <w:sz w:val="28"/>
          <w:szCs w:val="28"/>
          <w:lang w:val="uk-UA" w:eastAsia="uk-UA"/>
        </w:rPr>
        <w:lastRenderedPageBreak/>
        <w:t>оцінювання, затвердженому наказом № 1027/900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 пункту 2 наказу № 1027/900, або копії такого документа);</w:t>
      </w:r>
    </w:p>
    <w:p w:rsidR="0001039B" w:rsidRDefault="00A51B68" w:rsidP="009D263B">
      <w:pPr>
        <w:spacing w:after="0" w:line="24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eastAsia="uk-UA"/>
        </w:rPr>
        <w:t xml:space="preserve">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та/або юридичних осіб до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(тільки під час вступу на навчання для здобуття ступеня магістра на основі НРК6 та НРК7), </w:t>
      </w:r>
      <w:r>
        <w:rPr>
          <w:rFonts w:ascii="Times New Roman" w:hAnsi="Times New Roman"/>
          <w:color w:val="000000"/>
          <w:sz w:val="28"/>
          <w:szCs w:val="28"/>
          <w:shd w:val="clear" w:color="auto" w:fill="FFFFFF"/>
          <w:lang w:val="uk-UA"/>
        </w:rPr>
        <w:t>крім вступу на спеціальності 081 «Право» та 293 «Міжнародне право».</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7.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w:t>
      </w:r>
      <w:r>
        <w:rPr>
          <w:rFonts w:ascii="Times New Roman" w:hAnsi="Times New Roman"/>
          <w:bCs/>
          <w:color w:val="000000"/>
          <w:sz w:val="28"/>
          <w:szCs w:val="24"/>
          <w:lang w:val="uk-UA" w:eastAsia="uk-UA"/>
        </w:rPr>
        <w:t>або співбесіди</w:t>
      </w:r>
      <w:r>
        <w:rPr>
          <w:rFonts w:ascii="Times New Roman" w:hAnsi="Times New Roman"/>
          <w:color w:val="000000"/>
          <w:sz w:val="32"/>
          <w:szCs w:val="28"/>
          <w:lang w:val="uk-UA" w:eastAsia="uk-UA"/>
        </w:rPr>
        <w:t xml:space="preserve"> </w:t>
      </w:r>
      <w:r>
        <w:rPr>
          <w:rFonts w:ascii="Times New Roman" w:hAnsi="Times New Roman"/>
          <w:color w:val="000000"/>
          <w:sz w:val="28"/>
          <w:szCs w:val="28"/>
          <w:lang w:val="uk-UA" w:eastAsia="uk-UA"/>
        </w:rPr>
        <w:t>замість результатів НМТ та творчого конкурсу (для спеціальностей, визначених у додатку 1),</w:t>
      </w:r>
      <w:bookmarkStart w:id="16" w:name="370"/>
      <w:bookmarkEnd w:id="16"/>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та/або</w:t>
      </w:r>
      <w:bookmarkStart w:id="17" w:name="371"/>
      <w:bookmarkEnd w:id="17"/>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 користуються особи, місце проживання яких зареєстровано (задекларовано) на тимчасово окупованій території</w:t>
      </w:r>
      <w:r>
        <w:rPr>
          <w:rFonts w:ascii="Times New Roman" w:hAnsi="Times New Roman"/>
          <w:color w:val="000000"/>
          <w:sz w:val="24"/>
          <w:szCs w:val="28"/>
          <w:lang w:val="uk-UA" w:eastAsia="uk-UA"/>
        </w:rPr>
        <w:t xml:space="preserve">, </w:t>
      </w:r>
      <w:r>
        <w:rPr>
          <w:rFonts w:ascii="Times New Roman" w:hAnsi="Times New Roman"/>
          <w:color w:val="000000"/>
          <w:sz w:val="28"/>
          <w:szCs w:val="28"/>
          <w:lang w:val="uk-UA" w:eastAsia="uk-UA"/>
        </w:rPr>
        <w:t>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w:t>
      </w:r>
      <w:r>
        <w:rPr>
          <w:rFonts w:ascii="Times New Roman" w:hAnsi="Times New Roman"/>
          <w:color w:val="000000"/>
          <w:sz w:val="32"/>
          <w:szCs w:val="28"/>
          <w:lang w:val="uk-UA" w:eastAsia="uk-UA"/>
        </w:rPr>
        <w:t xml:space="preserve"> </w:t>
      </w:r>
      <w:r>
        <w:rPr>
          <w:rFonts w:ascii="Times New Roman" w:hAnsi="Times New Roman"/>
          <w:color w:val="000000"/>
          <w:sz w:val="28"/>
          <w:szCs w:val="28"/>
          <w:lang w:val="uk-UA" w:eastAsia="uk-UA"/>
        </w:rPr>
        <w:t>та які перебувають на ній або які переселилися з неї після 01 січня 2024 року.</w:t>
      </w:r>
    </w:p>
    <w:p w:rsidR="0001039B" w:rsidRDefault="00A51B68" w:rsidP="009D263B">
      <w:pPr>
        <w:spacing w:after="0" w:line="240" w:lineRule="auto"/>
        <w:ind w:firstLine="567"/>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 за квотою-2 за результатами НМТ </w:t>
      </w:r>
      <w:r>
        <w:rPr>
          <w:rFonts w:ascii="Times New Roman" w:hAnsi="Times New Roman"/>
          <w:bCs/>
          <w:color w:val="000000"/>
          <w:sz w:val="28"/>
          <w:szCs w:val="24"/>
          <w:lang w:val="uk-UA" w:eastAsia="uk-UA"/>
        </w:rPr>
        <w:t xml:space="preserve">або </w:t>
      </w:r>
      <w:r>
        <w:rPr>
          <w:rFonts w:ascii="Times New Roman" w:hAnsi="Times New Roman"/>
          <w:color w:val="000000"/>
          <w:sz w:val="28"/>
          <w:szCs w:val="28"/>
          <w:lang w:val="uk-UA" w:eastAsia="uk-UA"/>
        </w:rPr>
        <w:t xml:space="preserve">НМТ та творчого конкурсу (для спеціальностей, визначених у додатку 1 </w:t>
      </w:r>
      <w:r>
        <w:rPr>
          <w:rFonts w:ascii="Times New Roman" w:hAnsi="Times New Roman"/>
          <w:sz w:val="28"/>
          <w:szCs w:val="28"/>
          <w:lang w:val="uk-UA" w:eastAsia="uk-UA"/>
        </w:rPr>
        <w:t xml:space="preserve">користуються </w:t>
      </w:r>
      <w:r>
        <w:rPr>
          <w:rFonts w:ascii="Times New Roman" w:hAnsi="Times New Roman"/>
          <w:color w:val="000000"/>
          <w:sz w:val="28"/>
          <w:szCs w:val="28"/>
          <w:lang w:val="uk-UA" w:eastAsia="uk-UA"/>
        </w:rPr>
        <w:t>особи</w:t>
      </w:r>
      <w:r>
        <w:rPr>
          <w:rFonts w:ascii="Times New Roman" w:hAnsi="Times New Roman"/>
          <w:sz w:val="28"/>
          <w:szCs w:val="28"/>
          <w:lang w:val="uk-UA" w:eastAsia="uk-UA"/>
        </w:rPr>
        <w:t>, місце проживання яких зареєстровано (задекларовано) на тимчасово окупованій території</w:t>
      </w:r>
      <w:r>
        <w:rPr>
          <w:rFonts w:ascii="Times New Roman" w:hAnsi="Times New Roman"/>
          <w:color w:val="000000"/>
          <w:sz w:val="24"/>
          <w:szCs w:val="28"/>
          <w:lang w:val="uk-UA" w:eastAsia="uk-UA"/>
        </w:rPr>
        <w:t xml:space="preserve">, </w:t>
      </w:r>
      <w:r>
        <w:rPr>
          <w:rFonts w:ascii="Times New Roman" w:hAnsi="Times New Roman"/>
          <w:color w:val="000000"/>
          <w:sz w:val="28"/>
          <w:szCs w:val="28"/>
          <w:lang w:val="uk-UA" w:eastAsia="uk-UA"/>
        </w:rPr>
        <w:t>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w:t>
      </w:r>
      <w:r>
        <w:rPr>
          <w:rFonts w:ascii="Times New Roman" w:hAnsi="Times New Roman"/>
          <w:sz w:val="28"/>
          <w:szCs w:val="28"/>
          <w:lang w:val="uk-UA" w:eastAsia="uk-UA"/>
        </w:rPr>
        <w:t xml:space="preserve"> та які переселилися з неї до 01 січня 2024 року.</w:t>
      </w:r>
    </w:p>
    <w:p w:rsidR="009D263B" w:rsidRDefault="009D263B" w:rsidP="009D263B">
      <w:pPr>
        <w:spacing w:after="0" w:line="240" w:lineRule="auto"/>
        <w:ind w:firstLine="567"/>
        <w:jc w:val="both"/>
        <w:rPr>
          <w:rFonts w:ascii="Times New Roman" w:hAnsi="Times New Roman"/>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8.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 користуються: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зазначені в абзацах другому, четвертому - шостому пункту 6 цього розділу;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 з інвалідністю </w:t>
      </w:r>
      <w:r>
        <w:rPr>
          <w:rFonts w:ascii="Times New Roman" w:hAnsi="Times New Roman"/>
          <w:bCs/>
          <w:sz w:val="28"/>
          <w:szCs w:val="28"/>
          <w:lang w:val="uk-UA" w:eastAsia="uk-UA"/>
        </w:rPr>
        <w:t>I, II груп</w:t>
      </w:r>
      <w:r>
        <w:rPr>
          <w:rFonts w:ascii="Times New Roman" w:hAnsi="Times New Roman"/>
          <w:b/>
          <w:bCs/>
          <w:sz w:val="28"/>
          <w:szCs w:val="28"/>
          <w:lang w:val="uk-UA" w:eastAsia="uk-UA"/>
        </w:rPr>
        <w:t xml:space="preserve"> </w:t>
      </w:r>
      <w:r>
        <w:rPr>
          <w:rFonts w:ascii="Times New Roman" w:hAnsi="Times New Roman"/>
          <w:color w:val="000000"/>
          <w:sz w:val="28"/>
          <w:szCs w:val="28"/>
          <w:lang w:val="uk-UA" w:eastAsia="uk-UA"/>
        </w:rPr>
        <w:t xml:space="preserve">або діти з інвалідністю, які в 2024 році брали участь в основних та додаткових сесіях НМТ (за умови подання до приймальної </w:t>
      </w:r>
      <w:r>
        <w:rPr>
          <w:rFonts w:ascii="Times New Roman" w:hAnsi="Times New Roman"/>
          <w:color w:val="000000"/>
          <w:sz w:val="28"/>
          <w:szCs w:val="28"/>
          <w:lang w:val="uk-UA" w:eastAsia="uk-UA"/>
        </w:rPr>
        <w:lastRenderedPageBreak/>
        <w:t>комісії закладу вищої освіти документа (його копії), що засвідчує статус особи з інвалідністю або дитини з інвалідністю);</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щодо яких встановлено факт позбавлення особистої свободи внаслідок збройної агресії проти України;</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діти-сироти, діти, позбавлені батьківського піклування, особи з їх числа.</w:t>
      </w:r>
    </w:p>
    <w:p w:rsidR="009D263B" w:rsidRDefault="009D263B"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9. Особи, які користуються спеціальними умовами вступу на навчання за державним або регіональним замовленням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рекомендовані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w:t>
      </w:r>
    </w:p>
    <w:p w:rsidR="009D263B" w:rsidRDefault="009D263B"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10.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діти загиблих (померлих) осіб, визнач</w:t>
      </w:r>
      <w:r w:rsidR="00091A30">
        <w:rPr>
          <w:rFonts w:ascii="Times New Roman" w:hAnsi="Times New Roman"/>
          <w:color w:val="000000"/>
          <w:sz w:val="28"/>
          <w:szCs w:val="28"/>
          <w:lang w:val="uk-UA" w:eastAsia="uk-UA"/>
        </w:rPr>
        <w:t>ених у частині першій статті 10</w:t>
      </w:r>
      <w:r w:rsidRPr="00091A30">
        <w:rPr>
          <w:rFonts w:ascii="Times New Roman" w:hAnsi="Times New Roman"/>
          <w:color w:val="000000"/>
          <w:sz w:val="28"/>
          <w:szCs w:val="28"/>
          <w:vertAlign w:val="superscript"/>
          <w:lang w:val="uk-UA" w:eastAsia="uk-UA"/>
        </w:rPr>
        <w:t>1</w:t>
      </w:r>
      <w:r>
        <w:rPr>
          <w:rFonts w:ascii="Times New Roman" w:hAnsi="Times New Roman"/>
          <w:color w:val="000000"/>
          <w:sz w:val="28"/>
          <w:szCs w:val="28"/>
          <w:lang w:val="uk-UA" w:eastAsia="uk-UA"/>
        </w:rPr>
        <w:t xml:space="preserve"> Закону України «Про статус ветеранів війни, гарантії їх соціального захисту», особи з їх числа;</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діти загиблих (померлих) осіб, щодо яких встановлено факт позбавлення особистої свободи внаслідок збройної агресії проти України;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у яких один з батьків (</w:t>
      </w:r>
      <w:proofErr w:type="spellStart"/>
      <w:r>
        <w:rPr>
          <w:rFonts w:ascii="Times New Roman" w:hAnsi="Times New Roman"/>
          <w:color w:val="000000"/>
          <w:sz w:val="28"/>
          <w:szCs w:val="28"/>
          <w:lang w:val="uk-UA" w:eastAsia="uk-UA"/>
        </w:rPr>
        <w:t>усиновлювачів</w:t>
      </w:r>
      <w:proofErr w:type="spellEnd"/>
      <w:r>
        <w:rPr>
          <w:rFonts w:ascii="Times New Roman" w:hAnsi="Times New Roman"/>
          <w:color w:val="000000"/>
          <w:sz w:val="28"/>
          <w:szCs w:val="28"/>
          <w:lang w:val="uk-UA"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у яких один із батьків (</w:t>
      </w:r>
      <w:proofErr w:type="spellStart"/>
      <w:r>
        <w:rPr>
          <w:rFonts w:ascii="Times New Roman" w:hAnsi="Times New Roman"/>
          <w:color w:val="000000"/>
          <w:sz w:val="28"/>
          <w:szCs w:val="28"/>
          <w:lang w:val="uk-UA" w:eastAsia="uk-UA"/>
        </w:rPr>
        <w:t>усиновлювачів</w:t>
      </w:r>
      <w:proofErr w:type="spellEnd"/>
      <w:r>
        <w:rPr>
          <w:rFonts w:ascii="Times New Roman" w:hAnsi="Times New Roman"/>
          <w:color w:val="000000"/>
          <w:sz w:val="28"/>
          <w:szCs w:val="28"/>
          <w:lang w:val="uk-UA"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 (для вступу на основі ПЗСО або НРК5).</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11.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w:t>
      </w:r>
      <w:r>
        <w:rPr>
          <w:rFonts w:ascii="Times New Roman" w:hAnsi="Times New Roman"/>
          <w:color w:val="000000"/>
          <w:sz w:val="28"/>
          <w:szCs w:val="28"/>
          <w:lang w:val="uk-UA" w:eastAsia="uk-UA"/>
        </w:rPr>
        <w:lastRenderedPageBreak/>
        <w:t>навчання за іншими джерелами фінансування на відкриту або фіксовану конкурсну пропозицію, користуються: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 інвалідністю I, II груп та діти з інвалідністю віком до 18 років, яким не протипоказане навчання за обраною спеціальністю;</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зазначені в абзацах третьому - п'ятому пункту 8 цього розділу;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зазначені в абзацах другому, третьому пункту 6, пункті 7 цього розділу;</w:t>
      </w:r>
    </w:p>
    <w:p w:rsidR="0001039B" w:rsidRDefault="00A51B68" w:rsidP="009D263B">
      <w:pPr>
        <w:spacing w:after="0" w:line="240" w:lineRule="auto"/>
        <w:ind w:firstLine="567"/>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діти з багатодітних сімей (п’ять і більше дітей).</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bCs/>
          <w:sz w:val="28"/>
          <w:szCs w:val="24"/>
          <w:lang w:val="uk-UA" w:eastAsia="uk-UA"/>
        </w:rPr>
      </w:pPr>
      <w:r>
        <w:rPr>
          <w:rFonts w:ascii="Times New Roman" w:hAnsi="Times New Roman"/>
          <w:bCs/>
          <w:sz w:val="28"/>
          <w:szCs w:val="24"/>
          <w:lang w:val="uk-UA" w:eastAsia="uk-UA"/>
        </w:rPr>
        <w:t>12. Під час вступу для здобуття вищої освіти за кошти фізичних та/або юридичних осіб на конкурсні пропозиції, які згідно з цим Порядком не передбачають складання ЄФВВ, вступники на основі ступеня магістра (освітньо-кваліфікаційного рівня спеціаліста) можуть за їх вибором або подати результат ЄВІ або скласти співбесіду з іноземної мови в закладі вищої освіти.</w:t>
      </w:r>
    </w:p>
    <w:p w:rsidR="009D263B" w:rsidRDefault="009D263B"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IX. Рейтингові списки вступників та рекомендації до зарахування</w:t>
      </w:r>
    </w:p>
    <w:p w:rsidR="0001039B" w:rsidRPr="00EC3FED" w:rsidRDefault="0001039B" w:rsidP="000D2655">
      <w:pPr>
        <w:spacing w:after="0" w:line="240" w:lineRule="auto"/>
        <w:rPr>
          <w:rFonts w:ascii="Times New Roman" w:hAnsi="Times New Roman"/>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Рейтинговий список вступників формується за категоріями та джерелами фінансування в такій послідовності:</w:t>
      </w:r>
    </w:p>
    <w:p w:rsidR="0001039B" w:rsidRDefault="00A51B68" w:rsidP="000D2655">
      <w:pPr>
        <w:spacing w:after="0" w:line="240" w:lineRule="auto"/>
        <w:ind w:firstLine="567"/>
        <w:jc w:val="both"/>
        <w:rPr>
          <w:rFonts w:ascii="Times New Roman" w:hAnsi="Times New Roman"/>
          <w:b/>
          <w:color w:val="000000"/>
          <w:sz w:val="28"/>
          <w:szCs w:val="28"/>
          <w:lang w:val="uk-UA" w:eastAsia="uk-UA"/>
        </w:rPr>
      </w:pPr>
      <w:r>
        <w:rPr>
          <w:rFonts w:ascii="Times New Roman" w:hAnsi="Times New Roman"/>
          <w:color w:val="000000"/>
          <w:sz w:val="28"/>
          <w:szCs w:val="28"/>
          <w:lang w:val="uk-UA"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вступних випробувань;</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вступники, які беруть участь у конкурсному відборі на навчання на загальних умовах.</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Список вступників,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отриманої позитивної оцінки за результатами співбесіди та творчого конкурсу (для спеціальностей, визначених у додатку 1), впорядковується за алфавітом.</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межах інших, зазначених у пункті 1 цього розділу, категорій рейтинговий список вступників впорядковується: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конкурсним балом (за наявності) – від більшого до меншого;</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пріоритетністю заяви від першої до останньої (на місця за державним та регіональним замовленням);</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НРК5) (за наявності) – від більшого до меншого;</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w:t>
      </w:r>
      <w:r w:rsidR="001910B4">
        <w:rPr>
          <w:rFonts w:ascii="Times New Roman" w:hAnsi="Times New Roman"/>
          <w:color w:val="000000"/>
          <w:sz w:val="28"/>
          <w:szCs w:val="28"/>
          <w:lang w:val="uk-UA" w:eastAsia="uk-UA"/>
        </w:rPr>
        <w:t xml:space="preserve"> результатом ЄФВВ або фахового іспиту</w:t>
      </w:r>
      <w:r>
        <w:rPr>
          <w:rFonts w:ascii="Times New Roman" w:hAnsi="Times New Roman"/>
          <w:color w:val="000000"/>
          <w:sz w:val="28"/>
          <w:szCs w:val="28"/>
          <w:lang w:val="uk-UA" w:eastAsia="uk-UA"/>
        </w:rPr>
        <w:t xml:space="preserve"> замість ЄФВВ у передбачених цим Порядком випадках (для вступників на основі НРК6 та НРК7, для яких він використовується в конкурсному балі) - від більшого до меншого;</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результатом тесту загальної навчальної компетентності ЄВІ або співбесіди з іноземної мови замість ЄВІ у передбачених цим Порядком випадках (для вступників на основі НРК6 та НРК7, для яких ЄФВВ не використовується в конкурсному балі) – від більшого до меншого;</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результатом тесту загальної навчальної компетентності ЄВІ (для вступників на основі НРК6 та НРК7, для яких ЄФВВ не використовується в конкурсному балі) – від більшого до меншого;</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яким заклади вищої освіти визначили однакові рейтингові місця за результатами розгляду мотиваційних листів – перше, друге, третє тощо за умови однакових показників </w:t>
      </w:r>
      <w:proofErr w:type="spellStart"/>
      <w:r>
        <w:rPr>
          <w:rFonts w:ascii="Times New Roman" w:hAnsi="Times New Roman"/>
          <w:color w:val="000000"/>
          <w:sz w:val="28"/>
          <w:szCs w:val="28"/>
          <w:lang w:val="uk-UA" w:eastAsia="uk-UA"/>
        </w:rPr>
        <w:t>рейтингування</w:t>
      </w:r>
      <w:proofErr w:type="spellEnd"/>
      <w:r>
        <w:rPr>
          <w:rFonts w:ascii="Times New Roman" w:hAnsi="Times New Roman"/>
          <w:color w:val="000000"/>
          <w:sz w:val="28"/>
          <w:szCs w:val="28"/>
          <w:lang w:val="uk-UA" w:eastAsia="uk-UA"/>
        </w:rPr>
        <w:t xml:space="preserve"> вищого порядку).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При однакових конкурсних балах для впорядкування рейтингового списку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Pr>
          <w:rFonts w:ascii="Times New Roman" w:hAnsi="Times New Roman"/>
          <w:color w:val="000000"/>
          <w:sz w:val="28"/>
          <w:szCs w:val="28"/>
          <w:lang w:val="uk-UA" w:eastAsia="uk-UA"/>
        </w:rPr>
        <w:t>пріоритетностях</w:t>
      </w:r>
      <w:proofErr w:type="spellEnd"/>
      <w:r>
        <w:rPr>
          <w:rFonts w:ascii="Times New Roman" w:hAnsi="Times New Roman"/>
          <w:color w:val="000000"/>
          <w:sz w:val="28"/>
          <w:szCs w:val="28"/>
          <w:lang w:val="uk-UA" w:eastAsia="uk-UA"/>
        </w:rPr>
        <w:t xml:space="preserve"> – більш високі оцінки у передбачених у цьому пункті випадках, далі – результати розгляду мотиваційних листів.</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У рейтинговому списку вступників зазначаються: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ступінь вищої освіти, спеціальність, назва конкурсної пропозиції, форма здобуття освіти, джерела фінансування, основа вступу;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прізвище, ім'я, по батькові (за наявності) вступника;</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конкурсний бал вступника (крім зарахованих на підставі отриманої позитивної оцінки за результатами співбесіди та, для спеціальностей, визначених у додатку 1, творчого конкурсу;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пріоритетність заяви (на місця за державним та регіональним замовленням);</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ознака застосовування спеціальних умов участі у вступній кампанії, квоти для іноземців.</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Прізвища вступників, місцем проживання яких є тимчасово окупована територія, територія населених пунктів </w:t>
      </w:r>
      <w:r>
        <w:rPr>
          <w:rFonts w:ascii="Times New Roman" w:hAnsi="Times New Roman"/>
          <w:sz w:val="28"/>
          <w:szCs w:val="28"/>
          <w:lang w:val="uk-UA"/>
        </w:rPr>
        <w:t>віднесених до території активних бойових дій чи активних бойових дій, на якій функціонують державні електронні інформаційні ресурси</w:t>
      </w:r>
      <w:r>
        <w:rPr>
          <w:rFonts w:ascii="Times New Roman" w:hAnsi="Times New Roman"/>
          <w:color w:val="000000"/>
          <w:sz w:val="28"/>
          <w:szCs w:val="28"/>
          <w:lang w:val="uk-UA" w:eastAsia="uk-UA"/>
        </w:rPr>
        <w:t xml:space="preserve"> (які не зареєстровані як внутрішньо переміщені особи) або які переселилися з неї після 01 січня 2024 року, підлягають шифруванню у всіх інформаційних системах.</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Прізвища вступників, місцем проживання яких є тимчасово окупована територія, територія населених пунктів </w:t>
      </w:r>
      <w:r>
        <w:rPr>
          <w:rFonts w:ascii="Times New Roman" w:hAnsi="Times New Roman"/>
          <w:sz w:val="28"/>
          <w:szCs w:val="28"/>
          <w:lang w:val="uk-UA"/>
        </w:rPr>
        <w:t>віднесених до території активних бойових дій чи активних бойових дій, на якій функціонують державні електронні інформаційні ресурси</w:t>
      </w:r>
      <w:r>
        <w:rPr>
          <w:rFonts w:ascii="Times New Roman" w:hAnsi="Times New Roman"/>
          <w:color w:val="000000"/>
          <w:sz w:val="28"/>
          <w:szCs w:val="28"/>
          <w:lang w:val="uk-UA" w:eastAsia="uk-UA"/>
        </w:rPr>
        <w:t xml:space="preserve"> (які не зареєстровані як внутрішньо переміщені особи) та які переселилися з неї в період від 24 лютого 2022 року до 31 грудня 2023 року, підлягають шифруванню у всіх інформаційних системах за зверненням вступників.</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Адресне розміщення бюджетних місць для прийому на навчання для здобуття вищої освіти формується в ЄДЕБО на основі конкурсних балів, </w:t>
      </w:r>
      <w:proofErr w:type="spellStart"/>
      <w:r>
        <w:rPr>
          <w:rFonts w:ascii="Times New Roman" w:hAnsi="Times New Roman"/>
          <w:color w:val="000000"/>
          <w:sz w:val="28"/>
          <w:szCs w:val="28"/>
          <w:lang w:val="uk-UA" w:eastAsia="uk-UA"/>
        </w:rPr>
        <w:t>пріоритетностей</w:t>
      </w:r>
      <w:proofErr w:type="spellEnd"/>
      <w:r>
        <w:rPr>
          <w:rFonts w:ascii="Times New Roman" w:hAnsi="Times New Roman"/>
          <w:color w:val="000000"/>
          <w:sz w:val="28"/>
          <w:szCs w:val="28"/>
          <w:lang w:val="uk-UA" w:eastAsia="uk-UA"/>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у заявах, за якою вступник потрапляє у число тих, хто може бути рекомендований до зарахування на місця за державним (регіональним) замовленням, відповідно до його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Технічне завдання для реалізації адресного розміщення бюджетних місць формується відповідно до Матеріалів для розробки технічного завдання до алгоритму адресного розміщення бюджетних місць в 2024 році (далі – Матеріали для розробки технічного завдання), наведених у додатку 9 до цього Порядку.</w:t>
      </w:r>
      <w:r>
        <w:rPr>
          <w:rFonts w:ascii="Times New Roman" w:hAnsi="Times New Roman"/>
          <w:color w:val="000000"/>
          <w:sz w:val="28"/>
          <w:szCs w:val="28"/>
          <w:lang w:val="uk-UA" w:eastAsia="uk-UA"/>
        </w:rPr>
        <w:br/>
        <w:t>Якщо вступник за результатами адресного розміщення бюджетних місць не отримав рекомендації до зарахування на місця державного (регіонального) замовлення, але має достатній конкурсний бал за певною заявою і не отримав рекомендацію лише внаслідок застосування кваліфікаційного мінімуму бюджетних місць, то йому пропонується на вибір (в межах поданих вступником заяв) надання рекомендації до зарахування на місця державного (регіонального) замовлення за цією самою спеціальністю (спеціалізацією, предметною спеціальністю) в інших закладах вищої освіти, в яких прохідний бал є меншим, таким самим або більшим в межах 5 балів порівняно з попередньо обраним закладом.</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5. 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 (додаток 9), затверджуються рішенням приймальної комісії і оприлюднюються шляхом розміщення на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 відповідно до строків, визначених у розділі V цього Порядку. Інформація про надання рекомендації до зарахування відображається в особистому електронному кабінеті вступника. 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Статус заяви вступника, рекомендованого до зарахування за державним (регіональним) замовленням, змінюється зі статусу «Допущено до конкурсу» на статус «Рекомендовано до зарахування (навчання за державним (регіональним) замовленням)».</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9D263B" w:rsidRDefault="009D263B"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X. Реалізація права вступників на обрання місця навчання</w:t>
      </w:r>
    </w:p>
    <w:p w:rsidR="009D263B" w:rsidRDefault="009D263B"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(які отримали інформацію з офіційного </w:t>
      </w:r>
      <w:proofErr w:type="spellStart"/>
      <w:r>
        <w:rPr>
          <w:rFonts w:ascii="Times New Roman" w:hAnsi="Times New Roman"/>
          <w:color w:val="000000"/>
          <w:sz w:val="28"/>
          <w:szCs w:val="28"/>
          <w:lang w:val="uk-UA" w:eastAsia="uk-UA"/>
        </w:rPr>
        <w:t>вебсайту</w:t>
      </w:r>
      <w:proofErr w:type="spellEnd"/>
      <w:r>
        <w:rPr>
          <w:rFonts w:ascii="Times New Roman" w:hAnsi="Times New Roman"/>
          <w:color w:val="000000"/>
          <w:sz w:val="28"/>
          <w:szCs w:val="28"/>
          <w:lang w:val="uk-UA" w:eastAsia="uk-UA"/>
        </w:rPr>
        <w:t xml:space="preserve"> закладу вищої освіти), у строк, визначений для виконання вимог до зарахування на місця державного або регіонального замовлення в розділі V цього Порядку, мають підтвердити вибір місця навчання в електронному кабінеті з накладанням кваліфікованого електронного підпису або особисто в закладі освіти.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Виконання вимог до зарахування передбачає подання вступником </w:t>
      </w:r>
      <w:r>
        <w:rPr>
          <w:rFonts w:ascii="Times New Roman" w:hAnsi="Times New Roman"/>
          <w:sz w:val="28"/>
          <w:szCs w:val="28"/>
          <w:lang w:val="uk-UA" w:eastAsia="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01039B" w:rsidRDefault="00A51B68" w:rsidP="009D263B">
      <w:pPr>
        <w:spacing w:after="0" w:line="240" w:lineRule="auto"/>
        <w:ind w:firstLine="567"/>
        <w:jc w:val="both"/>
        <w:rPr>
          <w:rFonts w:ascii="Times New Roman" w:hAnsi="Times New Roman"/>
          <w:b/>
          <w:color w:val="000000"/>
          <w:sz w:val="28"/>
          <w:szCs w:val="28"/>
          <w:lang w:val="uk-UA" w:eastAsia="uk-UA"/>
        </w:rPr>
      </w:pPr>
      <w:r>
        <w:rPr>
          <w:rFonts w:ascii="Times New Roman" w:hAnsi="Times New Roman"/>
          <w:color w:val="000000"/>
          <w:sz w:val="28"/>
          <w:szCs w:val="28"/>
          <w:lang w:val="uk-UA" w:eastAsia="uk-UA"/>
        </w:rPr>
        <w:t>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закладі вищої освіти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 зокрема шляхом акцептування публічної оферти.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 місце проживання яких зареєстроване (задеклароване) на тимчасово окупованій території та які знаходяться на ній, можуть виконати умови до </w:t>
      </w:r>
      <w:r>
        <w:rPr>
          <w:rFonts w:ascii="Times New Roman" w:hAnsi="Times New Roman"/>
          <w:color w:val="000000"/>
          <w:sz w:val="28"/>
          <w:szCs w:val="28"/>
          <w:lang w:val="uk-UA" w:eastAsia="uk-UA"/>
        </w:rPr>
        <w:lastRenderedPageBreak/>
        <w:t>зарахування та укласти договір про навчання в закладі вищої освіти впродовж трьох місяців після початку навчання. Відсутність договору про навчання чи невиконання вимог до зарахування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підтвердили вибір місця навчання, виконали вимоги до зарахування та уклали договір про навчання, підлягають зарахуванню.</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Після виконання вступником вимог цього Порядку уповноважена особа змінює статус електронної заяви вступника на «Включено до наказу (навчання за державним (регіональним) замовленням)», статус його інших заяв, поданих на відкриті та/або фіксовані конкурсні пропозиції для вступу на навчання за державним або регіональним замовленням, автоматично змінюється на «</w:t>
      </w:r>
      <w:proofErr w:type="spellStart"/>
      <w:r>
        <w:rPr>
          <w:rFonts w:ascii="Times New Roman" w:hAnsi="Times New Roman"/>
          <w:color w:val="000000"/>
          <w:sz w:val="28"/>
          <w:szCs w:val="28"/>
          <w:lang w:val="uk-UA" w:eastAsia="uk-UA"/>
        </w:rPr>
        <w:t>Деактивовано</w:t>
      </w:r>
      <w:proofErr w:type="spellEnd"/>
      <w:r>
        <w:rPr>
          <w:rFonts w:ascii="Times New Roman" w:hAnsi="Times New Roman"/>
          <w:color w:val="000000"/>
          <w:sz w:val="28"/>
          <w:szCs w:val="28"/>
          <w:lang w:val="uk-UA" w:eastAsia="uk-UA"/>
        </w:rPr>
        <w:t xml:space="preserve"> (у зв'язку із зарахуванням на навчання за державним (регіональним) замовленням)».</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val="uk-UA" w:eastAsia="uk-UA"/>
        </w:rPr>
        <w:t>Деактивовані</w:t>
      </w:r>
      <w:proofErr w:type="spellEnd"/>
      <w:r>
        <w:rPr>
          <w:rFonts w:ascii="Times New Roman" w:hAnsi="Times New Roman"/>
          <w:color w:val="000000"/>
          <w:sz w:val="28"/>
          <w:szCs w:val="28"/>
          <w:lang w:val="uk-UA" w:eastAsia="uk-UA"/>
        </w:rPr>
        <w:t xml:space="preserve"> заяви можуть бути активовані (за потреби) користувачем ЄДЕБО, зокрема представником Приймальної комісії, за зверненням вступника для встановлення заявам статусу «Допущено до конкурсу (навчання за кошти фізичних та/або юридичних осіб)».</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цьому разі заяві встановлюється статус «Виключено зі списку рекомендованих (навчання за державним (регіональним) замовленням)». За рішенням приймальної комісії цей статус заяви може бути змінений на статус «Допущено до конкурсу (навчання за кошти фізичних та/або юридичних осіб)».</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Порядок підтвердження вибору місця навчання за кошти фізичних та/або юридичних осіб визначається Правилами прийому і може передбачати підтвердження вибору місця навчання в електронному кабінеті вступника. Особи, які отримали рекомендацію до зарахування на навчання за кошти фізичних та/або юридичних осіб та виконали вимоги до зарахування, підлягають зарахуванню.</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Після виконання вступником вимог цього Порядку уповноважена особа змінює статус заяви вступника на «Включено до наказу (навчання за кошти фізичних та/або юридичних осіб)».</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разі невиконання вступником, заяві якого присвоєно статус «Рекомендовано до зарахування (навчання за кошти фізичних та/або юридичних осіб)», вимог цього Порядку статус заяви змінюється на «Виключено зі списку рекомендованих (навчання за кошти фізичних та/або юридичних осіб)».</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У разі зарахування на навчання за кошти фізичних та/або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Договір (контракт) про фінансові зобов’язання щодо оплати навчання може бути укладений дистанційно з накладанням кваліфікованих електронних підписів, зокрема шляхом акцептування публічної оферти.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Якщо договори (контракти) не будуть укладені впродовж </w:t>
      </w:r>
      <w:proofErr w:type="spellStart"/>
      <w:r>
        <w:rPr>
          <w:rFonts w:ascii="Times New Roman" w:hAnsi="Times New Roman"/>
          <w:sz w:val="28"/>
          <w:szCs w:val="28"/>
          <w:lang w:val="uk-UA" w:eastAsia="uk-UA"/>
        </w:rPr>
        <w:t>чотирнаднцяти</w:t>
      </w:r>
      <w:proofErr w:type="spellEnd"/>
      <w:r>
        <w:rPr>
          <w:rFonts w:ascii="Times New Roman" w:hAnsi="Times New Roman"/>
          <w:sz w:val="28"/>
          <w:szCs w:val="28"/>
          <w:lang w:val="uk-UA" w:eastAsia="uk-UA"/>
        </w:rPr>
        <w:t xml:space="preserve"> календарних </w:t>
      </w:r>
      <w:r>
        <w:rPr>
          <w:rFonts w:ascii="Times New Roman" w:hAnsi="Times New Roman"/>
          <w:color w:val="000000"/>
          <w:sz w:val="28"/>
          <w:szCs w:val="28"/>
          <w:lang w:val="uk-UA" w:eastAsia="uk-UA"/>
        </w:rPr>
        <w:t>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01039B" w:rsidRDefault="00A51B68" w:rsidP="009D263B">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Оплата навчання здійснюється згідно з договором (контрактом)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9D263B" w:rsidRDefault="009D263B" w:rsidP="009D263B">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XI. Коригування списку рекомендованих до зарахування</w:t>
      </w:r>
    </w:p>
    <w:p w:rsidR="000D2655" w:rsidRPr="000D2655" w:rsidRDefault="000D2655" w:rsidP="000D2655">
      <w:pPr>
        <w:spacing w:after="0" w:line="240" w:lineRule="auto"/>
        <w:rPr>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або не забезпечили в повному обсязі підстав для зарахування особи на навчання, передбачених у пункті 1 розділу X цього Порядку.</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 / доктора мистецтва вимог для зарахування на навчання відповідно до розділу X цього Порядку з урахуванням їх черговості в рейтинговому списку вступників.</w:t>
      </w:r>
    </w:p>
    <w:p w:rsidR="00F0215D" w:rsidRDefault="00F0215D" w:rsidP="00F0215D">
      <w:pPr>
        <w:spacing w:after="0" w:line="240" w:lineRule="auto"/>
        <w:ind w:firstLine="567"/>
        <w:jc w:val="both"/>
        <w:rPr>
          <w:rFonts w:ascii="Times New Roman" w:hAnsi="Times New Roman"/>
          <w:b/>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p w:rsidR="00F0215D" w:rsidRDefault="00F0215D"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lastRenderedPageBreak/>
        <w:t>XII. Переведення на вакантні місця державного (регіонального) замовлення осіб, які зараховані на навчання за кошти фізичних, юридичних осіб</w:t>
      </w:r>
    </w:p>
    <w:p w:rsidR="000D2655" w:rsidRPr="000D2655" w:rsidRDefault="000D2655" w:rsidP="000D2655">
      <w:pPr>
        <w:spacing w:after="0" w:line="240" w:lineRule="auto"/>
        <w:rPr>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Заклад вищої освіти самостійно надає рекомендації для адресного розміщення бюджетних місць вступникам у межах місць, на які були надані рекомендації до зарахування до цього закладу освіти за відповідною конкурсною пропозицією в порядку, передбаченому пунктом 4 розділу IX цього Порядку, і надалі анульовані згідно з пунктом 1 розділу XI цього Порядку.</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цього Порядку.</w:t>
      </w:r>
    </w:p>
    <w:p w:rsidR="00F0215D" w:rsidRDefault="00F0215D" w:rsidP="00F0215D">
      <w:pPr>
        <w:spacing w:after="0" w:line="240" w:lineRule="auto"/>
        <w:ind w:firstLine="567"/>
        <w:jc w:val="both"/>
        <w:rPr>
          <w:rFonts w:ascii="Times New Roman" w:hAnsi="Times New Roman"/>
          <w:b/>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крім небюджетних конкурсних пропозицій), здійснюється з урахуванням вимог пункту 8 розділу III Порядку в такій послідовності:</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 зазначені в пункті 10 розділу VIII цього Порядку, незалежно від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зазначені в абзаці шостому пункту 11 розділу VIII цього Порядку;</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 зазначені в абзацах другому – п’ятому пункту 11 розділу VIII цього Порядку, якщо отриманий ними конкурсний бал менший від прохідного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xml:space="preserve"> (мінімального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5 розділу IX цього Порядку) не більше ніж на 15 балів (на 25 балів для спеціальностей, визначених у Переліку спеціальностей, яким надається особлива підтримка);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особи, зазначені в абзацах сьомому – десятому пункту 11 розділу VIII цього Порядку, якщо отриманий ними конкурсний бал менший від прохідного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 xml:space="preserve"> не більше ніж на 15 балів (тільки для спеціальностей, визначених у Переліку спеціальностей, яким надається особлива підтримка);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особи, які не отримали рекомендації для зарахування на місця державного (регіонального) замовлення у порядку, передбаченому пунктом 5 розділу IX цього Порядку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Переведення на вакантні місця державного (регіонального) замовлення осіб, зазначених в абзацах третьому – 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rsidR="00EC3FED" w:rsidRDefault="00EC3FE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третьому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F0215D" w:rsidRDefault="00F0215D" w:rsidP="000D2655">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XIII. Наказ про зарахування</w:t>
      </w:r>
    </w:p>
    <w:p w:rsidR="000D2655" w:rsidRPr="000D2655" w:rsidRDefault="000D2655" w:rsidP="000D2655">
      <w:pPr>
        <w:spacing w:after="0" w:line="240" w:lineRule="auto"/>
        <w:rPr>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 у вигляді списку зарахованих у строки, встановлені в розділі V цього Порядку або відповідно до нього.</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цього Порядку. Наказ про зарахування скасовується в частині, що стосується цього вступника.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Зараховані особи можуть бути вилучені з наказу про зарахування до закладу вищої освіти за власним бажанням (наказ про зарахування скасовується в частині, що стосується цієї особи).</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пунктом 5 розділу IX цього Порядку, однак не приступила до навчання у зв'язку з неможливістю відшкодування до державного або місцевого </w:t>
      </w:r>
      <w:r>
        <w:rPr>
          <w:rFonts w:ascii="Times New Roman" w:hAnsi="Times New Roman"/>
          <w:color w:val="000000"/>
          <w:sz w:val="28"/>
          <w:szCs w:val="28"/>
          <w:lang w:val="uk-UA" w:eastAsia="uk-UA"/>
        </w:rPr>
        <w:lastRenderedPageBreak/>
        <w:t>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наказ про зарахування скасовується в частині, що стосується цієї особи.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разі скасування наказу про зарахування в частині, що стосується вступника, статус заяви змінюється зі статусу «Включено до наказу (за державним (регіональним) замовленням)» або «Включено до наказу (навчання за кошти фізичних та/або юридичних осіб)» на статус «Скасовано зарахування».</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0D2655">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Звільнене(і) в порядку, передбаченому в пунктах 2, 3 цього розділу, місце(я) заклад вищої освіти може використовувати для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пунктів 3, 4 розділу XII цього Порядку.</w:t>
      </w:r>
    </w:p>
    <w:p w:rsidR="00F0215D" w:rsidRDefault="00F0215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XIV. Особливості прийому на навчання до закладів вищої освіти іноземців та осіб без громадянства</w:t>
      </w:r>
    </w:p>
    <w:p w:rsidR="00F0215D" w:rsidRPr="00EC3FED" w:rsidRDefault="00F0215D" w:rsidP="00EC3FED">
      <w:pPr>
        <w:spacing w:after="0" w:line="240" w:lineRule="auto"/>
        <w:rPr>
          <w:rFonts w:ascii="Times New Roman" w:hAnsi="Times New Roman"/>
          <w:sz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гарантій для громадян Республіки Польща, які перебувають на території України», постановою Кабінету Міністрів України від 12 вересня 2018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Громадяни Російської Федерації та Республіки Білорусь, які не мають посвідки на постійне проживання в Україні, приймаються на навчання за індивідуальним дозволом Міністерства освіти і науки України.</w:t>
      </w:r>
    </w:p>
    <w:p w:rsidR="00F0215D" w:rsidRDefault="00F0215D" w:rsidP="00F0215D">
      <w:pPr>
        <w:spacing w:after="0" w:line="240" w:lineRule="auto"/>
        <w:ind w:firstLine="567"/>
        <w:jc w:val="both"/>
        <w:rPr>
          <w:rFonts w:ascii="Times New Roman" w:hAnsi="Times New Roman"/>
          <w:b/>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Іноземці та особи без громадянства, особи без громадянства, які звернулися із заявою про визнання їх біженцем, особи, які звернулись за захистом в Україні та документовані Довідками про звернення за захистом в Україні, (далі – іноземці) можуть здобувати вищу освіту за кошти фізичних та/або юридичних осіб, якщо іншого не передбачено міжнародними договорами </w:t>
      </w:r>
      <w:r>
        <w:rPr>
          <w:rFonts w:ascii="Times New Roman" w:hAnsi="Times New Roman"/>
          <w:color w:val="000000"/>
          <w:sz w:val="28"/>
          <w:szCs w:val="28"/>
          <w:lang w:val="uk-UA" w:eastAsia="uk-UA"/>
        </w:rPr>
        <w:lastRenderedPageBreak/>
        <w:t>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Прийом іноземців та осіб без громадянства, зокрема закордонних українців, які постійно проживають в Україні, громадян Республіки Польща, осіб, яких визнано біженцями, та осіб, які потребують додаткового захисту, на місця державного замовлення проводиться відповідно до пункту 6 розділу III цього Порядку. Прийом інших категорій іноземців до закладів вищої освіти на навчання на місця державного замовлення здійснюється в межах квот для іноземців.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Прийом на навчання іноземців для здобуття вищої освіти проводиться на акредитовані освітні програми. Заклади вищої освіти також можуть приймати іноземців для навчання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Прийом іноземців на навчання може проводитись очно та/або дистанційно.</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Термін дії запрошення на навчання становить не більше одного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здійснили процедуру легалізації документів про освіту в країні їх видачі: здійснили легалізацію в 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Укладання угод закладами освіти України можливе з організаціями, що відповідають таким вимогам:</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забезпечення вступників засобами індивідуального захисту;</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забезпечення процедури ідентифікації вступників </w:t>
      </w:r>
      <w:r>
        <w:rPr>
          <w:rFonts w:ascii="Times New Roman" w:hAnsi="Times New Roman"/>
          <w:iCs/>
          <w:color w:val="000000"/>
          <w:sz w:val="28"/>
          <w:szCs w:val="28"/>
          <w:lang w:val="uk-UA" w:eastAsia="uk-UA"/>
        </w:rPr>
        <w:t>з використанням технологій розпізнавання обличчя</w:t>
      </w:r>
      <w:r>
        <w:rPr>
          <w:rFonts w:ascii="Times New Roman" w:hAnsi="Times New Roman"/>
          <w:color w:val="000000"/>
          <w:sz w:val="28"/>
          <w:szCs w:val="28"/>
          <w:lang w:val="uk-UA" w:eastAsia="uk-UA"/>
        </w:rPr>
        <w:t>, яка включає перевірку персональних даних (прізвище, ім’я по батькові (за наявності)), біометричних даних та їх верифікацію;</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забезпечення контролю дотримання вимог академічної доброчесності під час складання вступного іспиту для іноземців;</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rsidR="0001039B" w:rsidRDefault="00A51B68">
      <w:pPr>
        <w:spacing w:after="0" w:line="240" w:lineRule="auto"/>
        <w:ind w:firstLine="567"/>
        <w:jc w:val="both"/>
        <w:rPr>
          <w:rFonts w:ascii="Times New Roman" w:hAnsi="Times New Roman"/>
          <w:iCs/>
          <w:color w:val="000000"/>
          <w:sz w:val="28"/>
          <w:szCs w:val="28"/>
          <w:lang w:val="uk-UA" w:eastAsia="uk-UA"/>
        </w:rPr>
      </w:pPr>
      <w:r>
        <w:rPr>
          <w:rFonts w:ascii="Times New Roman" w:hAnsi="Times New Roman"/>
          <w:iCs/>
          <w:color w:val="000000"/>
          <w:sz w:val="28"/>
          <w:szCs w:val="28"/>
          <w:lang w:val="uk-UA" w:eastAsia="uk-UA"/>
        </w:rPr>
        <w:t>забезпечення пристроєм пригнічення стільникової та інтернет мережі;</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забезпечення відеоспостереження по периметру аудиторії, в якій відбувається вступний іспит для іноземців </w:t>
      </w:r>
      <w:r>
        <w:rPr>
          <w:rFonts w:ascii="Times New Roman" w:hAnsi="Times New Roman"/>
          <w:iCs/>
          <w:color w:val="000000"/>
          <w:sz w:val="28"/>
          <w:szCs w:val="28"/>
          <w:lang w:val="uk-UA" w:eastAsia="uk-UA"/>
        </w:rPr>
        <w:t>шляхом встановлення не менше ніж двох відеокамер</w:t>
      </w:r>
      <w:r>
        <w:rPr>
          <w:rFonts w:ascii="Times New Roman" w:hAnsi="Times New Roman"/>
          <w:color w:val="000000"/>
          <w:sz w:val="28"/>
          <w:szCs w:val="28"/>
          <w:lang w:val="uk-UA" w:eastAsia="uk-UA"/>
        </w:rPr>
        <w:t>;</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забезпечення технічного оснащення для </w:t>
      </w:r>
      <w:proofErr w:type="spellStart"/>
      <w:r>
        <w:rPr>
          <w:rFonts w:ascii="Times New Roman" w:hAnsi="Times New Roman"/>
          <w:color w:val="000000"/>
          <w:sz w:val="28"/>
          <w:szCs w:val="28"/>
          <w:lang w:val="uk-UA" w:eastAsia="uk-UA"/>
        </w:rPr>
        <w:t>відеозв’язку</w:t>
      </w:r>
      <w:proofErr w:type="spellEnd"/>
      <w:r>
        <w:rPr>
          <w:rFonts w:ascii="Times New Roman" w:hAnsi="Times New Roman"/>
          <w:color w:val="000000"/>
          <w:sz w:val="28"/>
          <w:szCs w:val="28"/>
          <w:lang w:val="uk-UA"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разі дистанційного вступу іноземець надсилає засобами поштового зв’язку до закладу освіти легалізовані та нотаріально завірені копії документів про попередню освіту. При першому перетині державного кордону України та після прибуття до закладу освіти, іноземець передає оригінали документів особисто.</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Зарахування вступників з числа іноземців на навчання за кошти фізичних та/або юридичних осіб може здійснюватися закладами вищої освіти:</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двічі на рік у визначені Правилами прийому строки для здобуття ступенів бакалавра, магістра;</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упродовж року для навчання в аспірантурі (ад’юнктурі, </w:t>
      </w:r>
      <w:proofErr w:type="spellStart"/>
      <w:r>
        <w:rPr>
          <w:rFonts w:ascii="Times New Roman" w:hAnsi="Times New Roman"/>
          <w:color w:val="000000"/>
          <w:sz w:val="28"/>
          <w:szCs w:val="28"/>
          <w:lang w:val="uk-UA" w:eastAsia="uk-UA"/>
        </w:rPr>
        <w:t>асистентурі</w:t>
      </w:r>
      <w:proofErr w:type="spellEnd"/>
      <w:r>
        <w:rPr>
          <w:rFonts w:ascii="Times New Roman" w:hAnsi="Times New Roman"/>
          <w:color w:val="000000"/>
          <w:sz w:val="28"/>
          <w:szCs w:val="28"/>
          <w:lang w:val="uk-UA" w:eastAsia="uk-UA"/>
        </w:rPr>
        <w:t>-стажуванні), на підготовчому відділенні (факультеті).</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Заклад вищої освіти обчислює бали/оцінки вступника на основі документа про попередній здобутий рівень освіти та встановлює мінімально необхідне для </w:t>
      </w:r>
      <w:r>
        <w:rPr>
          <w:rFonts w:ascii="Times New Roman" w:hAnsi="Times New Roman"/>
          <w:color w:val="000000"/>
          <w:sz w:val="28"/>
          <w:szCs w:val="28"/>
          <w:lang w:val="uk-UA" w:eastAsia="uk-UA"/>
        </w:rPr>
        <w:lastRenderedPageBreak/>
        <w:t>вступу значення кількості балів/оцінок із загальноосвітніх предметів, з яких проводиться вступний іспит для іноземців.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 результатами вступного іспиту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01039B" w:rsidRDefault="0001039B"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6. 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rsidR="0001039B" w:rsidRDefault="0001039B" w:rsidP="00F0215D">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вступним іспитом для іноземців з предметів, передбачених Правилами прийому.</w:t>
      </w:r>
    </w:p>
    <w:p w:rsidR="0001039B" w:rsidRDefault="0001039B">
      <w:pPr>
        <w:spacing w:after="0" w:line="240" w:lineRule="auto"/>
        <w:ind w:firstLine="567"/>
        <w:jc w:val="both"/>
        <w:rPr>
          <w:rFonts w:ascii="Times New Roman" w:hAnsi="Times New Roman"/>
          <w:b/>
          <w:color w:val="000000"/>
          <w:sz w:val="28"/>
          <w:szCs w:val="28"/>
          <w:lang w:val="uk-UA" w:eastAsia="uk-UA"/>
        </w:rPr>
      </w:pPr>
    </w:p>
    <w:p w:rsidR="0001039B" w:rsidRDefault="00A51B68">
      <w:pPr>
        <w:pStyle w:val="3"/>
        <w:jc w:val="center"/>
        <w:rPr>
          <w:rFonts w:ascii="Times New Roman" w:hAnsi="Times New Roman"/>
          <w:color w:val="000000"/>
          <w:sz w:val="28"/>
          <w:szCs w:val="28"/>
          <w:lang w:val="uk-UA" w:eastAsia="uk-UA"/>
        </w:rPr>
      </w:pPr>
      <w:r>
        <w:rPr>
          <w:rFonts w:ascii="Times New Roman" w:hAnsi="Times New Roman"/>
          <w:b/>
          <w:color w:val="000000"/>
          <w:sz w:val="28"/>
          <w:szCs w:val="28"/>
          <w:lang w:val="uk-UA" w:eastAsia="uk-UA"/>
        </w:rPr>
        <w:lastRenderedPageBreak/>
        <w:t>XV. Вимоги до Правил прийому</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Правила прийому в 2024 році розробляються відповідно до законодавства України, затверджуються вченою (педагогічною) радою закладу вищої освіти, розміщуються на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 та вносяться до ЄДЕБО впродовж місяця після набрання чинності цим Порядком. Правила прийому діють до 31 грудня 2024 року.</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Правила прийому до аспірантури (ад'юнктури, творчої аспірантури, </w:t>
      </w:r>
      <w:proofErr w:type="spellStart"/>
      <w:r>
        <w:rPr>
          <w:rFonts w:ascii="Times New Roman" w:hAnsi="Times New Roman"/>
          <w:color w:val="000000"/>
          <w:sz w:val="28"/>
          <w:szCs w:val="28"/>
          <w:lang w:val="uk-UA" w:eastAsia="uk-UA"/>
        </w:rPr>
        <w:t>асистентури</w:t>
      </w:r>
      <w:proofErr w:type="spellEnd"/>
      <w:r>
        <w:rPr>
          <w:rFonts w:ascii="Times New Roman" w:hAnsi="Times New Roman"/>
          <w:color w:val="000000"/>
          <w:sz w:val="28"/>
          <w:szCs w:val="28"/>
          <w:lang w:val="uk-UA" w:eastAsia="uk-UA"/>
        </w:rPr>
        <w:t>-стажування) на 2024 рік затверджують вчені ради закладів вищої освіти (наукових установ) як додаток до Правил прийому.</w:t>
      </w:r>
    </w:p>
    <w:p w:rsidR="00F0215D" w:rsidRDefault="00F0215D">
      <w:pPr>
        <w:spacing w:after="0" w:line="240" w:lineRule="auto"/>
        <w:ind w:firstLine="567"/>
        <w:jc w:val="both"/>
        <w:rPr>
          <w:rFonts w:ascii="Times New Roman" w:hAnsi="Times New Roman"/>
          <w:b/>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Правила прийому мають містити: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перелік акредитованих та неакредитованих освітніх програм (акредитація освітніх програм підтверджується даними сертифікатів про акредитацію відповідних освітніх програм, спеціальностей з вказаним терміном дії), за якими здійснюється прийом на кожний рівень вищої освіти;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перелік конкурсних пропозицій та конкурсних предметів, з яких вступники можуть подавати сертифікати ЗНО 2021 року для вступу на основі </w:t>
      </w:r>
      <w:r>
        <w:rPr>
          <w:rFonts w:ascii="Times New Roman" w:hAnsi="Times New Roman"/>
          <w:iCs/>
          <w:color w:val="000000"/>
          <w:sz w:val="28"/>
          <w:szCs w:val="28"/>
          <w:lang w:val="uk-UA" w:eastAsia="uk-UA"/>
        </w:rPr>
        <w:t>ПЗСО та</w:t>
      </w:r>
      <w:r>
        <w:rPr>
          <w:rFonts w:ascii="Times New Roman" w:hAnsi="Times New Roman"/>
          <w:color w:val="000000"/>
          <w:sz w:val="28"/>
          <w:szCs w:val="28"/>
          <w:lang w:val="uk-UA" w:eastAsia="uk-UA"/>
        </w:rPr>
        <w:t xml:space="preserve"> НРК5 (відповідно до Правил прийому 2021 року);</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перелік партнерських організацій, з якими укладено договір про дистанційне проведення вступних іспитів для іноземців;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роботи приймальної комісії (дні тижня та години);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і строки прийому заяв і документів;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проведення вступних випробувань, спосіб та місце оприлюднення їх результатів;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подання і розгляду апеляцій на результати вступних випробувань, що проведені закладом вищої освіти;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і строки прийому заяв і документів, проведення вступних випробувань, строки зарахування вступників із числа іноземців, осіб без громадянства та закордонних українців, які прибули в Україну з метою навчання;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оцінки рівня фізичної підготовки, вимогу проходження психологічного обстеження та медичного огляду (за потреби);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та форми проведення творчих конкурсів, які передбачені цим Порядком;</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вимоги до структури і змісту мотиваційних листів вступників;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наявність/відсутність місць, що фінансуються за державним (</w:t>
      </w:r>
      <w:r w:rsidR="001910B4">
        <w:rPr>
          <w:rFonts w:ascii="Times New Roman" w:hAnsi="Times New Roman"/>
          <w:color w:val="000000"/>
          <w:sz w:val="28"/>
          <w:szCs w:val="28"/>
          <w:lang w:val="uk-UA" w:eastAsia="uk-UA"/>
        </w:rPr>
        <w:t>регіональним) замовленням, строк</w:t>
      </w:r>
      <w:r>
        <w:rPr>
          <w:rFonts w:ascii="Times New Roman" w:hAnsi="Times New Roman"/>
          <w:color w:val="000000"/>
          <w:sz w:val="28"/>
          <w:szCs w:val="28"/>
          <w:lang w:val="uk-UA" w:eastAsia="uk-UA"/>
        </w:rPr>
        <w:t>и оприлюднення перших списків рекомендованих вступників;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вичерпний порядок розрахунку конкурсного </w:t>
      </w:r>
      <w:proofErr w:type="spellStart"/>
      <w:r>
        <w:rPr>
          <w:rFonts w:ascii="Times New Roman" w:hAnsi="Times New Roman"/>
          <w:color w:val="000000"/>
          <w:sz w:val="28"/>
          <w:szCs w:val="28"/>
          <w:lang w:val="uk-UA" w:eastAsia="uk-UA"/>
        </w:rPr>
        <w:t>бала</w:t>
      </w:r>
      <w:proofErr w:type="spellEnd"/>
      <w:r>
        <w:rPr>
          <w:rFonts w:ascii="Times New Roman" w:hAnsi="Times New Roman"/>
          <w:color w:val="000000"/>
          <w:sz w:val="28"/>
          <w:szCs w:val="28"/>
          <w:lang w:val="uk-UA" w:eastAsia="uk-UA"/>
        </w:rPr>
        <w:t>;</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квоти для прийому за державним (регіональним) замовленням окремих категорій вступників відповідно до законодавства;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порядок і строки подання вступниками, громадянами України, військово-облікового документа (для військовозобов'язаних – військового квитка або тимчасового посвідчення військовозобов'язаного, для призовників – посвідчення про приписку до призовних дільниць), відповідно до пункту 34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 1487;</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перелік можливостей для навчання осіб з особливими освітніми потребами.</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Правила прийому до аспірантури (ад’юнктури) визначають:</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процедуру, перелік і строки подання документів для вступу до аспірантури (ад’юнктури) закладу вищої освіти (наукової установи);</w:t>
      </w: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01039B" w:rsidRDefault="0001039B">
      <w:pPr>
        <w:spacing w:after="0" w:line="240" w:lineRule="auto"/>
        <w:ind w:firstLine="567"/>
        <w:jc w:val="both"/>
        <w:rPr>
          <w:rFonts w:ascii="Times New Roman" w:hAnsi="Times New Roman"/>
          <w:color w:val="000000"/>
          <w:sz w:val="28"/>
          <w:szCs w:val="28"/>
          <w:lang w:val="uk-UA" w:eastAsia="uk-UA"/>
        </w:rPr>
      </w:pPr>
    </w:p>
    <w:p w:rsidR="0001039B" w:rsidRDefault="00A51B68">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Правила прийому мають визначати порядок та умови зберігання робіт вступників. Роботи вступників, виконані ними на творчих конкурсах, фахових іспитах, вступних іспитах для іноземців, які не прийняті на навчання, зберігаються не менше ніж один рік, після чого знищуються, про що складається акт.</w:t>
      </w:r>
    </w:p>
    <w:p w:rsidR="00F0215D" w:rsidRDefault="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 Упродовж двох місяців з дня набрання чинності цим Порядком заклад вищої освіти, що претендує на отримання місць за державним замовленням, вносить до ЄДЕБО (підтверджує) пропозиції щодо максимальних обсягів державного замовлення. Відкриті конкурсні пропозиції підтверджуються на підставі відповідних погоджених максимальних обсягів. Відкриті та фіксовані конкурсні пропозиції вносяться до ЄДЕБО (підтверджуються) не пізніше трьох місяців з дня набрання чинності цим Порядком.</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6. Заклади вищої освіти у визначені цим Порядком строки вносять до ЄДЕБО для кожної конкурсної пропозиції, за якими оголошується прийом на навчання в 2024 році, таку інформацію:</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назва конкурсної пропозиції;</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вид конкурсної пропозиції;</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структурний підрозділ (факультет, інститут тощо), у якому ведеться підготовка;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приймальна або відбіркова комісія;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освітній ступінь;</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основа вступу;</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назва та код спеціальності;</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назва та код спеціалізації (за наявності);</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назви(а) освітніх(</w:t>
      </w:r>
      <w:proofErr w:type="spellStart"/>
      <w:r>
        <w:rPr>
          <w:rFonts w:ascii="Times New Roman" w:hAnsi="Times New Roman"/>
          <w:color w:val="000000"/>
          <w:sz w:val="28"/>
          <w:szCs w:val="28"/>
          <w:lang w:val="uk-UA" w:eastAsia="uk-UA"/>
        </w:rPr>
        <w:t>ьої</w:t>
      </w:r>
      <w:proofErr w:type="spellEnd"/>
      <w:r>
        <w:rPr>
          <w:rFonts w:ascii="Times New Roman" w:hAnsi="Times New Roman"/>
          <w:color w:val="000000"/>
          <w:sz w:val="28"/>
          <w:szCs w:val="28"/>
          <w:lang w:val="uk-UA" w:eastAsia="uk-UA"/>
        </w:rPr>
        <w:t>) (освітньо-професійних(</w:t>
      </w:r>
      <w:proofErr w:type="spellStart"/>
      <w:r>
        <w:rPr>
          <w:rFonts w:ascii="Times New Roman" w:hAnsi="Times New Roman"/>
          <w:color w:val="000000"/>
          <w:sz w:val="28"/>
          <w:szCs w:val="28"/>
          <w:lang w:val="uk-UA" w:eastAsia="uk-UA"/>
        </w:rPr>
        <w:t>ої</w:t>
      </w:r>
      <w:proofErr w:type="spellEnd"/>
      <w:r>
        <w:rPr>
          <w:rFonts w:ascii="Times New Roman" w:hAnsi="Times New Roman"/>
          <w:color w:val="000000"/>
          <w:sz w:val="28"/>
          <w:szCs w:val="28"/>
          <w:lang w:val="uk-UA" w:eastAsia="uk-UA"/>
        </w:rPr>
        <w:t>)) програм(и);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тип освітньої програми (для освітнього ступеня магістра при вступі на основі НРК6, НРК7);</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тип диплома (наявність можливості навчання за програмою подвійного, спільного диплома);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форма здобуття освіти;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строк навчання, дати його початку та закінчення;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дати початку та закінчення прийому заяв;</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дата оголошення першого списку рекомендованих на загальних умовах;</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розмір плати за навчання за рік (за кошти фізичних та/або юридичних осіб);</w:t>
      </w:r>
    </w:p>
    <w:p w:rsidR="0001039B" w:rsidRDefault="001910B4"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розмір плати за повний строк</w:t>
      </w:r>
      <w:r w:rsidR="00A51B68">
        <w:rPr>
          <w:rFonts w:ascii="Times New Roman" w:hAnsi="Times New Roman"/>
          <w:color w:val="000000"/>
          <w:sz w:val="28"/>
          <w:szCs w:val="28"/>
          <w:lang w:val="uk-UA" w:eastAsia="uk-UA"/>
        </w:rPr>
        <w:t xml:space="preserve"> навчання;</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обсяг прийому, визначений закладом освіти в межах ліцензованого обсягу за освітнім рівнем або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та кваліфікаційний мінімум, максимальний (загальний) обсяг державного та регіонального замовлення;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обсяг прийому за квотами (в разі їх використання) та за кошти фізичних та/або юридичних осіб;</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перелік конкурсних показників із зазначенням мінімальної кількості балів з них, вагових коефіцієнтів до конкурсних предметів.</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7. Створення та внесення будь-яких нових конкурсних пропозицій для здобуття вищої освіти в період з 24 червня до 15 серпня 2024 року не здійснюється.</w:t>
      </w:r>
    </w:p>
    <w:p w:rsidR="0001039B" w:rsidRDefault="00A51B68" w:rsidP="00F0215D">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Небюджетні конкурсні пропозиції в цей період можуть (за потреби) створюватися: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eastAsia="uk-UA"/>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rsidR="0001039B" w:rsidRDefault="00A51B68" w:rsidP="00F0215D">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для здобуття ступеня вищої освіти особами, </w:t>
      </w:r>
      <w:r>
        <w:rPr>
          <w:rFonts w:ascii="Times New Roman" w:hAnsi="Times New Roman"/>
          <w:color w:val="000000"/>
          <w:sz w:val="28"/>
          <w:szCs w:val="28"/>
          <w:lang w:val="uk-UA" w:eastAsia="uk-UA"/>
        </w:rPr>
        <w:t>місце проживання яких зареєстровано (задекларовано) на тимчасово окупованій території</w:t>
      </w:r>
      <w:r>
        <w:rPr>
          <w:rFonts w:ascii="Times New Roman" w:hAnsi="Times New Roman"/>
          <w:color w:val="000000"/>
          <w:sz w:val="24"/>
          <w:szCs w:val="28"/>
          <w:lang w:val="uk-UA" w:eastAsia="uk-UA"/>
        </w:rPr>
        <w:t xml:space="preserve">, </w:t>
      </w:r>
      <w:r>
        <w:rPr>
          <w:rFonts w:ascii="Times New Roman" w:hAnsi="Times New Roman"/>
          <w:color w:val="000000"/>
          <w:sz w:val="28"/>
          <w:szCs w:val="28"/>
          <w:lang w:val="uk-UA" w:eastAsia="uk-UA"/>
        </w:rPr>
        <w:t>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w:t>
      </w:r>
      <w:r>
        <w:rPr>
          <w:rFonts w:ascii="Times New Roman" w:hAnsi="Times New Roman"/>
          <w:color w:val="000000"/>
          <w:sz w:val="32"/>
          <w:szCs w:val="28"/>
          <w:lang w:val="uk-UA" w:eastAsia="uk-UA"/>
        </w:rPr>
        <w:t xml:space="preserve"> </w:t>
      </w:r>
      <w:r>
        <w:rPr>
          <w:rFonts w:ascii="Times New Roman" w:hAnsi="Times New Roman"/>
          <w:color w:val="000000"/>
          <w:sz w:val="28"/>
          <w:szCs w:val="28"/>
          <w:lang w:val="uk-UA" w:eastAsia="uk-UA"/>
        </w:rPr>
        <w:t xml:space="preserve">та які перебувають на ній або які переселилися з неї після 01 січня 2024 року, </w:t>
      </w:r>
      <w:r>
        <w:rPr>
          <w:rFonts w:ascii="Times New Roman" w:hAnsi="Times New Roman"/>
          <w:sz w:val="28"/>
          <w:szCs w:val="28"/>
          <w:lang w:val="uk-UA" w:eastAsia="uk-UA"/>
        </w:rPr>
        <w:t>які подають заяви через освітні центри Крим-Україна, Донбас-Україна.</w:t>
      </w:r>
    </w:p>
    <w:p w:rsidR="00F0215D" w:rsidRDefault="00F0215D" w:rsidP="00F0215D">
      <w:pPr>
        <w:spacing w:after="0" w:line="240" w:lineRule="auto"/>
        <w:ind w:firstLine="567"/>
        <w:jc w:val="both"/>
        <w:rPr>
          <w:rFonts w:ascii="Times New Roman" w:hAnsi="Times New Roman"/>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8. 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w:t>
      </w:r>
      <w:r>
        <w:rPr>
          <w:rFonts w:ascii="Times New Roman" w:hAnsi="Times New Roman"/>
          <w:color w:val="000000"/>
          <w:sz w:val="28"/>
          <w:szCs w:val="28"/>
          <w:lang w:val="uk-UA" w:eastAsia="uk-UA"/>
        </w:rPr>
        <w:lastRenderedPageBreak/>
        <w:t>(спеціалізації, предметної спеціальності), віднесених до неї міждисциплінарних освітніх програм в 2023 році за спеціальностями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предметними спеціальностями спеціальності 014 «Середня освіта» (за предметними спеціальностями)).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Державне замовлення з підготовки бакалаврів за денною формою здобуття вищої освіти на основі ПЗСО зі спеціальностей галузей знань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спеціальностей 017 «Фізична культура і спорт», 022 «Дизайн», 191 «Архітектура і містобудування» може бути розміщено в закладі вищої освіти (територіально відокремленому структурному підрозділі закладу вищої освіти, структурному підрозділі закладу вищої освіти, який знаходиться в іншому населеному пункті, ніж місцезнаходження закладу вищої освіти) в разі, якщо впродовж 2021 – 2023 років принаймні в один рік сукупний набір вступників на цій основі вступу та формі здобуття освіти на відповідну спеціальність за всіма джерелами фінансування становив не менше 15 осіб. </w:t>
      </w:r>
      <w:r>
        <w:rPr>
          <w:rFonts w:ascii="Times New Roman" w:hAnsi="Times New Roman"/>
          <w:sz w:val="28"/>
          <w:szCs w:val="28"/>
          <w:lang w:val="uk-UA" w:eastAsia="uk-UA"/>
        </w:rPr>
        <w:t>У разі розміщення державного замовлення за денною формою здобуття вищої освіти може бути розміщено державне замовлення за заочною формою здобуття вищої освіти, якщо воно було сформовано за цією формою.</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Якщо державне замовлення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Скорегований максимальний обсяг державного замовлення за рівнями, формами здобуття освіти, спеціальностями (спеціалізаціями, предметними спеціальностями спеціальності 014 «Середня освіта» (за предметними спеціальностями)) визначається як (з округленням до цілого числа):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120 відсотків максимального (загального) обсягу державного замовлення 2023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у відповідному році становив менше ніж 5 місць (крім розташованих у містах Києві та Львові закладів вищої освіти, територіально відокремлених структурних підрозділів закладів вищої освіти та </w:t>
      </w:r>
      <w:r>
        <w:rPr>
          <w:rFonts w:ascii="Times New Roman" w:hAnsi="Times New Roman"/>
          <w:color w:val="000000"/>
          <w:sz w:val="28"/>
          <w:szCs w:val="28"/>
          <w:lang w:val="uk-UA" w:eastAsia="uk-UA"/>
        </w:rPr>
        <w:lastRenderedPageBreak/>
        <w:t>структурних підрозділів закладів вищої освіти, які знаходяться в іншому населеному пункті, ніж місцезнаходження закладу вищої освіти);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110 відсотків максимального (загального) обсягу державного замовлення 2023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у відповідному році становив менше ніж 10 місць;</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105 відсотків максимального (загального) обсягу державного замовлення 2023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у відповідному році становив менше ніж 20 місць;</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90 відсотків максимального (загального) обсягу державного замовлення 2023 року, якщо на нього було надано рекомендацій до зарахування менше шістдесяти відсотків цього обсягу станом на перший день їх оголошення;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50 відсотків максимального (загального) обсягу державного замовлення 2023 року, якщо на нього було надано рекомендацій до зарахування менше тридцяти відсотків цього обсягу станом на перший день їх оголошення;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20 відсотків максимального (загального) обсягу державного замовлення 2023 року, але не менше п’яти місць, якщо впродовж 2022 – 2023 років на нього не було надано жодної рекомендації до зарахування станом на перший день їх оголошення;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жодного місця (відкриті або фіксовані конкурсні пропозиції не реєструються), якщо впродовж 2022 – 2023 років на нього не було надано жодної рекомендації до зарахування станом на перший день їх оголошення;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100 відсотків максимального (загального) обсягу державного замовлення 2023 року в інших випадках, а також в усіх випадках для предметних спеціальностей 014.04 «Середня освіта (Математика)», 014.08 «Середня освіта (Фізика та астрономія)».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Максимальний обсяг державного замовлення за рівнями, формами здобуття освіти, спеціальностями (спеціалізаціями, предметними спеціальностями спеціальності 014 «Середня освіта» (за предметними спеціальностями)) за якими не проводився широкий </w:t>
      </w:r>
      <w:proofErr w:type="spellStart"/>
      <w:r>
        <w:rPr>
          <w:rFonts w:ascii="Times New Roman" w:hAnsi="Times New Roman"/>
          <w:color w:val="000000"/>
          <w:sz w:val="28"/>
          <w:szCs w:val="28"/>
          <w:lang w:val="uk-UA" w:eastAsia="uk-UA"/>
        </w:rPr>
        <w:t>кокурс</w:t>
      </w:r>
      <w:proofErr w:type="spellEnd"/>
      <w:r>
        <w:rPr>
          <w:rFonts w:ascii="Times New Roman" w:hAnsi="Times New Roman"/>
          <w:color w:val="000000"/>
          <w:sz w:val="28"/>
          <w:szCs w:val="28"/>
          <w:lang w:val="uk-UA" w:eastAsia="uk-UA"/>
        </w:rPr>
        <w:t xml:space="preserve"> у 2023 році встановлюється на рівні 125 відсотків від затвердженого обсягу державного замовлення у 2023 році.</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 разі </w:t>
      </w:r>
      <w:proofErr w:type="spellStart"/>
      <w:r>
        <w:rPr>
          <w:rFonts w:ascii="Times New Roman" w:hAnsi="Times New Roman"/>
          <w:color w:val="000000"/>
          <w:sz w:val="28"/>
          <w:szCs w:val="28"/>
          <w:lang w:val="uk-UA" w:eastAsia="uk-UA"/>
        </w:rPr>
        <w:t>суперобсягу</w:t>
      </w:r>
      <w:proofErr w:type="spellEnd"/>
      <w:r>
        <w:rPr>
          <w:rFonts w:ascii="Times New Roman" w:hAnsi="Times New Roman"/>
          <w:color w:val="000000"/>
          <w:sz w:val="28"/>
          <w:szCs w:val="28"/>
          <w:lang w:val="uk-UA" w:eastAsia="uk-UA"/>
        </w:rPr>
        <w:t xml:space="preserve"> широкого конкурсу понад 100 осіб у відповідному році не припускається збільшення скорегованих максимальних обсягів, які перевищують 25 відсотків </w:t>
      </w:r>
      <w:proofErr w:type="spellStart"/>
      <w:r>
        <w:rPr>
          <w:rFonts w:ascii="Times New Roman" w:hAnsi="Times New Roman"/>
          <w:color w:val="000000"/>
          <w:sz w:val="28"/>
          <w:szCs w:val="28"/>
          <w:lang w:val="uk-UA" w:eastAsia="uk-UA"/>
        </w:rPr>
        <w:t>суперобсягу</w:t>
      </w:r>
      <w:proofErr w:type="spellEnd"/>
      <w:r>
        <w:rPr>
          <w:rFonts w:ascii="Times New Roman" w:hAnsi="Times New Roman"/>
          <w:color w:val="000000"/>
          <w:sz w:val="28"/>
          <w:szCs w:val="28"/>
          <w:lang w:val="uk-UA" w:eastAsia="uk-UA"/>
        </w:rPr>
        <w:t>.</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Заклади вищої освіти можуть самостійно перерозподіляти максимальні обсяги державного замовлення між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w:t>
      </w:r>
      <w:r>
        <w:rPr>
          <w:rFonts w:ascii="Times New Roman" w:hAnsi="Times New Roman"/>
          <w:color w:val="000000"/>
          <w:sz w:val="28"/>
          <w:szCs w:val="28"/>
          <w:lang w:val="uk-UA" w:eastAsia="uk-UA"/>
        </w:rPr>
        <w:lastRenderedPageBreak/>
        <w:t>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конкретної освітньої програми (для бакалавра (магістра медичного, фармацевтичного та ветеринарного спрямувань) на основі ПЗСО не раніше завершення першого року навчання, в інших випадках не раніше п'яти місяців після початку навчання). Не 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Максимальні обсяги та кваліфікаційний мінімум державного </w:t>
      </w:r>
      <w:r>
        <w:rPr>
          <w:rFonts w:ascii="Times New Roman" w:hAnsi="Times New Roman"/>
          <w:sz w:val="28"/>
          <w:szCs w:val="28"/>
          <w:lang w:val="uk-UA" w:eastAsia="uk-UA"/>
        </w:rPr>
        <w:t xml:space="preserve">замовлення вносяться в ЄДЕБО та погоджуються державним замовником. </w:t>
      </w:r>
      <w:r>
        <w:rPr>
          <w:rFonts w:ascii="Times New Roman" w:hAnsi="Times New Roman"/>
          <w:color w:val="000000"/>
          <w:sz w:val="28"/>
          <w:szCs w:val="28"/>
          <w:lang w:val="uk-UA" w:eastAsia="uk-UA"/>
        </w:rPr>
        <w:t xml:space="preserve">Прийом заяв та документів на відкриті конкурсні пропозиції допускається після підтвердження державним замовником встановлення </w:t>
      </w:r>
      <w:proofErr w:type="spellStart"/>
      <w:r>
        <w:rPr>
          <w:rFonts w:ascii="Times New Roman" w:hAnsi="Times New Roman"/>
          <w:color w:val="000000"/>
          <w:sz w:val="28"/>
          <w:szCs w:val="28"/>
          <w:lang w:val="uk-UA" w:eastAsia="uk-UA"/>
        </w:rPr>
        <w:t>суперобсягу</w:t>
      </w:r>
      <w:proofErr w:type="spellEnd"/>
      <w:r>
        <w:rPr>
          <w:rFonts w:ascii="Times New Roman" w:hAnsi="Times New Roman"/>
          <w:color w:val="000000"/>
          <w:sz w:val="28"/>
          <w:szCs w:val="28"/>
          <w:lang w:val="uk-UA" w:eastAsia="uk-UA"/>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F0215D" w:rsidRDefault="00F0215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9. Обсяг прийому за кошти фізичних та/або юридичних осіб на відкриті та фіксовані конкурсні пропозиції визначається в Правилах прийому відповідно до пункту 5 розділу IV цього Порядку.</w:t>
      </w:r>
    </w:p>
    <w:p w:rsidR="00F0215D" w:rsidRDefault="00F0215D" w:rsidP="00EC3FE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10. Обсяг прийому на небюджетні конкурсні пропозиції визначається в Правилах прийому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з урахуванням його поділу за строком навчання, формами здобуття освіти та спеціальностями.</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11. 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12. Квота-2 встановлюється в Правилах прийому у закладах вищої освіти в обсязі десяти відсотків (але не менше одного місця), сорока відсотків у переміщених (тимчасово переміщених) закладах вищої освіти, закладах вищої освіти Запорізької, Київської, Миколаївської, Сумської, Харківської та Чернігівської областей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Кількість конкурсних пропозицій на основі ПЗСО, НРК5 не може перевищувати 50 відсотків від максимального (загального) обсягу державного замовлення.</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EC3FED">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13. Строки навчання на освітніх програмах, що передбачають  здобуття ступеня магістра на основі </w:t>
      </w:r>
      <w:r>
        <w:rPr>
          <w:rFonts w:ascii="Times New Roman" w:hAnsi="Times New Roman"/>
          <w:sz w:val="28"/>
          <w:shd w:val="clear" w:color="auto" w:fill="FFFFFF"/>
          <w:lang w:val="uk-UA"/>
        </w:rPr>
        <w:t>здобутого ступеня вищої освіти</w:t>
      </w:r>
      <w:r>
        <w:rPr>
          <w:rFonts w:ascii="Times New Roman" w:hAnsi="Times New Roman"/>
          <w:sz w:val="28"/>
          <w:szCs w:val="28"/>
          <w:lang w:val="uk-UA" w:eastAsia="uk-UA"/>
        </w:rPr>
        <w:t xml:space="preserve"> (крім небюджетних) попередньо погоджуються з державним (регіональним) замовником.</w:t>
      </w:r>
    </w:p>
    <w:p w:rsidR="00F0215D" w:rsidRDefault="00F0215D" w:rsidP="00EC3FED">
      <w:pPr>
        <w:spacing w:after="0" w:line="240" w:lineRule="auto"/>
        <w:ind w:firstLine="567"/>
        <w:jc w:val="both"/>
        <w:rPr>
          <w:rFonts w:ascii="Times New Roman" w:hAnsi="Times New Roman"/>
          <w:sz w:val="28"/>
          <w:szCs w:val="28"/>
          <w:lang w:val="uk-UA" w:eastAsia="uk-UA"/>
        </w:rPr>
      </w:pPr>
    </w:p>
    <w:p w:rsidR="0001039B" w:rsidRDefault="00A51B68" w:rsidP="00EC3FED">
      <w:pPr>
        <w:pStyle w:val="3"/>
        <w:spacing w:before="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XVI. Забезпечення відкритості та прозорості під час проведення прийому до закладів вищої освіти</w:t>
      </w:r>
    </w:p>
    <w:p w:rsidR="00EC3FED" w:rsidRPr="00EC3FED" w:rsidRDefault="00EC3FED" w:rsidP="00EC3FED">
      <w:pPr>
        <w:spacing w:after="0" w:line="240" w:lineRule="auto"/>
        <w:rPr>
          <w:rFonts w:ascii="Times New Roman" w:hAnsi="Times New Roman"/>
          <w:sz w:val="28"/>
          <w:lang w:val="uk-UA" w:eastAsia="uk-UA"/>
        </w:rPr>
      </w:pPr>
    </w:p>
    <w:p w:rsidR="0001039B" w:rsidRDefault="00A51B68" w:rsidP="00EC3FE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Громадські об'єднання можуть звернутися до Міністерства освіти і науки України із заявою про надання їм права спостерігати за роботою приймальних комісій. Громадські об'єднання, яким таке право надано Міністерством освіти і </w:t>
      </w:r>
      <w:r>
        <w:rPr>
          <w:rFonts w:ascii="Times New Roman" w:hAnsi="Times New Roman"/>
          <w:color w:val="000000"/>
          <w:sz w:val="28"/>
          <w:szCs w:val="28"/>
          <w:lang w:val="uk-UA" w:eastAsia="uk-UA"/>
        </w:rPr>
        <w:lastRenderedPageBreak/>
        <w:t>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F0215D" w:rsidRDefault="00F0215D" w:rsidP="00F0215D">
      <w:pPr>
        <w:spacing w:after="0" w:line="240" w:lineRule="auto"/>
        <w:ind w:firstLine="567"/>
        <w:jc w:val="both"/>
        <w:rPr>
          <w:rFonts w:ascii="Times New Roman" w:hAnsi="Times New Roman"/>
          <w:b/>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 не пізніше робочого дня, наступного після дня затвердження/погодження чи отримання відповідних відомостей.</w:t>
      </w: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Заклад вищої освіти не пізніше 14 липня оприлюднює на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інформацію про порядок поселення та наявність (мінімальну кількість) вільних місць в гуртожитках для осіб з числа зарахованих на навчання у 2024 році.</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Голова приймальної комісії оголошує про засідання комісії не пізніше дня, що передує дню засідання, а при розгляді питань, які не можуть бути розглянуті наступного дня, </w:t>
      </w:r>
      <w:r>
        <w:rPr>
          <w:rFonts w:ascii="Times New Roman" w:hAnsi="Times New Roman"/>
          <w:color w:val="000000"/>
          <w:sz w:val="24"/>
          <w:szCs w:val="28"/>
          <w:lang w:val="uk-UA" w:eastAsia="uk-UA"/>
        </w:rPr>
        <w:t>–</w:t>
      </w:r>
      <w:r>
        <w:rPr>
          <w:rFonts w:ascii="Times New Roman" w:hAnsi="Times New Roman"/>
          <w:color w:val="000000"/>
          <w:sz w:val="28"/>
          <w:szCs w:val="28"/>
          <w:lang w:val="uk-UA" w:eastAsia="uk-UA"/>
        </w:rPr>
        <w:t xml:space="preserve"> не пізніше ніж за три години до початку засідання. Оголошення разом із </w:t>
      </w:r>
      <w:proofErr w:type="spellStart"/>
      <w:r>
        <w:rPr>
          <w:rFonts w:ascii="Times New Roman" w:hAnsi="Times New Roman"/>
          <w:color w:val="000000"/>
          <w:sz w:val="28"/>
          <w:szCs w:val="28"/>
          <w:lang w:val="uk-UA" w:eastAsia="uk-UA"/>
        </w:rPr>
        <w:t>проєктом</w:t>
      </w:r>
      <w:proofErr w:type="spellEnd"/>
      <w:r>
        <w:rPr>
          <w:rFonts w:ascii="Times New Roman" w:hAnsi="Times New Roman"/>
          <w:color w:val="000000"/>
          <w:sz w:val="28"/>
          <w:szCs w:val="28"/>
          <w:lang w:val="uk-UA" w:eastAsia="uk-UA"/>
        </w:rPr>
        <w:t xml:space="preserve"> порядку денного засідання оприлюднюється на офіційному </w:t>
      </w:r>
      <w:proofErr w:type="spellStart"/>
      <w:r>
        <w:rPr>
          <w:rFonts w:ascii="Times New Roman" w:hAnsi="Times New Roman"/>
          <w:color w:val="000000"/>
          <w:sz w:val="28"/>
          <w:szCs w:val="28"/>
          <w:lang w:val="uk-UA" w:eastAsia="uk-UA"/>
        </w:rPr>
        <w:t>вебсайті</w:t>
      </w:r>
      <w:proofErr w:type="spellEnd"/>
      <w:r>
        <w:rPr>
          <w:rFonts w:ascii="Times New Roman" w:hAnsi="Times New Roman"/>
          <w:color w:val="000000"/>
          <w:sz w:val="28"/>
          <w:szCs w:val="28"/>
          <w:lang w:val="uk-UA" w:eastAsia="uk-UA"/>
        </w:rPr>
        <w:t xml:space="preserve"> закладу вищої освіти.</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5. Заклади вищої освіти, до яких було зараховано вступників, які надали довідки закладів охорони здоров'я для підтвердження спеціальних умов участі у вступній кампанії, повинні протягом одного місяця з дати зарахування, але не пізніше 15 листопада, зробити запит на відповідні заклади охорони здоров'я для підтвердження факту видачі таких довідок. Запити закладів вищої освіти та відповіді від закладів охорони здоров'я завантажуються до ЄДЕБО.</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зареєстроване (задеклароване) місце проживання, недостовірних відомостей про перебування/</w:t>
      </w:r>
      <w:proofErr w:type="spellStart"/>
      <w:r>
        <w:rPr>
          <w:rFonts w:ascii="Times New Roman" w:hAnsi="Times New Roman"/>
          <w:color w:val="000000"/>
          <w:sz w:val="28"/>
          <w:szCs w:val="28"/>
          <w:lang w:val="uk-UA" w:eastAsia="uk-UA"/>
        </w:rPr>
        <w:t>неперебування</w:t>
      </w:r>
      <w:proofErr w:type="spellEnd"/>
      <w:r>
        <w:rPr>
          <w:rFonts w:ascii="Times New Roman" w:hAnsi="Times New Roman"/>
          <w:color w:val="000000"/>
          <w:sz w:val="28"/>
          <w:szCs w:val="28"/>
          <w:lang w:val="uk-UA" w:eastAsia="uk-UA"/>
        </w:rPr>
        <w:t xml:space="preserve"> на військовому обліку, про проходження ЗНО, ЄВІ, ЄФВВ, НМТ є підставою для скасування наказу про зарахування в частині, що стосується цього вступника.</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7. 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w:t>
      </w:r>
      <w:r>
        <w:rPr>
          <w:rFonts w:ascii="Times New Roman" w:hAnsi="Times New Roman"/>
          <w:color w:val="000000"/>
          <w:sz w:val="28"/>
          <w:szCs w:val="28"/>
          <w:lang w:val="uk-UA" w:eastAsia="uk-UA"/>
        </w:rPr>
        <w:lastRenderedPageBreak/>
        <w:t xml:space="preserve">(максимальний або фіксований), що фінансуються за державним замовленням, розмір плати за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Pr>
          <w:rFonts w:ascii="Times New Roman" w:hAnsi="Times New Roman"/>
          <w:color w:val="000000"/>
          <w:sz w:val="28"/>
          <w:szCs w:val="28"/>
          <w:lang w:val="uk-UA" w:eastAsia="uk-UA"/>
        </w:rPr>
        <w:t>вебсайту</w:t>
      </w:r>
      <w:proofErr w:type="spellEnd"/>
      <w:r>
        <w:rPr>
          <w:rFonts w:ascii="Times New Roman" w:hAnsi="Times New Roman"/>
          <w:color w:val="000000"/>
          <w:sz w:val="28"/>
          <w:szCs w:val="28"/>
          <w:lang w:val="uk-UA" w:eastAsia="uk-UA"/>
        </w:rPr>
        <w:t xml:space="preserve"> ЄДЕБО за </w:t>
      </w:r>
      <w:proofErr w:type="spellStart"/>
      <w:r>
        <w:rPr>
          <w:rFonts w:ascii="Times New Roman" w:hAnsi="Times New Roman"/>
          <w:color w:val="000000"/>
          <w:sz w:val="28"/>
          <w:szCs w:val="28"/>
          <w:lang w:val="uk-UA" w:eastAsia="uk-UA"/>
        </w:rPr>
        <w:t>адресою</w:t>
      </w:r>
      <w:proofErr w:type="spellEnd"/>
      <w:r>
        <w:rPr>
          <w:rFonts w:ascii="Times New Roman" w:hAnsi="Times New Roman"/>
          <w:color w:val="000000"/>
          <w:sz w:val="28"/>
          <w:szCs w:val="28"/>
          <w:lang w:val="uk-UA"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8. Список тих, хто подав заяви на участь у конкурсному відборі в межах широкого конкурсу, публікується у розділі «Вступ» </w:t>
      </w:r>
      <w:proofErr w:type="spellStart"/>
      <w:r>
        <w:rPr>
          <w:rFonts w:ascii="Times New Roman" w:hAnsi="Times New Roman"/>
          <w:color w:val="000000"/>
          <w:sz w:val="28"/>
          <w:szCs w:val="28"/>
          <w:lang w:val="uk-UA" w:eastAsia="uk-UA"/>
        </w:rPr>
        <w:t>вебсайту</w:t>
      </w:r>
      <w:proofErr w:type="spellEnd"/>
      <w:r>
        <w:rPr>
          <w:rFonts w:ascii="Times New Roman" w:hAnsi="Times New Roman"/>
          <w:color w:val="000000"/>
          <w:sz w:val="28"/>
          <w:szCs w:val="28"/>
          <w:lang w:val="uk-UA" w:eastAsia="uk-UA"/>
        </w:rPr>
        <w:t xml:space="preserve"> ЄДЕБО за </w:t>
      </w:r>
      <w:proofErr w:type="spellStart"/>
      <w:r>
        <w:rPr>
          <w:rFonts w:ascii="Times New Roman" w:hAnsi="Times New Roman"/>
          <w:color w:val="000000"/>
          <w:sz w:val="28"/>
          <w:szCs w:val="28"/>
          <w:lang w:val="uk-UA" w:eastAsia="uk-UA"/>
        </w:rPr>
        <w:t>адресою</w:t>
      </w:r>
      <w:proofErr w:type="spellEnd"/>
      <w:r>
        <w:rPr>
          <w:rFonts w:ascii="Times New Roman" w:hAnsi="Times New Roman"/>
          <w:color w:val="000000"/>
          <w:sz w:val="28"/>
          <w:szCs w:val="28"/>
          <w:lang w:val="uk-UA" w:eastAsia="uk-UA"/>
        </w:rPr>
        <w:t>: https://vstup.edbo.gov.ua/ не менше двох разів протягом періоду прийому заяв та документів.</w:t>
      </w: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F0215D" w:rsidRDefault="00F0215D" w:rsidP="00F0215D">
      <w:pPr>
        <w:spacing w:after="0" w:line="240" w:lineRule="auto"/>
        <w:ind w:firstLine="567"/>
        <w:jc w:val="both"/>
        <w:rPr>
          <w:rFonts w:ascii="Times New Roman" w:hAnsi="Times New Roman"/>
          <w:color w:val="000000"/>
          <w:sz w:val="28"/>
          <w:szCs w:val="28"/>
          <w:lang w:val="uk-UA" w:eastAsia="uk-UA"/>
        </w:rPr>
      </w:pPr>
    </w:p>
    <w:p w:rsidR="0001039B" w:rsidRDefault="00A51B68" w:rsidP="00F0215D">
      <w:pPr>
        <w:pStyle w:val="tc"/>
        <w:spacing w:before="0" w:beforeAutospacing="0" w:after="0" w:afterAutospacing="0"/>
        <w:rPr>
          <w:sz w:val="28"/>
          <w:szCs w:val="28"/>
        </w:rPr>
      </w:pPr>
      <w:r>
        <w:rPr>
          <w:b/>
          <w:bCs/>
          <w:sz w:val="28"/>
          <w:szCs w:val="28"/>
        </w:rPr>
        <w:t>Генеральний директор директорату</w:t>
      </w:r>
      <w:r>
        <w:rPr>
          <w:b/>
          <w:bCs/>
          <w:sz w:val="28"/>
          <w:szCs w:val="28"/>
        </w:rPr>
        <w:br/>
        <w:t xml:space="preserve">фахової </w:t>
      </w:r>
      <w:proofErr w:type="spellStart"/>
      <w:r>
        <w:rPr>
          <w:b/>
          <w:bCs/>
          <w:sz w:val="28"/>
          <w:szCs w:val="28"/>
        </w:rPr>
        <w:t>передвищої</w:t>
      </w:r>
      <w:proofErr w:type="spellEnd"/>
      <w:r>
        <w:rPr>
          <w:b/>
          <w:bCs/>
          <w:sz w:val="28"/>
          <w:szCs w:val="28"/>
        </w:rPr>
        <w:t>, вищої освіти</w:t>
      </w:r>
      <w:r>
        <w:rPr>
          <w:sz w:val="28"/>
          <w:szCs w:val="28"/>
        </w:rPr>
        <w:tab/>
      </w:r>
      <w:r>
        <w:rPr>
          <w:sz w:val="28"/>
          <w:szCs w:val="28"/>
        </w:rPr>
        <w:tab/>
      </w:r>
      <w:r>
        <w:rPr>
          <w:sz w:val="28"/>
          <w:szCs w:val="28"/>
        </w:rPr>
        <w:tab/>
      </w:r>
      <w:r>
        <w:rPr>
          <w:sz w:val="28"/>
          <w:szCs w:val="28"/>
        </w:rPr>
        <w:tab/>
      </w:r>
      <w:r>
        <w:rPr>
          <w:sz w:val="28"/>
          <w:szCs w:val="28"/>
        </w:rPr>
        <w:tab/>
      </w:r>
      <w:r>
        <w:rPr>
          <w:b/>
          <w:bCs/>
          <w:sz w:val="28"/>
          <w:szCs w:val="28"/>
        </w:rPr>
        <w:t>Олег ШАРОВ</w:t>
      </w:r>
    </w:p>
    <w:sectPr w:rsidR="0001039B">
      <w:headerReference w:type="default" r:id="rId10"/>
      <w:pgSz w:w="11906" w:h="16838"/>
      <w:pgMar w:top="850" w:right="850" w:bottom="850"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1D" w:rsidRDefault="00C4351D">
      <w:pPr>
        <w:spacing w:after="0" w:line="240" w:lineRule="auto"/>
      </w:pPr>
    </w:p>
  </w:endnote>
  <w:endnote w:type="continuationSeparator" w:id="0">
    <w:p w:rsidR="00C4351D" w:rsidRDefault="00C43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1D" w:rsidRDefault="00C4351D">
      <w:pPr>
        <w:spacing w:after="0" w:line="240" w:lineRule="auto"/>
      </w:pPr>
    </w:p>
  </w:footnote>
  <w:footnote w:type="continuationSeparator" w:id="0">
    <w:p w:rsidR="00C4351D" w:rsidRDefault="00C43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F9" w:rsidRDefault="008567F9">
    <w:pPr>
      <w:pStyle w:val="a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sidR="00F91DA6">
      <w:rPr>
        <w:rFonts w:ascii="Times New Roman" w:hAnsi="Times New Roman"/>
        <w:noProof/>
        <w:sz w:val="28"/>
      </w:rPr>
      <w:t>21</w:t>
    </w:r>
    <w:r>
      <w:rPr>
        <w:rFonts w:ascii="Times New Roman" w:hAnsi="Times New Roman"/>
        <w:sz w:val="28"/>
      </w:rPr>
      <w:fldChar w:fldCharType="end"/>
    </w:r>
  </w:p>
  <w:p w:rsidR="008567F9" w:rsidRDefault="00856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71F"/>
    <w:multiLevelType w:val="hybridMultilevel"/>
    <w:tmpl w:val="02EC95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E405938"/>
    <w:multiLevelType w:val="hybridMultilevel"/>
    <w:tmpl w:val="9E6E8D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FD26084"/>
    <w:multiLevelType w:val="hybridMultilevel"/>
    <w:tmpl w:val="B11ACBFC"/>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 w15:restartNumberingAfterBreak="0">
    <w:nsid w:val="207022E7"/>
    <w:multiLevelType w:val="hybridMultilevel"/>
    <w:tmpl w:val="44EA4634"/>
    <w:lvl w:ilvl="0" w:tplc="EDFC7E02">
      <w:start w:val="1"/>
      <w:numFmt w:val="decimal"/>
      <w:lvlText w:val="%1."/>
      <w:lvlJc w:val="left"/>
      <w:pPr>
        <w:ind w:left="404" w:hanging="360"/>
      </w:pPr>
    </w:lvl>
    <w:lvl w:ilvl="1" w:tplc="04220019">
      <w:start w:val="1"/>
      <w:numFmt w:val="lowerLetter"/>
      <w:lvlText w:val="%2."/>
      <w:lvlJc w:val="left"/>
      <w:pPr>
        <w:ind w:left="1124" w:hanging="360"/>
      </w:pPr>
    </w:lvl>
    <w:lvl w:ilvl="2" w:tplc="0422001B">
      <w:start w:val="1"/>
      <w:numFmt w:val="lowerRoman"/>
      <w:lvlText w:val="%3."/>
      <w:lvlJc w:val="right"/>
      <w:pPr>
        <w:ind w:left="1844" w:hanging="180"/>
      </w:pPr>
    </w:lvl>
    <w:lvl w:ilvl="3" w:tplc="0422000F">
      <w:start w:val="1"/>
      <w:numFmt w:val="decimal"/>
      <w:lvlText w:val="%4."/>
      <w:lvlJc w:val="left"/>
      <w:pPr>
        <w:ind w:left="2564" w:hanging="360"/>
      </w:pPr>
    </w:lvl>
    <w:lvl w:ilvl="4" w:tplc="04220019">
      <w:start w:val="1"/>
      <w:numFmt w:val="lowerLetter"/>
      <w:lvlText w:val="%5."/>
      <w:lvlJc w:val="left"/>
      <w:pPr>
        <w:ind w:left="3284" w:hanging="360"/>
      </w:pPr>
    </w:lvl>
    <w:lvl w:ilvl="5" w:tplc="0422001B">
      <w:start w:val="1"/>
      <w:numFmt w:val="lowerRoman"/>
      <w:lvlText w:val="%6."/>
      <w:lvlJc w:val="right"/>
      <w:pPr>
        <w:ind w:left="4004" w:hanging="180"/>
      </w:pPr>
    </w:lvl>
    <w:lvl w:ilvl="6" w:tplc="0422000F">
      <w:start w:val="1"/>
      <w:numFmt w:val="decimal"/>
      <w:lvlText w:val="%7."/>
      <w:lvlJc w:val="left"/>
      <w:pPr>
        <w:ind w:left="4724" w:hanging="360"/>
      </w:pPr>
    </w:lvl>
    <w:lvl w:ilvl="7" w:tplc="04220019">
      <w:start w:val="1"/>
      <w:numFmt w:val="lowerLetter"/>
      <w:lvlText w:val="%8."/>
      <w:lvlJc w:val="left"/>
      <w:pPr>
        <w:ind w:left="5444" w:hanging="360"/>
      </w:pPr>
    </w:lvl>
    <w:lvl w:ilvl="8" w:tplc="0422001B">
      <w:start w:val="1"/>
      <w:numFmt w:val="lowerRoman"/>
      <w:lvlText w:val="%9."/>
      <w:lvlJc w:val="right"/>
      <w:pPr>
        <w:ind w:left="6164" w:hanging="180"/>
      </w:pPr>
    </w:lvl>
  </w:abstractNum>
  <w:abstractNum w:abstractNumId="4" w15:restartNumberingAfterBreak="0">
    <w:nsid w:val="2C284711"/>
    <w:multiLevelType w:val="hybridMultilevel"/>
    <w:tmpl w:val="5C0A4BA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7CB23BE"/>
    <w:multiLevelType w:val="hybridMultilevel"/>
    <w:tmpl w:val="2DAEE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038536E"/>
    <w:multiLevelType w:val="hybridMultilevel"/>
    <w:tmpl w:val="CD0CBA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9E81AA2"/>
    <w:multiLevelType w:val="hybridMultilevel"/>
    <w:tmpl w:val="F2C40732"/>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8" w15:restartNumberingAfterBreak="0">
    <w:nsid w:val="5356453E"/>
    <w:multiLevelType w:val="hybridMultilevel"/>
    <w:tmpl w:val="DF3C89AC"/>
    <w:lvl w:ilvl="0" w:tplc="D804B540">
      <w:start w:val="1"/>
      <w:numFmt w:val="bullet"/>
      <w:lvlText w:val="-"/>
      <w:lvlJc w:val="left"/>
      <w:pPr>
        <w:ind w:left="720" w:hanging="360"/>
      </w:pPr>
      <w:rPr>
        <w:rFonts w:ascii="Times New Roman" w:hAnsi="Times New Roman"/>
        <w:color w:val="auto"/>
        <w:sz w:val="24"/>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9" w15:restartNumberingAfterBreak="0">
    <w:nsid w:val="5B853AE6"/>
    <w:multiLevelType w:val="multilevel"/>
    <w:tmpl w:val="A8DEC9E6"/>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4C0D7D"/>
    <w:multiLevelType w:val="hybridMultilevel"/>
    <w:tmpl w:val="24006A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CC005C6"/>
    <w:multiLevelType w:val="hybridMultilevel"/>
    <w:tmpl w:val="8522E874"/>
    <w:lvl w:ilvl="0" w:tplc="2D2C4B7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F626C14"/>
    <w:multiLevelType w:val="hybridMultilevel"/>
    <w:tmpl w:val="F84E8F10"/>
    <w:lvl w:ilvl="0" w:tplc="027824A2">
      <w:start w:val="5"/>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3" w15:restartNumberingAfterBreak="0">
    <w:nsid w:val="60ED255C"/>
    <w:multiLevelType w:val="multilevel"/>
    <w:tmpl w:val="945C2E5C"/>
    <w:lvl w:ilvl="0">
      <w:start w:val="1"/>
      <w:numFmt w:val="decimal"/>
      <w:lvlText w:val="%1."/>
      <w:lvlJc w:val="left"/>
      <w:pPr>
        <w:tabs>
          <w:tab w:val="num" w:pos="491"/>
        </w:tabs>
        <w:ind w:left="491"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371"/>
        </w:tabs>
        <w:ind w:left="3371" w:hanging="360"/>
      </w:pPr>
    </w:lvl>
    <w:lvl w:ilvl="5">
      <w:start w:val="1"/>
      <w:numFmt w:val="decimal"/>
      <w:lvlText w:val="%6."/>
      <w:lvlJc w:val="left"/>
      <w:pPr>
        <w:tabs>
          <w:tab w:val="num" w:pos="4091"/>
        </w:tabs>
        <w:ind w:left="4091" w:hanging="360"/>
      </w:pPr>
    </w:lvl>
    <w:lvl w:ilvl="6">
      <w:start w:val="1"/>
      <w:numFmt w:val="decimal"/>
      <w:lvlText w:val="%7."/>
      <w:lvlJc w:val="left"/>
      <w:pPr>
        <w:tabs>
          <w:tab w:val="num" w:pos="4811"/>
        </w:tabs>
        <w:ind w:left="4811" w:hanging="360"/>
      </w:pPr>
    </w:lvl>
    <w:lvl w:ilvl="7">
      <w:start w:val="1"/>
      <w:numFmt w:val="decimal"/>
      <w:lvlText w:val="%8."/>
      <w:lvlJc w:val="left"/>
      <w:pPr>
        <w:tabs>
          <w:tab w:val="num" w:pos="5531"/>
        </w:tabs>
        <w:ind w:left="5531" w:hanging="360"/>
      </w:pPr>
    </w:lvl>
    <w:lvl w:ilvl="8">
      <w:start w:val="1"/>
      <w:numFmt w:val="decimal"/>
      <w:lvlText w:val="%9."/>
      <w:lvlJc w:val="left"/>
      <w:pPr>
        <w:tabs>
          <w:tab w:val="num" w:pos="6251"/>
        </w:tabs>
        <w:ind w:left="6251" w:hanging="360"/>
      </w:pPr>
    </w:lvl>
  </w:abstractNum>
  <w:abstractNum w:abstractNumId="14" w15:restartNumberingAfterBreak="0">
    <w:nsid w:val="65C163C6"/>
    <w:multiLevelType w:val="hybridMultilevel"/>
    <w:tmpl w:val="E0F228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9"/>
    <w:lvlOverride w:ilvl="0">
      <w:lvl w:ilvl="0">
        <w:start w:val="1"/>
        <w:numFmt w:val="decimal"/>
        <w:lvlText w:val="%1."/>
        <w:lvlJc w:val="left"/>
      </w:lvl>
    </w:lvlOverride>
  </w:num>
  <w:num w:numId="3">
    <w:abstractNumId w:val="13"/>
  </w:num>
  <w:num w:numId="4">
    <w:abstractNumId w:val="10"/>
  </w:num>
  <w:num w:numId="5">
    <w:abstractNumId w:val="14"/>
  </w:num>
  <w:num w:numId="6">
    <w:abstractNumId w:val="6"/>
  </w:num>
  <w:num w:numId="7">
    <w:abstractNumId w:val="0"/>
  </w:num>
  <w:num w:numId="8">
    <w:abstractNumId w:val="5"/>
  </w:num>
  <w:num w:numId="9">
    <w:abstractNumId w:val="1"/>
  </w:num>
  <w:num w:numId="10">
    <w:abstractNumId w:val="7"/>
  </w:num>
  <w:num w:numId="11">
    <w:abstractNumId w:val="2"/>
  </w:num>
  <w:num w:numId="12">
    <w:abstractNumId w:val="8"/>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9B"/>
    <w:rsid w:val="0001039B"/>
    <w:rsid w:val="0002525D"/>
    <w:rsid w:val="00091A30"/>
    <w:rsid w:val="00096DF4"/>
    <w:rsid w:val="000B6FE9"/>
    <w:rsid w:val="000D2655"/>
    <w:rsid w:val="0014774B"/>
    <w:rsid w:val="001910B4"/>
    <w:rsid w:val="0028556B"/>
    <w:rsid w:val="002B6560"/>
    <w:rsid w:val="00350291"/>
    <w:rsid w:val="00507040"/>
    <w:rsid w:val="00667BA4"/>
    <w:rsid w:val="00835925"/>
    <w:rsid w:val="00855977"/>
    <w:rsid w:val="008567F9"/>
    <w:rsid w:val="008F10DF"/>
    <w:rsid w:val="0097445C"/>
    <w:rsid w:val="009D263B"/>
    <w:rsid w:val="00A51B68"/>
    <w:rsid w:val="00B673B7"/>
    <w:rsid w:val="00C4351D"/>
    <w:rsid w:val="00C4360A"/>
    <w:rsid w:val="00C52F82"/>
    <w:rsid w:val="00EC3FED"/>
    <w:rsid w:val="00F0215D"/>
    <w:rsid w:val="00F9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3">
    <w:name w:val="heading 3"/>
    <w:basedOn w:val="a"/>
    <w:next w:val="a"/>
    <w:link w:val="30"/>
    <w:semiHidden/>
    <w:qFormat/>
    <w:pPr>
      <w:keepNext/>
      <w:keepLines/>
      <w:spacing w:before="40" w:after="0"/>
      <w:outlineLvl w:val="2"/>
    </w:pPr>
    <w:rPr>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819"/>
        <w:tab w:val="right" w:pos="9639"/>
      </w:tabs>
      <w:spacing w:after="0" w:line="240" w:lineRule="auto"/>
    </w:pPr>
    <w:rPr>
      <w:lang w:val="uk-UA"/>
    </w:rPr>
  </w:style>
  <w:style w:type="paragraph" w:styleId="a5">
    <w:name w:val="footer"/>
    <w:basedOn w:val="a"/>
    <w:link w:val="a6"/>
    <w:pPr>
      <w:tabs>
        <w:tab w:val="center" w:pos="4819"/>
        <w:tab w:val="right" w:pos="9639"/>
      </w:tabs>
      <w:spacing w:after="0" w:line="240" w:lineRule="auto"/>
    </w:pPr>
    <w:rPr>
      <w:lang w:val="uk-UA"/>
    </w:rPr>
  </w:style>
  <w:style w:type="paragraph" w:customStyle="1" w:styleId="msonormal0">
    <w:name w:val="msonormal"/>
    <w:basedOn w:val="a"/>
    <w:pPr>
      <w:spacing w:before="100" w:beforeAutospacing="1" w:after="100" w:afterAutospacing="1" w:line="240" w:lineRule="auto"/>
    </w:pPr>
    <w:rPr>
      <w:rFonts w:ascii="Times New Roman" w:hAnsi="Times New Roman"/>
      <w:sz w:val="24"/>
      <w:szCs w:val="24"/>
      <w:lang w:val="uk-UA" w:eastAsia="uk-UA"/>
    </w:rPr>
  </w:style>
  <w:style w:type="paragraph" w:styleId="a7">
    <w:name w:val="annotation text"/>
    <w:basedOn w:val="a"/>
    <w:link w:val="a8"/>
    <w:pPr>
      <w:spacing w:line="240" w:lineRule="auto"/>
    </w:pPr>
    <w:rPr>
      <w:sz w:val="20"/>
      <w:szCs w:val="20"/>
    </w:rPr>
  </w:style>
  <w:style w:type="paragraph" w:styleId="a9">
    <w:name w:val="Balloon Text"/>
    <w:basedOn w:val="a"/>
    <w:link w:val="aa"/>
    <w:semiHidden/>
    <w:pPr>
      <w:spacing w:after="0" w:line="240" w:lineRule="auto"/>
    </w:pPr>
    <w:rPr>
      <w:rFonts w:ascii="Segoe UI" w:hAnsi="Segoe UI"/>
      <w:sz w:val="18"/>
      <w:szCs w:val="18"/>
      <w:lang w:val="uk-UA"/>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ru-RU"/>
    </w:rPr>
  </w:style>
  <w:style w:type="paragraph" w:styleId="ab">
    <w:name w:val="List Paragraph"/>
    <w:basedOn w:val="a"/>
    <w:qFormat/>
    <w:pPr>
      <w:spacing w:after="200" w:line="276" w:lineRule="auto"/>
      <w:ind w:left="720"/>
      <w:contextualSpacing/>
    </w:pPr>
    <w:rPr>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paragraph" w:styleId="ac">
    <w:name w:val="Normal (Web)"/>
    <w:basedOn w:val="a"/>
    <w:pPr>
      <w:spacing w:before="100" w:beforeAutospacing="1" w:after="100" w:afterAutospacing="1" w:line="240" w:lineRule="auto"/>
    </w:pPr>
    <w:rPr>
      <w:rFonts w:ascii="Times New Roman" w:hAnsi="Times New Roman"/>
      <w:sz w:val="24"/>
      <w:szCs w:val="24"/>
      <w:lang w:val="uk-UA" w:eastAsia="uk-UA"/>
    </w:rPr>
  </w:style>
  <w:style w:type="paragraph" w:customStyle="1" w:styleId="Default">
    <w:name w:val="Default"/>
    <w:pPr>
      <w:spacing w:after="0" w:line="240" w:lineRule="auto"/>
    </w:pPr>
    <w:rPr>
      <w:rFonts w:ascii="Sylfaen" w:hAnsi="Sylfaen"/>
      <w:color w:val="000000"/>
      <w:sz w:val="24"/>
      <w:szCs w:val="24"/>
    </w:rPr>
  </w:style>
  <w:style w:type="paragraph" w:styleId="ad">
    <w:name w:val="annotation subject"/>
    <w:basedOn w:val="a7"/>
    <w:next w:val="a7"/>
    <w:link w:val="ae"/>
    <w:semiHidden/>
    <w:rPr>
      <w:b/>
      <w:bCs/>
    </w:rPr>
  </w:style>
  <w:style w:type="paragraph" w:customStyle="1" w:styleId="tc">
    <w:name w:val="tc"/>
    <w:basedOn w:val="a"/>
    <w:pPr>
      <w:spacing w:before="100" w:beforeAutospacing="1" w:after="100" w:afterAutospacing="1" w:line="240" w:lineRule="auto"/>
    </w:pPr>
    <w:rPr>
      <w:rFonts w:ascii="Times New Roman" w:hAnsi="Times New Roman"/>
      <w:sz w:val="24"/>
      <w:szCs w:val="24"/>
      <w:lang w:val="uk-UA" w:eastAsia="uk-UA"/>
    </w:rPr>
  </w:style>
  <w:style w:type="paragraph" w:styleId="af">
    <w:name w:val="footnote text"/>
    <w:link w:val="af0"/>
    <w:semiHidden/>
    <w:pPr>
      <w:spacing w:after="0" w:line="240" w:lineRule="auto"/>
    </w:pPr>
    <w:rPr>
      <w:sz w:val="20"/>
      <w:szCs w:val="20"/>
    </w:rPr>
  </w:style>
  <w:style w:type="paragraph" w:styleId="af1">
    <w:name w:val="endnote text"/>
    <w:link w:val="af2"/>
    <w:semiHidden/>
    <w:pPr>
      <w:spacing w:after="0" w:line="240" w:lineRule="auto"/>
    </w:pPr>
    <w:rPr>
      <w:sz w:val="20"/>
      <w:szCs w:val="20"/>
    </w:rPr>
  </w:style>
  <w:style w:type="character" w:styleId="af3">
    <w:name w:val="line number"/>
    <w:basedOn w:val="a0"/>
    <w:semiHidden/>
  </w:style>
  <w:style w:type="character" w:styleId="af4">
    <w:name w:val="Hyperlink"/>
    <w:basedOn w:val="a0"/>
    <w:rPr>
      <w:color w:val="0563C1" w:themeColor="hyperlink"/>
      <w:u w:val="single"/>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a8">
    <w:name w:val="Текст примечания Знак"/>
    <w:basedOn w:val="a0"/>
    <w:link w:val="a7"/>
    <w:rPr>
      <w:sz w:val="20"/>
      <w:szCs w:val="20"/>
      <w:lang w:val="ru-RU"/>
    </w:rPr>
  </w:style>
  <w:style w:type="character" w:customStyle="1" w:styleId="aa">
    <w:name w:val="Текст выноски Знак"/>
    <w:basedOn w:val="a0"/>
    <w:link w:val="a9"/>
    <w:semiHidden/>
    <w:rPr>
      <w:rFonts w:ascii="Segoe UI" w:hAnsi="Segoe UI"/>
      <w:sz w:val="18"/>
      <w:szCs w:val="18"/>
    </w:rPr>
  </w:style>
  <w:style w:type="character" w:customStyle="1" w:styleId="xfm12122657">
    <w:name w:val="xfm_12122657"/>
    <w:basedOn w:val="a0"/>
  </w:style>
  <w:style w:type="character" w:customStyle="1" w:styleId="s1">
    <w:name w:val="s1"/>
    <w:basedOn w:val="a0"/>
  </w:style>
  <w:style w:type="character" w:customStyle="1" w:styleId="xfm89505909">
    <w:name w:val="xfm_89505909"/>
    <w:basedOn w:val="a0"/>
  </w:style>
  <w:style w:type="character" w:customStyle="1" w:styleId="xfm39661972">
    <w:name w:val="xfm_39661972"/>
    <w:basedOn w:val="a0"/>
  </w:style>
  <w:style w:type="character" w:customStyle="1" w:styleId="HTML0">
    <w:name w:val="Стандартный HTML Знак"/>
    <w:basedOn w:val="a0"/>
    <w:link w:val="HTML"/>
    <w:rPr>
      <w:rFonts w:ascii="Courier New" w:hAnsi="Courier New"/>
      <w:sz w:val="20"/>
      <w:szCs w:val="20"/>
      <w:lang w:eastAsia="uk-UA"/>
    </w:rPr>
  </w:style>
  <w:style w:type="character" w:customStyle="1" w:styleId="xfm82851819">
    <w:name w:val="xfm_82851819"/>
    <w:basedOn w:val="a0"/>
  </w:style>
  <w:style w:type="character" w:customStyle="1" w:styleId="xfm49828966">
    <w:name w:val="xfm_49828966"/>
    <w:basedOn w:val="a0"/>
  </w:style>
  <w:style w:type="character" w:customStyle="1" w:styleId="xfm67987649">
    <w:name w:val="xfm_67987649"/>
    <w:basedOn w:val="a0"/>
  </w:style>
  <w:style w:type="character" w:customStyle="1" w:styleId="xfm50524826">
    <w:name w:val="xfm_50524826"/>
    <w:basedOn w:val="a0"/>
  </w:style>
  <w:style w:type="character" w:customStyle="1" w:styleId="xfm81045805">
    <w:name w:val="xfm_81045805"/>
    <w:basedOn w:val="a0"/>
  </w:style>
  <w:style w:type="character" w:customStyle="1" w:styleId="xfm62402095">
    <w:name w:val="xfm_62402095"/>
    <w:basedOn w:val="a0"/>
  </w:style>
  <w:style w:type="character" w:customStyle="1" w:styleId="xfm82072306">
    <w:name w:val="xfm_82072306"/>
    <w:basedOn w:val="a0"/>
  </w:style>
  <w:style w:type="character" w:customStyle="1" w:styleId="2">
    <w:name w:val="Основной текст (2) + Полужирный"/>
    <w:basedOn w:val="a0"/>
    <w:rPr>
      <w:rFonts w:ascii="Times New Roman" w:hAnsi="Times New Roman"/>
      <w:b/>
      <w:bCs/>
      <w:i w:val="0"/>
      <w:iCs w:val="0"/>
      <w:smallCaps w:val="0"/>
      <w:color w:val="000000"/>
      <w:spacing w:val="0"/>
      <w:w w:val="100"/>
      <w:position w:val="0"/>
      <w:sz w:val="26"/>
      <w:szCs w:val="26"/>
      <w:u w:val="none"/>
      <w:lang w:val="uk-UA" w:eastAsia="uk-UA" w:bidi="uk-UA"/>
    </w:rPr>
  </w:style>
  <w:style w:type="character" w:customStyle="1" w:styleId="20">
    <w:name w:val="Основной текст (2)"/>
    <w:basedOn w:val="a0"/>
    <w:rPr>
      <w:rFonts w:ascii="Times New Roman" w:hAnsi="Times New Roman"/>
      <w:b w:val="0"/>
      <w:bCs w:val="0"/>
      <w:i w:val="0"/>
      <w:iCs w:val="0"/>
      <w:smallCaps w:val="0"/>
      <w:color w:val="000000"/>
      <w:spacing w:val="0"/>
      <w:w w:val="100"/>
      <w:position w:val="0"/>
      <w:sz w:val="26"/>
      <w:szCs w:val="26"/>
      <w:u w:val="none"/>
      <w:lang w:val="uk-UA" w:eastAsia="uk-UA" w:bidi="uk-UA"/>
    </w:rPr>
  </w:style>
  <w:style w:type="character" w:customStyle="1" w:styleId="21">
    <w:name w:val="Основной текст (2) + Полужирный;Курсив"/>
    <w:basedOn w:val="a0"/>
    <w:rPr>
      <w:rFonts w:ascii="Times New Roman" w:hAnsi="Times New Roman"/>
      <w:b/>
      <w:bCs/>
      <w:i/>
      <w:iCs/>
      <w:smallCaps w:val="0"/>
      <w:color w:val="000000"/>
      <w:spacing w:val="0"/>
      <w:w w:val="100"/>
      <w:position w:val="0"/>
      <w:sz w:val="26"/>
      <w:szCs w:val="26"/>
      <w:u w:val="none"/>
      <w:lang w:val="uk-UA" w:eastAsia="uk-UA" w:bidi="uk-UA"/>
    </w:rPr>
  </w:style>
  <w:style w:type="character" w:customStyle="1" w:styleId="22">
    <w:name w:val="Основной текст (2)_"/>
    <w:basedOn w:val="a0"/>
    <w:rPr>
      <w:rFonts w:ascii="Times New Roman" w:hAnsi="Times New Roman"/>
      <w:b w:val="0"/>
      <w:bCs w:val="0"/>
      <w:i w:val="0"/>
      <w:iCs w:val="0"/>
      <w:smallCaps w:val="0"/>
      <w:sz w:val="26"/>
      <w:szCs w:val="26"/>
      <w:u w:val="none"/>
    </w:rPr>
  </w:style>
  <w:style w:type="character" w:customStyle="1" w:styleId="212pt">
    <w:name w:val="Основной текст (2) + 12 pt"/>
    <w:basedOn w:val="22"/>
    <w:rPr>
      <w:rFonts w:ascii="Times New Roman" w:hAnsi="Times New Roman"/>
      <w:b w:val="0"/>
      <w:bCs w:val="0"/>
      <w:i w:val="0"/>
      <w:iCs w:val="0"/>
      <w:smallCaps w:val="0"/>
      <w:color w:val="000000"/>
      <w:spacing w:val="0"/>
      <w:w w:val="100"/>
      <w:position w:val="0"/>
      <w:sz w:val="24"/>
      <w:szCs w:val="24"/>
      <w:u w:val="none"/>
      <w:lang w:val="uk-UA" w:eastAsia="uk-UA" w:bidi="uk-UA"/>
    </w:rPr>
  </w:style>
  <w:style w:type="character" w:styleId="af5">
    <w:name w:val="Emphasis"/>
    <w:basedOn w:val="a0"/>
    <w:qFormat/>
    <w:rPr>
      <w:i/>
      <w:iCs/>
    </w:rPr>
  </w:style>
  <w:style w:type="character" w:customStyle="1" w:styleId="xfm46256077">
    <w:name w:val="xfm_46256077"/>
    <w:basedOn w:val="a0"/>
  </w:style>
  <w:style w:type="character" w:customStyle="1" w:styleId="xfm27117399">
    <w:name w:val="xfm_27117399"/>
    <w:basedOn w:val="a0"/>
  </w:style>
  <w:style w:type="character" w:customStyle="1" w:styleId="xfm30322980">
    <w:name w:val="xfm_30322980"/>
    <w:basedOn w:val="a0"/>
  </w:style>
  <w:style w:type="character" w:customStyle="1" w:styleId="rvts9">
    <w:name w:val="rvts9"/>
  </w:style>
  <w:style w:type="character" w:customStyle="1" w:styleId="xfm46793202">
    <w:name w:val="xfm_46793202"/>
    <w:basedOn w:val="a0"/>
  </w:style>
  <w:style w:type="character" w:customStyle="1" w:styleId="xfmc1">
    <w:name w:val="xfmc1"/>
    <w:basedOn w:val="a0"/>
  </w:style>
  <w:style w:type="character" w:customStyle="1" w:styleId="30">
    <w:name w:val="Заголовок 3 Знак"/>
    <w:basedOn w:val="a0"/>
    <w:link w:val="3"/>
    <w:semiHidden/>
    <w:rPr>
      <w:color w:val="1F4D78" w:themeColor="accent1" w:themeShade="7F"/>
      <w:sz w:val="24"/>
      <w:szCs w:val="24"/>
      <w:lang w:val="ru-RU"/>
    </w:rPr>
  </w:style>
  <w:style w:type="character" w:styleId="af6">
    <w:name w:val="annotation reference"/>
    <w:basedOn w:val="a0"/>
    <w:semiHidden/>
    <w:rPr>
      <w:sz w:val="16"/>
      <w:szCs w:val="16"/>
    </w:rPr>
  </w:style>
  <w:style w:type="character" w:customStyle="1" w:styleId="ae">
    <w:name w:val="Тема примечания Знак"/>
    <w:basedOn w:val="a8"/>
    <w:link w:val="ad"/>
    <w:semiHidden/>
    <w:rPr>
      <w:b/>
      <w:bCs/>
      <w:sz w:val="20"/>
      <w:szCs w:val="20"/>
      <w:lang w:val="ru-RU"/>
    </w:rPr>
  </w:style>
  <w:style w:type="character" w:styleId="af7">
    <w:name w:val="footnote reference"/>
    <w:semiHidden/>
    <w:rPr>
      <w:vertAlign w:val="superscript"/>
    </w:rPr>
  </w:style>
  <w:style w:type="character" w:customStyle="1" w:styleId="af0">
    <w:name w:val="Текст сноски Знак"/>
    <w:link w:val="af"/>
    <w:semiHidden/>
    <w:rPr>
      <w:sz w:val="20"/>
      <w:szCs w:val="20"/>
    </w:rPr>
  </w:style>
  <w:style w:type="character" w:styleId="af8">
    <w:name w:val="endnote reference"/>
    <w:semiHidden/>
    <w:rPr>
      <w:vertAlign w:val="superscript"/>
    </w:rPr>
  </w:style>
  <w:style w:type="character" w:customStyle="1" w:styleId="af2">
    <w:name w:val="Текст концевой сноски Знак"/>
    <w:link w:val="af1"/>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67-17" TargetMode="External"/><Relationship Id="rId3" Type="http://schemas.openxmlformats.org/officeDocument/2006/relationships/settings" Target="settings.xml"/><Relationship Id="rId7" Type="http://schemas.openxmlformats.org/officeDocument/2006/relationships/hyperlink" Target="https://zakon.rada.gov.ua/laws/show/z1353-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582-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103186</Words>
  <Characters>58817</Characters>
  <Application>Microsoft Office Word</Application>
  <DocSecurity>0</DocSecurity>
  <Lines>490</Lines>
  <Paragraphs>323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161680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2024-03-15T07:03:00Z</dcterms:created>
  <dcterms:modified xsi:type="dcterms:W3CDTF">2024-03-20T10:56:00Z</dcterms:modified>
</cp:coreProperties>
</file>